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85B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line id="_x0000_s1026" style="position:absolute;z-index:251659264;mso-position-horizontal-relative:page;mso-position-vertical-relative:page" from="184.05pt,302.55pt" to="352.3pt,302.55pt" o:allowincell="f" strokeweight=".5pt">
            <w10:wrap anchorx="page" anchory="page"/>
          </v:line>
        </w:pict>
      </w:r>
      <w:r>
        <w:rPr>
          <w:noProof/>
        </w:rPr>
        <w:pict>
          <v:line id="_x0000_s1027" style="position:absolute;z-index:251660288;mso-position-horizontal-relative:page;mso-position-vertical-relative:page" from="207.1pt,405pt" to="319.65pt,405pt" o:allowincell="f" strokeweight=".95pt">
            <w10:wrap anchorx="page" anchory="page"/>
          </v:line>
        </w:pict>
      </w:r>
      <w:r>
        <w:rPr>
          <w:noProof/>
        </w:rPr>
        <w:pict>
          <v:line id="_x0000_s1028" style="position:absolute;z-index:251661312;mso-position-horizontal-relative:page;mso-position-vertical-relative:page" from="296.15pt,406.2pt" to="348pt,406.2pt" o:allowincell="f" strokeweight=".5pt">
            <w10:wrap anchorx="page" anchory="page"/>
          </v:line>
        </w:pict>
      </w:r>
      <w:r>
        <w:rPr>
          <w:noProof/>
        </w:rPr>
        <w:pict>
          <v:line id="_x0000_s1029" style="position:absolute;z-index:251662336;mso-position-horizontal-relative:page;mso-position-vertical-relative:page" from="183.8pt,408.85pt" to="322.3pt,408.85pt" o:allowincell="f" strokeweight=".95pt">
            <w10:wrap anchorx="page" anchory="page"/>
          </v:line>
        </w:pict>
      </w:r>
      <w:r>
        <w:rPr>
          <w:noProof/>
        </w:rPr>
        <w:pict>
          <v:line id="_x0000_s1030" style="position:absolute;z-index:251663360;mso-position-horizontal-relative:page;mso-position-vertical-relative:page" from="308.85pt,409.8pt" to="346.3pt,409.8pt" o:allowincell="f" strokeweight=".25pt">
            <w10:wrap anchorx="page" anchory="page"/>
          </v:line>
        </w:pict>
      </w:r>
      <w:r>
        <w:rPr>
          <w:noProof/>
        </w:rPr>
        <w:pict>
          <v:line id="_x0000_s1031" style="position:absolute;z-index:251664384;mso-position-horizontal-relative:page;mso-position-vertical-relative:page" from="183.8pt,302.8pt" to="183.8pt,410.1pt" o:allowincell="f" strokeweight=".7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6.2pt;margin-top:307.35pt;width:168.5pt;height:95.5pt;z-index:251652096;mso-wrap-edited:f;mso-wrap-distance-left:7in;mso-wrap-distance-top:66.7pt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BC485B">
                  <w:pPr>
                    <w:pStyle w:val="Style1"/>
                    <w:widowControl/>
                    <w:ind w:left="730"/>
                    <w:rPr>
                      <w:rStyle w:val="FontStyle15"/>
                    </w:rPr>
                  </w:pPr>
                  <w:proofErr w:type="gramStart"/>
                  <w:r>
                    <w:rPr>
                      <w:rStyle w:val="FontStyle15"/>
                    </w:rPr>
                    <w:t>Межрайонная</w:t>
                  </w:r>
                  <w:proofErr w:type="gramEnd"/>
                  <w:r>
                    <w:rPr>
                      <w:rStyle w:val="FontStyle15"/>
                    </w:rPr>
                    <w:t xml:space="preserve"> ИФПС России № </w:t>
                  </w:r>
                  <w:r>
                    <w:rPr>
                      <w:rStyle w:val="FontStyle15"/>
                      <w:spacing w:val="30"/>
                    </w:rPr>
                    <w:t xml:space="preserve">15 </w:t>
                  </w:r>
                  <w:r>
                    <w:rPr>
                      <w:rStyle w:val="FontStyle15"/>
                    </w:rPr>
                    <w:t>по Санкт-Петербургу</w:t>
                  </w:r>
                </w:p>
                <w:p w:rsidR="00000000" w:rsidRDefault="00BC485B">
                  <w:pPr>
                    <w:pStyle w:val="Style2"/>
                    <w:widowControl/>
                    <w:tabs>
                      <w:tab w:val="left" w:pos="859"/>
                    </w:tabs>
                    <w:spacing w:before="43"/>
                    <w:ind w:left="144" w:right="365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Копия изготовлена с устава</w:t>
                  </w:r>
                  <w:r>
                    <w:rPr>
                      <w:rStyle w:val="FontStyle15"/>
                    </w:rPr>
                    <w:br/>
                  </w:r>
                  <w:proofErr w:type="spellStart"/>
                  <w:r>
                    <w:rPr>
                      <w:rStyle w:val="FontStyle16"/>
                      <w:lang w:val="en-US"/>
                    </w:rPr>
                    <w:t>i</w:t>
                  </w:r>
                  <w:proofErr w:type="spellEnd"/>
                  <w:r w:rsidRPr="00BC485B">
                    <w:rPr>
                      <w:rStyle w:val="FontStyle16"/>
                      <w:w w:val="100"/>
                    </w:rPr>
                    <w:tab/>
                  </w:r>
                  <w:r>
                    <w:rPr>
                      <w:rStyle w:val="FontStyle15"/>
                    </w:rPr>
                    <w:t>юридического лица</w:t>
                  </w:r>
                </w:p>
                <w:p w:rsidR="00000000" w:rsidRDefault="00BC485B">
                  <w:pPr>
                    <w:pStyle w:val="Style1"/>
                    <w:widowControl/>
                    <w:spacing w:line="240" w:lineRule="exact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  <w:p w:rsidR="00000000" w:rsidRDefault="00BC485B">
                  <w:pPr>
                    <w:pStyle w:val="Style1"/>
                    <w:widowControl/>
                    <w:spacing w:before="67" w:line="240" w:lineRule="auto"/>
                    <w:ind w:firstLine="0"/>
                    <w:jc w:val="both"/>
                    <w:rPr>
                      <w:rStyle w:val="FontStyle15"/>
                    </w:rPr>
                  </w:pPr>
                  <w:proofErr w:type="spellStart"/>
                  <w:r>
                    <w:rPr>
                      <w:rStyle w:val="FontStyle15"/>
                    </w:rPr>
                    <w:t>предггапленного</w:t>
                  </w:r>
                  <w:proofErr w:type="spellEnd"/>
                  <w:r>
                    <w:rPr>
                      <w:rStyle w:val="FontStyle15"/>
                    </w:rPr>
                    <w:t xml:space="preserve"> при внесении в ЕГРЮЛ</w:t>
                  </w:r>
                </w:p>
                <w:p w:rsidR="00000000" w:rsidRDefault="00BC485B">
                  <w:pPr>
                    <w:pStyle w:val="Style4"/>
                    <w:widowControl/>
                    <w:tabs>
                      <w:tab w:val="left" w:pos="3062"/>
                    </w:tabs>
                    <w:ind w:left="53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8"/>
                    </w:rPr>
                    <w:t xml:space="preserve">записи от   </w:t>
                  </w:r>
                  <w:r>
                    <w:rPr>
                      <w:rStyle w:val="FontStyle18"/>
                      <w:u w:val="single"/>
                    </w:rPr>
                    <w:t xml:space="preserve">1 7 </w:t>
                  </w:r>
                  <w:proofErr w:type="gramStart"/>
                  <w:r>
                    <w:rPr>
                      <w:rStyle w:val="FontStyle18"/>
                      <w:spacing w:val="30"/>
                      <w:u w:val="single"/>
                    </w:rPr>
                    <w:t>ЯНВ</w:t>
                  </w:r>
                  <w:proofErr w:type="gramEnd"/>
                  <w:r>
                    <w:rPr>
                      <w:rStyle w:val="FontStyle18"/>
                      <w:u w:val="single"/>
                    </w:rPr>
                    <w:t xml:space="preserve"> </w:t>
                  </w:r>
                  <w:r>
                    <w:rPr>
                      <w:rStyle w:val="FontStyle17"/>
                      <w:u w:val="single"/>
                    </w:rPr>
                    <w:t>2012</w:t>
                  </w:r>
                  <w:r>
                    <w:rPr>
                      <w:rStyle w:val="FontStyle17"/>
                      <w:spacing w:val="0"/>
                      <w:w w:val="100"/>
                    </w:rPr>
                    <w:tab/>
                  </w:r>
                  <w:r>
                    <w:rPr>
                      <w:rStyle w:val="FontStyle15"/>
                    </w:rPr>
                    <w:t>за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457.4pt;margin-top:398.3pt;width:224.65pt;height:39.6pt;z-index:251654144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BC485B">
                  <w:pPr>
                    <w:pStyle w:val="Style9"/>
                    <w:widowControl/>
                    <w:spacing w:line="264" w:lineRule="exact"/>
                    <w:ind w:left="1051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СДЕН</w:t>
                  </w:r>
                </w:p>
                <w:p w:rsidR="00000000" w:rsidRDefault="00BC485B">
                  <w:pPr>
                    <w:pStyle w:val="Style6"/>
                    <w:widowControl/>
                    <w:spacing w:line="264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распор</w:t>
                  </w:r>
                  <w:r>
                    <w:rPr>
                      <w:rStyle w:val="FontStyle19"/>
                    </w:rPr>
                    <w:t>яжением администрации Адмиралтейского района Санкт-Петербург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4" type="#_x0000_t202" style="position:absolute;margin-left:592.75pt;margin-top:344.8pt;width:83.55pt;height:12.7pt;z-index:251653120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BC485B">
                  <w:pPr>
                    <w:pStyle w:val="Style11"/>
                    <w:widowControl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</w:t>
                  </w:r>
                  <w:proofErr w:type="spellStart"/>
                  <w:r>
                    <w:rPr>
                      <w:rStyle w:val="FontStyle19"/>
                    </w:rPr>
                    <w:t>Т.И.Новикова</w:t>
                  </w:r>
                  <w:proofErr w:type="spellEnd"/>
                  <w:r>
                    <w:rPr>
                      <w:rStyle w:val="FontStyle19"/>
                    </w:rPr>
                    <w:t>/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35" style="position:absolute;margin-left:424.05pt;margin-top:235.8pt;width:233.3pt;height:173.3pt;z-index:-251665408;mso-wrap-distance-left:7in;mso-wrap-distance-right:7in;mso-position-horizontal-relative:page;mso-position-vertical-relative:page" coordorigin="6336,1670" coordsize="4666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336;top:2803;width:3312;height:2333;mso-wrap-edited:f" wrapcoords="0 0 0 2044 0 2044 0 19822 0 19822 0 19911 0 19911 0 21600 11206 21600 11206 19911 12834 19911 12834 19822 21600 19822 21600 2044 15276 2044 15276 0 0 0" o:allowincell="f">
              <v:imagedata r:id="rId6" o:title="" bilevel="t"/>
            </v:shape>
            <v:shape id="_x0000_s1037" type="#_x0000_t202" style="position:absolute;left:7008;top:1670;width:3994;height:1354;mso-wrap-edited:f" o:allowincell="f" filled="f" strokecolor="white" strokeweight="0">
              <v:textbox inset="0,0,0,0">
                <w:txbxContent>
                  <w:p w:rsidR="00000000" w:rsidRDefault="00BC485B">
                    <w:pPr>
                      <w:pStyle w:val="Style5"/>
                      <w:widowControl/>
                      <w:spacing w:line="269" w:lineRule="exact"/>
                      <w:ind w:left="67"/>
                      <w:rPr>
                        <w:rStyle w:val="FontStyle21"/>
                      </w:rPr>
                    </w:pPr>
                    <w:proofErr w:type="gramStart"/>
                    <w:r>
                      <w:rPr>
                        <w:rStyle w:val="FontStyle21"/>
                      </w:rPr>
                      <w:t>ПРИНЯТ</w:t>
                    </w:r>
                    <w:proofErr w:type="gramEnd"/>
                  </w:p>
                  <w:p w:rsidR="00000000" w:rsidRDefault="00BC485B">
                    <w:pPr>
                      <w:pStyle w:val="Style6"/>
                      <w:widowControl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Решением Совета Образовательного учреждения детского сада № 129 Адмиралтейского района</w:t>
                    </w:r>
                  </w:p>
                  <w:p w:rsidR="00000000" w:rsidRDefault="00BC485B">
                    <w:pPr>
                      <w:pStyle w:val="Style7"/>
                      <w:widowControl/>
                      <w:spacing w:line="269" w:lineRule="exact"/>
                      <w:ind w:left="1747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от 30.05.2011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noProof/>
        </w:rPr>
        <w:pict>
          <v:shape id="_x0000_s1038" type="#_x0000_t202" style="position:absolute;margin-left:593.95pt;margin-top:492.6pt;width:77.8pt;height:12.75pt;z-index:251656192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BC485B">
                  <w:pPr>
                    <w:pStyle w:val="Style11"/>
                    <w:widowControl/>
                    <w:jc w:val="both"/>
                    <w:rPr>
                      <w:rStyle w:val="FontStyle19"/>
                    </w:rPr>
                  </w:pPr>
                  <w:proofErr w:type="spellStart"/>
                  <w:r>
                    <w:rPr>
                      <w:rStyle w:val="FontStyle19"/>
                    </w:rPr>
                    <w:t>Н.В.Линченко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39" style="position:absolute;margin-left:363.1pt;margin-top:435pt;width:227.5pt;height:122.9pt;z-index:-251661312;mso-wrap-distance-left:7in;mso-wrap-distance-right:7in;mso-position-horizontal-relative:page;mso-position-vertical-relative:page" coordorigin="5117,5654" coordsize="4550,2458">
            <v:shape id="_x0000_s1040" type="#_x0000_t75" style="position:absolute;left:5117;top:5654;width:4550;height:2458;mso-wrap-edited:f" wrapcoords="0 0 0 675 0 675 0 7340 0 7340 0 7762 0 7762 0 8184 0 8184 0 21600 21600 21600 21600 8184 12121 8184 12121 7762 12075 7762 12075 7340 11848 7340 11848 675 8612 675 8612 0 0 0" o:allowincell="f">
              <v:imagedata r:id="rId7" o:title="" bilevel="t"/>
            </v:shape>
            <v:shape id="_x0000_s1041" type="#_x0000_t202" style="position:absolute;left:7680;top:6264;width:1622;height:254;mso-wrap-edited:f" o:allowincell="f" filled="f" strokecolor="white" strokeweight="0">
              <v:textbox inset="0,0,0,0">
                <w:txbxContent>
                  <w:p w:rsidR="00000000" w:rsidRDefault="00BC485B">
                    <w:pPr>
                      <w:pStyle w:val="Style10"/>
                      <w:widowControl/>
                      <w:jc w:val="both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>администрации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BC485B">
      <w:pPr>
        <w:sectPr w:rsidR="00000000">
          <w:type w:val="continuous"/>
          <w:pgSz w:w="16837" w:h="23810"/>
          <w:pgMar w:top="4716" w:right="3196" w:bottom="1440" w:left="3724" w:header="720" w:footer="720" w:gutter="0"/>
          <w:cols w:space="720"/>
          <w:noEndnote/>
        </w:sectPr>
      </w:pPr>
    </w:p>
    <w:p w:rsidR="00BC485B" w:rsidRDefault="00BC485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2" type="#_x0000_t202" style="position:absolute;margin-left:235.65pt;margin-top:619.6pt;width:426.7pt;height:101.5pt;z-index:251657216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Pr="00BC485B" w:rsidRDefault="00BC485B">
                  <w:pPr>
                    <w:pStyle w:val="Style12"/>
                    <w:widowControl/>
                    <w:ind w:left="5"/>
                    <w:jc w:val="center"/>
                    <w:rPr>
                      <w:rStyle w:val="FontStyle21"/>
                      <w:spacing w:val="60"/>
                    </w:rPr>
                  </w:pPr>
                  <w:r>
                    <w:rPr>
                      <w:rStyle w:val="FontStyle21"/>
                      <w:spacing w:val="60"/>
                    </w:rPr>
                    <w:t>УС</w:t>
                  </w:r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spacing w:val="60"/>
                      <w:lang w:val="en-US"/>
                    </w:rPr>
                    <w:t>TAB</w:t>
                  </w:r>
                </w:p>
                <w:p w:rsidR="00000000" w:rsidRDefault="00BC485B">
                  <w:pPr>
                    <w:pStyle w:val="Style13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00000" w:rsidRDefault="00BC485B">
                  <w:pPr>
                    <w:pStyle w:val="Style13"/>
                    <w:widowControl/>
                    <w:spacing w:before="10" w:line="269" w:lineRule="exact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Государственного бюджетного дошкольного образовательного учреждения</w:t>
                  </w:r>
                </w:p>
                <w:p w:rsidR="00000000" w:rsidRDefault="00BC485B">
                  <w:pPr>
                    <w:pStyle w:val="Style8"/>
                    <w:widowControl/>
                    <w:ind w:left="1709" w:right="169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детского сада № 129 Адмиралтейского района Санкт-Петербурга</w:t>
                  </w:r>
                </w:p>
                <w:p w:rsidR="00000000" w:rsidRDefault="00BC485B">
                  <w:pPr>
                    <w:pStyle w:val="Style3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000000" w:rsidRDefault="00BC485B">
                  <w:pPr>
                    <w:pStyle w:val="Style3"/>
                    <w:widowControl/>
                    <w:spacing w:before="29" w:line="240" w:lineRule="auto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(новая редакция)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3" type="#_x0000_t202" style="position:absolute;margin-left:399.35pt;margin-top:920.55pt;width:99.35pt;height:30.25pt;z-index:251658240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BC485B">
                  <w:pPr>
                    <w:pStyle w:val="Style3"/>
                    <w:widowControl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Санкт-Петербург 2011</w:t>
                  </w:r>
                </w:p>
              </w:txbxContent>
            </v:textbox>
            <w10:wrap type="topAndBottom" anchorx="page" anchory="page"/>
          </v:shape>
        </w:pict>
      </w:r>
    </w:p>
    <w:sectPr w:rsidR="00BC485B">
      <w:type w:val="continuous"/>
      <w:pgSz w:w="16837" w:h="23810"/>
      <w:pgMar w:top="4716" w:right="3196" w:bottom="1440" w:left="37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5B" w:rsidRDefault="00BC485B">
      <w:r>
        <w:separator/>
      </w:r>
    </w:p>
  </w:endnote>
  <w:endnote w:type="continuationSeparator" w:id="0">
    <w:p w:rsidR="00BC485B" w:rsidRDefault="00B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5B" w:rsidRDefault="00BC485B">
      <w:r>
        <w:separator/>
      </w:r>
    </w:p>
  </w:footnote>
  <w:footnote w:type="continuationSeparator" w:id="0">
    <w:p w:rsidR="00BC485B" w:rsidRDefault="00BC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85B"/>
    <w:rsid w:val="00B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6" w:lineRule="exact"/>
      <w:ind w:hanging="614"/>
    </w:pPr>
  </w:style>
  <w:style w:type="paragraph" w:customStyle="1" w:styleId="Style2">
    <w:name w:val="Style2"/>
    <w:basedOn w:val="a"/>
    <w:uiPriority w:val="99"/>
    <w:pPr>
      <w:spacing w:line="254" w:lineRule="exact"/>
      <w:ind w:firstLine="398"/>
    </w:pPr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w w:val="300"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w w:val="6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2013-05-28T09:27:00Z</dcterms:created>
  <dcterms:modified xsi:type="dcterms:W3CDTF">2013-05-28T09:34:00Z</dcterms:modified>
</cp:coreProperties>
</file>