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C7" w:rsidRPr="005165C7" w:rsidRDefault="005165C7" w:rsidP="005165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165C7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5165C7" w:rsidRPr="005165C7" w:rsidRDefault="005165C7" w:rsidP="005165C7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5C7">
        <w:rPr>
          <w:rFonts w:ascii="Times New Roman" w:eastAsia="Times New Roman" w:hAnsi="Times New Roman"/>
          <w:b/>
          <w:sz w:val="24"/>
          <w:szCs w:val="24"/>
          <w:lang w:eastAsia="ru-RU"/>
        </w:rPr>
        <w:t>детский сад №109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</w:r>
    </w:p>
    <w:p w:rsidR="005165C7" w:rsidRPr="005165C7" w:rsidRDefault="005165C7" w:rsidP="005165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5C7" w:rsidRPr="005165C7" w:rsidRDefault="005165C7" w:rsidP="005165C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165C7">
        <w:rPr>
          <w:rFonts w:ascii="Times New Roman" w:eastAsia="Times New Roman" w:hAnsi="Times New Roman"/>
          <w:lang w:eastAsia="ru-RU"/>
        </w:rPr>
        <w:t>190103, Санкт-Петербург, 11-я Красноармейская улица, дом 9, литер А,</w:t>
      </w:r>
    </w:p>
    <w:p w:rsidR="005165C7" w:rsidRPr="005165C7" w:rsidRDefault="005165C7" w:rsidP="005165C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165C7">
        <w:rPr>
          <w:rFonts w:ascii="Times New Roman" w:eastAsia="Times New Roman" w:hAnsi="Times New Roman"/>
          <w:lang w:eastAsia="ru-RU"/>
        </w:rPr>
        <w:t>т.251-38-94, тел/факс 251-76-77</w:t>
      </w:r>
    </w:p>
    <w:p w:rsidR="005165C7" w:rsidRPr="005165C7" w:rsidRDefault="005165C7" w:rsidP="005165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5C7" w:rsidRPr="005165C7" w:rsidRDefault="005165C7" w:rsidP="005165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5C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5165C7" w:rsidRPr="005165C7" w:rsidRDefault="005165C7" w:rsidP="005165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165C7" w:rsidRPr="005165C7" w:rsidRDefault="005165C7" w:rsidP="005165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165C7" w:rsidRDefault="00B035C7" w:rsidP="005165C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846218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276975" cy="2590800"/>
            <wp:effectExtent l="0" t="0" r="9525" b="0"/>
            <wp:docPr id="1" name="Рисунок 1" descr="09_1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_10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5C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образовательным учреждением </w:t>
      </w:r>
    </w:p>
    <w:p w:rsidR="005165C7" w:rsidRPr="005165C7" w:rsidRDefault="005165C7" w:rsidP="005165C7">
      <w:pPr>
        <w:spacing w:after="0" w:line="270" w:lineRule="atLeast"/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(самооценка деятельности ДОУ)</w:t>
      </w:r>
    </w:p>
    <w:p w:rsidR="005165C7" w:rsidRDefault="005165C7" w:rsidP="00E9710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E9710A" w:rsidRDefault="00E9710A" w:rsidP="00E9710A">
      <w:pPr>
        <w:spacing w:after="57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9710A" w:rsidRDefault="00E9710A" w:rsidP="00C028DB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860CD" w:rsidRDefault="00E9710A" w:rsidP="005165C7">
      <w:pPr>
        <w:shd w:val="clear" w:color="auto" w:fill="FFFFFF"/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Настоящее Положение о </w:t>
      </w:r>
      <w:r w:rsidR="001860CD">
        <w:rPr>
          <w:rFonts w:ascii="Times New Roman" w:hAnsi="Times New Roman"/>
          <w:sz w:val="24"/>
          <w:szCs w:val="24"/>
        </w:rPr>
        <w:t>порядке  проведения  Самообследования образовательным учреждением</w:t>
      </w:r>
      <w:r>
        <w:rPr>
          <w:rFonts w:ascii="Times New Roman" w:hAnsi="Times New Roman"/>
          <w:sz w:val="24"/>
          <w:szCs w:val="24"/>
        </w:rPr>
        <w:t xml:space="preserve"> (самооценке</w:t>
      </w:r>
      <w:r w:rsidR="001860CD" w:rsidRPr="001860CD">
        <w:rPr>
          <w:rFonts w:ascii="Times New Roman" w:hAnsi="Times New Roman"/>
          <w:sz w:val="24"/>
          <w:szCs w:val="24"/>
        </w:rPr>
        <w:t xml:space="preserve"> </w:t>
      </w:r>
      <w:r w:rsidR="001860CD">
        <w:rPr>
          <w:rFonts w:ascii="Times New Roman" w:hAnsi="Times New Roman"/>
          <w:sz w:val="24"/>
          <w:szCs w:val="24"/>
        </w:rPr>
        <w:t>деятельности ДОУ,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Положение) разработано для </w:t>
      </w:r>
      <w:r w:rsidR="00B32E6E">
        <w:rPr>
          <w:rFonts w:ascii="Times New Roman" w:hAnsi="Times New Roman"/>
          <w:sz w:val="24"/>
          <w:szCs w:val="24"/>
        </w:rPr>
        <w:t>бюджетного</w:t>
      </w:r>
      <w:r>
        <w:rPr>
          <w:rFonts w:ascii="Times New Roman" w:hAnsi="Times New Roman"/>
          <w:sz w:val="24"/>
          <w:szCs w:val="24"/>
        </w:rPr>
        <w:t xml:space="preserve"> дошкольно</w:t>
      </w:r>
      <w:r w:rsidR="005165C7">
        <w:rPr>
          <w:rFonts w:ascii="Times New Roman" w:hAnsi="Times New Roman"/>
          <w:sz w:val="24"/>
          <w:szCs w:val="24"/>
        </w:rPr>
        <w:t>го образовательного учреждения,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5165C7" w:rsidRPr="005165C7">
        <w:rPr>
          <w:rFonts w:ascii="Times New Roman" w:hAnsi="Times New Roman"/>
          <w:sz w:val="24"/>
          <w:szCs w:val="24"/>
        </w:rPr>
        <w:t>Государственное бюджетное дошкол</w:t>
      </w:r>
      <w:r w:rsidR="005165C7">
        <w:rPr>
          <w:rFonts w:ascii="Times New Roman" w:hAnsi="Times New Roman"/>
          <w:sz w:val="24"/>
          <w:szCs w:val="24"/>
        </w:rPr>
        <w:t>ьное образовательное учреждение</w:t>
      </w:r>
      <w:r w:rsidR="00B32E6E">
        <w:rPr>
          <w:rFonts w:ascii="Times New Roman" w:hAnsi="Times New Roman"/>
          <w:sz w:val="24"/>
          <w:szCs w:val="24"/>
        </w:rPr>
        <w:t xml:space="preserve"> </w:t>
      </w:r>
      <w:r w:rsidR="005165C7" w:rsidRPr="005165C7">
        <w:rPr>
          <w:rFonts w:ascii="Times New Roman" w:hAnsi="Times New Roman"/>
          <w:sz w:val="24"/>
          <w:szCs w:val="24"/>
        </w:rPr>
        <w:t>детский сад №109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</w:r>
      <w:r>
        <w:rPr>
          <w:rFonts w:ascii="Times New Roman" w:hAnsi="Times New Roman"/>
          <w:sz w:val="24"/>
          <w:szCs w:val="24"/>
        </w:rPr>
        <w:t>, (далее ДОУ)</w:t>
      </w:r>
      <w:r w:rsidR="001860CD">
        <w:rPr>
          <w:rFonts w:ascii="Times New Roman" w:hAnsi="Times New Roman"/>
          <w:sz w:val="24"/>
          <w:szCs w:val="24"/>
        </w:rPr>
        <w:t>.</w:t>
      </w:r>
    </w:p>
    <w:p w:rsidR="00E9710A" w:rsidRDefault="001860CD" w:rsidP="00E9710A">
      <w:pPr>
        <w:shd w:val="clear" w:color="auto" w:fill="FFFFFF"/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Положение разработано</w:t>
      </w:r>
      <w:r w:rsidR="00C028DB">
        <w:rPr>
          <w:rFonts w:ascii="Times New Roman" w:hAnsi="Times New Roman"/>
          <w:sz w:val="24"/>
          <w:szCs w:val="24"/>
        </w:rPr>
        <w:t xml:space="preserve"> в соответствии с з</w:t>
      </w:r>
      <w:r w:rsidR="00B32E6E">
        <w:rPr>
          <w:rFonts w:ascii="Times New Roman" w:hAnsi="Times New Roman"/>
          <w:sz w:val="24"/>
          <w:szCs w:val="24"/>
        </w:rPr>
        <w:t>а</w:t>
      </w:r>
      <w:r w:rsidR="00E9710A">
        <w:rPr>
          <w:rFonts w:ascii="Times New Roman" w:hAnsi="Times New Roman"/>
          <w:sz w:val="24"/>
          <w:szCs w:val="24"/>
        </w:rPr>
        <w:t xml:space="preserve">коном </w:t>
      </w:r>
      <w:r w:rsidR="00E9710A">
        <w:rPr>
          <w:rFonts w:ascii="Times New Roman" w:hAnsi="Times New Roman"/>
          <w:color w:val="000000"/>
          <w:spacing w:val="4"/>
          <w:sz w:val="24"/>
          <w:szCs w:val="24"/>
        </w:rPr>
        <w:t xml:space="preserve"> "Об </w:t>
      </w:r>
      <w:r w:rsidR="00E9710A">
        <w:rPr>
          <w:rFonts w:ascii="Times New Roman" w:hAnsi="Times New Roman"/>
          <w:color w:val="000000"/>
          <w:spacing w:val="10"/>
          <w:sz w:val="24"/>
          <w:szCs w:val="24"/>
        </w:rPr>
        <w:t>образовании</w:t>
      </w:r>
      <w:r w:rsidR="00E9710A" w:rsidRPr="00E9710A">
        <w:rPr>
          <w:rFonts w:ascii="Times New Roman" w:hAnsi="Times New Roman"/>
          <w:sz w:val="24"/>
          <w:szCs w:val="24"/>
        </w:rPr>
        <w:t xml:space="preserve"> </w:t>
      </w:r>
      <w:r w:rsidR="00E9710A">
        <w:rPr>
          <w:rFonts w:ascii="Times New Roman" w:hAnsi="Times New Roman"/>
          <w:sz w:val="24"/>
          <w:szCs w:val="24"/>
        </w:rPr>
        <w:t>в Российской Федерации</w:t>
      </w:r>
      <w:r w:rsidR="00E9710A">
        <w:rPr>
          <w:rFonts w:ascii="Times New Roman" w:hAnsi="Times New Roman"/>
          <w:color w:val="000000"/>
          <w:spacing w:val="10"/>
          <w:sz w:val="24"/>
          <w:szCs w:val="24"/>
        </w:rPr>
        <w:t>"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от 29 декабря 2012 года № 273-ФЗ 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DB4535">
        <w:rPr>
          <w:rFonts w:ascii="Times New Roman" w:hAnsi="Times New Roman"/>
          <w:bCs/>
          <w:color w:val="000000"/>
          <w:spacing w:val="10"/>
          <w:sz w:val="24"/>
          <w:szCs w:val="24"/>
        </w:rPr>
        <w:t>(</w:t>
      </w:r>
      <w:r w:rsidRPr="001860CD">
        <w:rPr>
          <w:rFonts w:ascii="Times New Roman" w:hAnsi="Times New Roman"/>
          <w:bCs/>
          <w:color w:val="000000"/>
          <w:spacing w:val="10"/>
          <w:sz w:val="24"/>
          <w:szCs w:val="24"/>
        </w:rPr>
        <w:t>п.3 части 2 статьи 29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)</w:t>
      </w:r>
      <w:r w:rsidR="00E9710A">
        <w:rPr>
          <w:rFonts w:ascii="Times New Roman" w:hAnsi="Times New Roman"/>
          <w:sz w:val="24"/>
          <w:szCs w:val="24"/>
        </w:rPr>
        <w:t>,</w:t>
      </w:r>
      <w:r w:rsidRPr="001860CD">
        <w:rPr>
          <w:rFonts w:ascii="Times New Roman" w:hAnsi="Times New Roman"/>
          <w:sz w:val="24"/>
          <w:szCs w:val="24"/>
        </w:rPr>
        <w:t xml:space="preserve"> приказом  </w:t>
      </w:r>
      <w:r w:rsidRPr="001860CD">
        <w:rPr>
          <w:rFonts w:ascii="Times New Roman" w:hAnsi="Times New Roman"/>
          <w:bCs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6"/>
          <w:attr w:name="Day" w:val="14"/>
          <w:attr w:name="Year" w:val="2013"/>
        </w:smartTagPr>
        <w:r w:rsidRPr="001860CD">
          <w:rPr>
            <w:rFonts w:ascii="Times New Roman" w:hAnsi="Times New Roman"/>
            <w:bCs/>
            <w:sz w:val="24"/>
            <w:szCs w:val="24"/>
          </w:rPr>
          <w:t xml:space="preserve">14 июня </w:t>
        </w:r>
        <w:smartTag w:uri="urn:schemas-microsoft-com:office:smarttags" w:element="metricconverter">
          <w:smartTagPr>
            <w:attr w:name="ProductID" w:val="2013 г"/>
          </w:smartTagPr>
          <w:r w:rsidRPr="001860CD">
            <w:rPr>
              <w:rFonts w:ascii="Times New Roman" w:hAnsi="Times New Roman"/>
              <w:bCs/>
              <w:sz w:val="24"/>
              <w:szCs w:val="24"/>
            </w:rPr>
            <w:t>2013 г</w:t>
          </w:r>
        </w:smartTag>
        <w:r w:rsidRPr="001860CD">
          <w:rPr>
            <w:rFonts w:ascii="Times New Roman" w:hAnsi="Times New Roman"/>
            <w:bCs/>
            <w:sz w:val="24"/>
            <w:szCs w:val="24"/>
          </w:rPr>
          <w:t>.</w:t>
        </w:r>
      </w:smartTag>
      <w:r w:rsidRPr="001860CD">
        <w:rPr>
          <w:rFonts w:ascii="Times New Roman" w:hAnsi="Times New Roman"/>
          <w:bCs/>
          <w:sz w:val="24"/>
          <w:szCs w:val="24"/>
        </w:rPr>
        <w:t xml:space="preserve"> N 462 «Об утверждении порядка проведения самообследования</w:t>
      </w:r>
      <w:r w:rsidR="00B32E6E">
        <w:rPr>
          <w:rFonts w:ascii="Times New Roman" w:hAnsi="Times New Roman"/>
          <w:bCs/>
          <w:sz w:val="24"/>
          <w:szCs w:val="24"/>
        </w:rPr>
        <w:t xml:space="preserve"> образовательной организации»</w:t>
      </w:r>
      <w:r w:rsidR="00E9710A">
        <w:rPr>
          <w:rFonts w:ascii="Times New Roman" w:hAnsi="Times New Roman"/>
          <w:sz w:val="24"/>
          <w:szCs w:val="24"/>
        </w:rPr>
        <w:t xml:space="preserve">, </w:t>
      </w:r>
      <w:r w:rsidR="00DB4535">
        <w:rPr>
          <w:rFonts w:ascii="Times New Roman" w:hAnsi="Times New Roman"/>
          <w:sz w:val="24"/>
          <w:szCs w:val="24"/>
        </w:rPr>
        <w:t>«</w:t>
      </w:r>
      <w:r w:rsidR="00E9710A">
        <w:rPr>
          <w:rFonts w:ascii="Times New Roman" w:hAnsi="Times New Roman"/>
          <w:sz w:val="24"/>
          <w:szCs w:val="24"/>
        </w:rPr>
        <w:t xml:space="preserve">Федеральными государственными требованиями к </w:t>
      </w:r>
      <w:r w:rsidR="00E9710A">
        <w:rPr>
          <w:rFonts w:ascii="Times New Roman" w:hAnsi="Times New Roman"/>
          <w:spacing w:val="-1"/>
          <w:sz w:val="24"/>
          <w:szCs w:val="24"/>
        </w:rPr>
        <w:t>структуре основной общеобразовательной программы дошкольного образования</w:t>
      </w:r>
      <w:r w:rsidR="00DB4535">
        <w:rPr>
          <w:rFonts w:ascii="Times New Roman" w:hAnsi="Times New Roman"/>
          <w:spacing w:val="-1"/>
          <w:sz w:val="24"/>
          <w:szCs w:val="24"/>
        </w:rPr>
        <w:t>»</w:t>
      </w:r>
      <w:r w:rsidR="00E9710A">
        <w:rPr>
          <w:rFonts w:ascii="Times New Roman" w:hAnsi="Times New Roman"/>
          <w:spacing w:val="-1"/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2009"/>
        </w:smartTagPr>
        <w:r w:rsidR="00E9710A">
          <w:rPr>
            <w:rFonts w:ascii="Times New Roman" w:hAnsi="Times New Roman"/>
            <w:spacing w:val="-1"/>
            <w:sz w:val="24"/>
            <w:szCs w:val="24"/>
          </w:rPr>
          <w:t>23.11.2009</w:t>
        </w:r>
      </w:smartTag>
      <w:r w:rsidR="00E9710A">
        <w:rPr>
          <w:rFonts w:ascii="Times New Roman" w:hAnsi="Times New Roman"/>
          <w:spacing w:val="-1"/>
          <w:sz w:val="24"/>
          <w:szCs w:val="24"/>
        </w:rPr>
        <w:t xml:space="preserve"> г. № 655,</w:t>
      </w:r>
      <w:r w:rsidR="00E9710A">
        <w:rPr>
          <w:spacing w:val="-1"/>
          <w:sz w:val="26"/>
          <w:szCs w:val="26"/>
        </w:rPr>
        <w:t xml:space="preserve"> </w:t>
      </w:r>
      <w:r w:rsidR="00E9710A">
        <w:rPr>
          <w:rFonts w:ascii="Times New Roman" w:hAnsi="Times New Roman"/>
          <w:sz w:val="24"/>
          <w:szCs w:val="24"/>
        </w:rPr>
        <w:t>Уставом ДОУ.</w:t>
      </w:r>
    </w:p>
    <w:p w:rsidR="00E9710A" w:rsidRDefault="00716A0F" w:rsidP="00E9710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716A0F">
        <w:rPr>
          <w:rFonts w:ascii="Times New Roman" w:hAnsi="Times New Roman"/>
          <w:bCs/>
          <w:sz w:val="24"/>
          <w:szCs w:val="24"/>
        </w:rPr>
        <w:t>1.3</w:t>
      </w:r>
      <w:r w:rsidR="00E9710A" w:rsidRPr="00716A0F">
        <w:rPr>
          <w:rFonts w:ascii="Times New Roman" w:hAnsi="Times New Roman"/>
          <w:bCs/>
          <w:sz w:val="24"/>
          <w:szCs w:val="24"/>
        </w:rPr>
        <w:t>.</w:t>
      </w:r>
      <w:r w:rsidR="00E9710A">
        <w:rPr>
          <w:rFonts w:ascii="Times New Roman" w:hAnsi="Times New Roman"/>
          <w:sz w:val="24"/>
          <w:szCs w:val="24"/>
        </w:rPr>
        <w:t xml:space="preserve"> Настоящее Положение </w:t>
      </w:r>
      <w:r w:rsidR="0063002E">
        <w:rPr>
          <w:rFonts w:ascii="Times New Roman" w:hAnsi="Times New Roman"/>
          <w:sz w:val="24"/>
          <w:szCs w:val="24"/>
        </w:rPr>
        <w:t xml:space="preserve">устанавливает правила проведения </w:t>
      </w:r>
      <w:r w:rsidR="00E9710A">
        <w:rPr>
          <w:rFonts w:ascii="Times New Roman" w:hAnsi="Times New Roman"/>
          <w:sz w:val="24"/>
          <w:szCs w:val="24"/>
        </w:rPr>
        <w:t xml:space="preserve">Самообследования </w:t>
      </w:r>
      <w:r w:rsidR="0063002E">
        <w:rPr>
          <w:rFonts w:ascii="Times New Roman" w:hAnsi="Times New Roman"/>
          <w:sz w:val="24"/>
          <w:szCs w:val="24"/>
        </w:rPr>
        <w:t xml:space="preserve"> (самооценки) образовательной  </w:t>
      </w:r>
      <w:r w:rsidR="00E9710A">
        <w:rPr>
          <w:rFonts w:ascii="Times New Roman" w:hAnsi="Times New Roman"/>
          <w:sz w:val="24"/>
          <w:szCs w:val="24"/>
        </w:rPr>
        <w:t>деятельности ДОУ.</w:t>
      </w:r>
    </w:p>
    <w:p w:rsidR="00716A0F" w:rsidRDefault="00716A0F" w:rsidP="00716A0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716A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6A0F">
        <w:rPr>
          <w:rFonts w:ascii="Times New Roman" w:hAnsi="Times New Roman"/>
          <w:bCs/>
          <w:sz w:val="24"/>
          <w:szCs w:val="24"/>
        </w:rPr>
        <w:t>Самообследование</w:t>
      </w:r>
      <w:r w:rsidRPr="00716A0F">
        <w:rPr>
          <w:rFonts w:ascii="Times New Roman" w:hAnsi="Times New Roman"/>
          <w:bCs/>
          <w:i/>
          <w:sz w:val="24"/>
          <w:szCs w:val="24"/>
        </w:rPr>
        <w:t xml:space="preserve"> – </w:t>
      </w:r>
      <w:r w:rsidRPr="00716A0F">
        <w:rPr>
          <w:rFonts w:ascii="Times New Roman" w:hAnsi="Times New Roman"/>
          <w:bCs/>
          <w:sz w:val="24"/>
          <w:szCs w:val="24"/>
        </w:rPr>
        <w:t>процедура, которая проводится ежегодно</w:t>
      </w:r>
      <w:r w:rsidR="00040E0B">
        <w:rPr>
          <w:rFonts w:ascii="Times New Roman" w:hAnsi="Times New Roman"/>
          <w:bCs/>
          <w:sz w:val="24"/>
          <w:szCs w:val="24"/>
        </w:rPr>
        <w:t xml:space="preserve"> </w:t>
      </w:r>
      <w:r w:rsidR="00040E0B" w:rsidRPr="00040E0B">
        <w:rPr>
          <w:rFonts w:ascii="Times New Roman" w:hAnsi="Times New Roman"/>
          <w:bCs/>
          <w:sz w:val="24"/>
          <w:szCs w:val="24"/>
        </w:rPr>
        <w:t>(апрель-май)</w:t>
      </w:r>
      <w:r w:rsidRPr="00716A0F">
        <w:rPr>
          <w:rFonts w:ascii="Times New Roman" w:hAnsi="Times New Roman"/>
          <w:bCs/>
          <w:sz w:val="24"/>
          <w:szCs w:val="24"/>
        </w:rPr>
        <w:t>, носит системный характер, направлена  на развитие образовательной среды и педагогического процесса.</w:t>
      </w:r>
    </w:p>
    <w:p w:rsidR="00E9710A" w:rsidRDefault="00E9710A" w:rsidP="00E971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63002E">
        <w:rPr>
          <w:rFonts w:ascii="Times New Roman" w:hAnsi="Times New Roman"/>
          <w:b/>
          <w:sz w:val="24"/>
          <w:szCs w:val="24"/>
        </w:rPr>
        <w:t>Цели проведения Самообследования:</w:t>
      </w:r>
    </w:p>
    <w:p w:rsidR="0063002E" w:rsidRPr="00716A0F" w:rsidRDefault="00716A0F" w:rsidP="00E971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6A0F">
        <w:rPr>
          <w:rFonts w:ascii="Times New Roman" w:hAnsi="Times New Roman"/>
          <w:sz w:val="24"/>
          <w:szCs w:val="24"/>
        </w:rPr>
        <w:t xml:space="preserve">2.1. </w:t>
      </w:r>
      <w:r w:rsidR="0063002E" w:rsidRPr="00716A0F">
        <w:rPr>
          <w:rFonts w:ascii="Times New Roman" w:hAnsi="Times New Roman"/>
          <w:sz w:val="24"/>
          <w:szCs w:val="24"/>
        </w:rPr>
        <w:t>Обеспечение доступности и открытости ин</w:t>
      </w:r>
      <w:r w:rsidR="00D123EC" w:rsidRPr="00716A0F">
        <w:rPr>
          <w:rFonts w:ascii="Times New Roman" w:hAnsi="Times New Roman"/>
          <w:sz w:val="24"/>
          <w:szCs w:val="24"/>
        </w:rPr>
        <w:t>формации о деятельности Д</w:t>
      </w:r>
      <w:r w:rsidR="0079619E" w:rsidRPr="00716A0F">
        <w:rPr>
          <w:rFonts w:ascii="Times New Roman" w:hAnsi="Times New Roman"/>
          <w:sz w:val="24"/>
          <w:szCs w:val="24"/>
        </w:rPr>
        <w:t>ОУ</w:t>
      </w:r>
    </w:p>
    <w:p w:rsidR="00716A0F" w:rsidRPr="00716A0F" w:rsidRDefault="00716A0F" w:rsidP="00716A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6A0F">
        <w:rPr>
          <w:rFonts w:ascii="Times New Roman" w:hAnsi="Times New Roman"/>
          <w:bCs/>
          <w:sz w:val="24"/>
          <w:szCs w:val="24"/>
        </w:rPr>
        <w:lastRenderedPageBreak/>
        <w:t>2.2. Получение объективной информации  о состоянии образовательной деятельности в Учреждении.</w:t>
      </w:r>
      <w:r w:rsidRPr="00716A0F">
        <w:rPr>
          <w:rFonts w:ascii="Times New Roman" w:hAnsi="Times New Roman"/>
          <w:sz w:val="24"/>
          <w:szCs w:val="24"/>
        </w:rPr>
        <w:t xml:space="preserve"> </w:t>
      </w:r>
    </w:p>
    <w:p w:rsidR="001860CD" w:rsidRPr="00716A0F" w:rsidRDefault="00716A0F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16A0F">
        <w:rPr>
          <w:rFonts w:ascii="Times New Roman" w:hAnsi="Times New Roman"/>
          <w:sz w:val="24"/>
          <w:szCs w:val="24"/>
        </w:rPr>
        <w:t>2.3. П</w:t>
      </w:r>
      <w:r w:rsidR="00F374C4">
        <w:rPr>
          <w:rFonts w:ascii="Times New Roman" w:hAnsi="Times New Roman"/>
          <w:sz w:val="24"/>
          <w:szCs w:val="24"/>
        </w:rPr>
        <w:t>одготовка отчета о результате С</w:t>
      </w:r>
      <w:r w:rsidRPr="00716A0F">
        <w:rPr>
          <w:rFonts w:ascii="Times New Roman" w:hAnsi="Times New Roman"/>
          <w:sz w:val="24"/>
          <w:szCs w:val="24"/>
        </w:rPr>
        <w:t>амообследования</w:t>
      </w:r>
    </w:p>
    <w:p w:rsidR="001860CD" w:rsidRPr="001860CD" w:rsidRDefault="00716A0F" w:rsidP="00716A0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1860CD" w:rsidRPr="001860CD">
        <w:rPr>
          <w:rFonts w:ascii="Times New Roman" w:hAnsi="Times New Roman"/>
          <w:b/>
          <w:bCs/>
          <w:sz w:val="24"/>
          <w:szCs w:val="24"/>
        </w:rPr>
        <w:t>Этапы, ср</w:t>
      </w:r>
      <w:r w:rsidR="00F374C4">
        <w:rPr>
          <w:rFonts w:ascii="Times New Roman" w:hAnsi="Times New Roman"/>
          <w:b/>
          <w:bCs/>
          <w:sz w:val="24"/>
          <w:szCs w:val="24"/>
        </w:rPr>
        <w:t>оки и ответственные проведения С</w:t>
      </w:r>
      <w:r w:rsidR="001860CD" w:rsidRPr="001860CD">
        <w:rPr>
          <w:rFonts w:ascii="Times New Roman" w:hAnsi="Times New Roman"/>
          <w:b/>
          <w:bCs/>
          <w:sz w:val="24"/>
          <w:szCs w:val="24"/>
        </w:rPr>
        <w:t>амообследования:</w:t>
      </w:r>
    </w:p>
    <w:p w:rsidR="001860CD" w:rsidRPr="00716A0F" w:rsidRDefault="00716A0F" w:rsidP="00716A0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16A0F">
        <w:rPr>
          <w:rFonts w:ascii="Times New Roman" w:hAnsi="Times New Roman"/>
          <w:bCs/>
          <w:sz w:val="24"/>
          <w:szCs w:val="24"/>
        </w:rPr>
        <w:t>3.1.</w:t>
      </w:r>
      <w:r w:rsidR="001860CD" w:rsidRPr="00716A0F">
        <w:rPr>
          <w:rFonts w:ascii="Times New Roman" w:hAnsi="Times New Roman"/>
          <w:bCs/>
          <w:sz w:val="24"/>
          <w:szCs w:val="24"/>
        </w:rPr>
        <w:t xml:space="preserve">планирование и </w:t>
      </w:r>
      <w:r w:rsidR="00F374C4">
        <w:rPr>
          <w:rFonts w:ascii="Times New Roman" w:hAnsi="Times New Roman"/>
          <w:bCs/>
          <w:sz w:val="24"/>
          <w:szCs w:val="24"/>
        </w:rPr>
        <w:t>подготовка работ по проведению С</w:t>
      </w:r>
      <w:r w:rsidR="001860CD" w:rsidRPr="00716A0F">
        <w:rPr>
          <w:rFonts w:ascii="Times New Roman" w:hAnsi="Times New Roman"/>
          <w:bCs/>
          <w:sz w:val="24"/>
          <w:szCs w:val="24"/>
        </w:rPr>
        <w:t>амообследования (апрель-май текущего года на отчетный период);</w:t>
      </w:r>
    </w:p>
    <w:p w:rsidR="001860CD" w:rsidRPr="00716A0F" w:rsidRDefault="00716A0F" w:rsidP="00716A0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</w:t>
      </w:r>
      <w:r w:rsidR="001860CD" w:rsidRPr="00716A0F">
        <w:rPr>
          <w:rFonts w:ascii="Times New Roman" w:hAnsi="Times New Roman"/>
          <w:bCs/>
          <w:sz w:val="24"/>
          <w:szCs w:val="24"/>
        </w:rPr>
        <w:t>орга</w:t>
      </w:r>
      <w:r w:rsidR="00F374C4">
        <w:rPr>
          <w:rFonts w:ascii="Times New Roman" w:hAnsi="Times New Roman"/>
          <w:bCs/>
          <w:sz w:val="24"/>
          <w:szCs w:val="24"/>
        </w:rPr>
        <w:t>низация и проведение процедуры С</w:t>
      </w:r>
      <w:r w:rsidR="001860CD" w:rsidRPr="00716A0F">
        <w:rPr>
          <w:rFonts w:ascii="Times New Roman" w:hAnsi="Times New Roman"/>
          <w:bCs/>
          <w:sz w:val="24"/>
          <w:szCs w:val="24"/>
        </w:rPr>
        <w:t>амообследования (май-август текущего года на отчетный период);</w:t>
      </w:r>
    </w:p>
    <w:p w:rsidR="001860CD" w:rsidRPr="00C028DB" w:rsidRDefault="00C028DB" w:rsidP="00C028D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3.3.</w:t>
      </w:r>
      <w:r w:rsidR="001860CD" w:rsidRPr="00C028DB">
        <w:rPr>
          <w:rFonts w:ascii="Times New Roman" w:hAnsi="Times New Roman"/>
          <w:bCs/>
          <w:sz w:val="24"/>
          <w:szCs w:val="24"/>
        </w:rPr>
        <w:t>обобщение полученных результатов и на их основе формирование отчета (май-август текущего года на отчетный период);</w:t>
      </w:r>
    </w:p>
    <w:p w:rsidR="001860CD" w:rsidRDefault="00C028DB" w:rsidP="00C028D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3.4.</w:t>
      </w:r>
      <w:r w:rsidR="001860CD" w:rsidRPr="00C028DB">
        <w:rPr>
          <w:rFonts w:ascii="Times New Roman" w:hAnsi="Times New Roman"/>
          <w:bCs/>
          <w:sz w:val="24"/>
          <w:szCs w:val="24"/>
        </w:rPr>
        <w:t xml:space="preserve">рассмотрение отчета Советом </w:t>
      </w:r>
      <w:r w:rsidR="005165C7">
        <w:rPr>
          <w:rFonts w:ascii="Times New Roman" w:hAnsi="Times New Roman"/>
          <w:bCs/>
          <w:sz w:val="24"/>
          <w:szCs w:val="24"/>
        </w:rPr>
        <w:t xml:space="preserve"> Образовательного у</w:t>
      </w:r>
      <w:r w:rsidR="001860CD" w:rsidRPr="00C028DB">
        <w:rPr>
          <w:rFonts w:ascii="Times New Roman" w:hAnsi="Times New Roman"/>
          <w:bCs/>
          <w:sz w:val="24"/>
          <w:szCs w:val="24"/>
        </w:rPr>
        <w:t>чреждения (август текущего года на отчетный период).</w:t>
      </w:r>
    </w:p>
    <w:p w:rsidR="00320D64" w:rsidRPr="00320D64" w:rsidRDefault="00320D64" w:rsidP="00320D6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3.5.</w:t>
      </w:r>
      <w:r w:rsidRPr="00320D64">
        <w:rPr>
          <w:rFonts w:ascii="Times New Roman" w:hAnsi="Times New Roman"/>
          <w:sz w:val="24"/>
          <w:szCs w:val="24"/>
        </w:rPr>
        <w:t xml:space="preserve"> </w:t>
      </w:r>
      <w:r w:rsidRPr="00320D64">
        <w:rPr>
          <w:rFonts w:ascii="Times New Roman" w:hAnsi="Times New Roman"/>
          <w:bCs/>
          <w:sz w:val="24"/>
          <w:szCs w:val="24"/>
        </w:rPr>
        <w:t xml:space="preserve">Для проведения Самообследования деятельности ДОУ, приказом  заведующего ДОУ создается </w:t>
      </w:r>
      <w:r w:rsidR="005165C7">
        <w:rPr>
          <w:rFonts w:ascii="Times New Roman" w:hAnsi="Times New Roman"/>
          <w:bCs/>
          <w:sz w:val="24"/>
          <w:szCs w:val="24"/>
        </w:rPr>
        <w:t>рабоча</w:t>
      </w:r>
      <w:r w:rsidRPr="00320D64">
        <w:rPr>
          <w:rFonts w:ascii="Times New Roman" w:hAnsi="Times New Roman"/>
          <w:bCs/>
          <w:sz w:val="24"/>
          <w:szCs w:val="24"/>
        </w:rPr>
        <w:t>я группа, в которую могут входить представитель от администрации ДОУ, опытные педагоги, медицинский работник.</w:t>
      </w:r>
    </w:p>
    <w:p w:rsidR="00320D64" w:rsidRPr="00C028DB" w:rsidRDefault="00320D64" w:rsidP="00C028D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3.6</w:t>
      </w:r>
      <w:r w:rsidRPr="00320D64">
        <w:rPr>
          <w:rFonts w:ascii="Times New Roman" w:hAnsi="Times New Roman"/>
          <w:bCs/>
          <w:sz w:val="24"/>
          <w:szCs w:val="24"/>
        </w:rPr>
        <w:t>.</w:t>
      </w:r>
      <w:r w:rsidRPr="00320D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0D64">
        <w:rPr>
          <w:rFonts w:ascii="Times New Roman" w:hAnsi="Times New Roman"/>
          <w:bCs/>
          <w:sz w:val="24"/>
          <w:szCs w:val="24"/>
        </w:rPr>
        <w:t>Руководство проведением Самообследован</w:t>
      </w:r>
      <w:r w:rsidR="0006140B">
        <w:rPr>
          <w:rFonts w:ascii="Times New Roman" w:hAnsi="Times New Roman"/>
          <w:bCs/>
          <w:sz w:val="24"/>
          <w:szCs w:val="24"/>
        </w:rPr>
        <w:t>ия осуществляет заведующий ДОУ.</w:t>
      </w:r>
    </w:p>
    <w:p w:rsidR="00320D64" w:rsidRPr="00C028DB" w:rsidRDefault="00320D64" w:rsidP="00C028D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860CD" w:rsidRDefault="001860CD" w:rsidP="00C028D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60CD">
        <w:rPr>
          <w:rFonts w:ascii="Times New Roman" w:hAnsi="Times New Roman"/>
          <w:b/>
          <w:bCs/>
          <w:sz w:val="24"/>
          <w:szCs w:val="24"/>
        </w:rPr>
        <w:t>Содержание самообследования:</w:t>
      </w:r>
    </w:p>
    <w:p w:rsidR="00320D64" w:rsidRPr="00320D64" w:rsidRDefault="00320D64" w:rsidP="00320D6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20D64">
        <w:rPr>
          <w:rFonts w:ascii="Times New Roman" w:hAnsi="Times New Roman"/>
          <w:bCs/>
          <w:sz w:val="24"/>
          <w:szCs w:val="24"/>
        </w:rPr>
        <w:t xml:space="preserve">Комплексная оценка деятельности ДОУ предусматривает объективное, всестороннее изучение следующих показателей: </w:t>
      </w:r>
    </w:p>
    <w:p w:rsidR="00320D64" w:rsidRPr="00320D64" w:rsidRDefault="00320D64" w:rsidP="00320D6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20D64">
        <w:rPr>
          <w:rFonts w:ascii="Times New Roman" w:hAnsi="Times New Roman"/>
          <w:bCs/>
          <w:sz w:val="24"/>
          <w:szCs w:val="24"/>
        </w:rPr>
        <w:t>Оценка образовательной деятельности;</w:t>
      </w:r>
    </w:p>
    <w:p w:rsidR="00320D64" w:rsidRPr="00320D64" w:rsidRDefault="00320D64" w:rsidP="00320D6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20D64">
        <w:rPr>
          <w:rFonts w:ascii="Times New Roman" w:hAnsi="Times New Roman"/>
          <w:bCs/>
          <w:sz w:val="24"/>
          <w:szCs w:val="24"/>
        </w:rPr>
        <w:t>Система управления (руководство и управление);</w:t>
      </w:r>
    </w:p>
    <w:p w:rsidR="00320D64" w:rsidRPr="00320D64" w:rsidRDefault="00320D64" w:rsidP="00320D6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20D64">
        <w:rPr>
          <w:rFonts w:ascii="Times New Roman" w:hAnsi="Times New Roman"/>
          <w:bCs/>
          <w:sz w:val="24"/>
          <w:szCs w:val="24"/>
        </w:rPr>
        <w:t>Содержание и качество подготовки воспитанников;</w:t>
      </w:r>
    </w:p>
    <w:p w:rsidR="00320D64" w:rsidRPr="00320D64" w:rsidRDefault="00320D64" w:rsidP="00320D6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20D64">
        <w:rPr>
          <w:rFonts w:ascii="Times New Roman" w:hAnsi="Times New Roman"/>
          <w:bCs/>
          <w:sz w:val="24"/>
          <w:szCs w:val="24"/>
        </w:rPr>
        <w:t>Кадровое обеспечение образовательного процесса в ДОУ;</w:t>
      </w:r>
    </w:p>
    <w:p w:rsidR="00320D64" w:rsidRPr="00320D64" w:rsidRDefault="00320D64" w:rsidP="00320D6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20D64">
        <w:rPr>
          <w:rFonts w:ascii="Times New Roman" w:hAnsi="Times New Roman"/>
          <w:bCs/>
          <w:sz w:val="24"/>
          <w:szCs w:val="24"/>
        </w:rPr>
        <w:t>Учебно-методическое, библиотечно-информационное обеспечение;</w:t>
      </w:r>
    </w:p>
    <w:p w:rsidR="00320D64" w:rsidRPr="00320D64" w:rsidRDefault="00320D64" w:rsidP="00320D6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20D64">
        <w:rPr>
          <w:rFonts w:ascii="Times New Roman" w:hAnsi="Times New Roman"/>
          <w:bCs/>
          <w:sz w:val="24"/>
          <w:szCs w:val="24"/>
        </w:rPr>
        <w:t>Материально-техническая база и медико-социальные условия пребывания детей в ДОУ (развивающая среда, безопасность, охрана здоровья);</w:t>
      </w:r>
    </w:p>
    <w:p w:rsidR="00320D64" w:rsidRPr="00320D64" w:rsidRDefault="00320D64" w:rsidP="00320D6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20D64">
        <w:rPr>
          <w:rFonts w:ascii="Times New Roman" w:hAnsi="Times New Roman"/>
          <w:bCs/>
          <w:sz w:val="24"/>
          <w:szCs w:val="24"/>
        </w:rPr>
        <w:t>Функционирование внутренней системы оценки качества образования;</w:t>
      </w:r>
    </w:p>
    <w:p w:rsidR="00320D64" w:rsidRPr="00320D64" w:rsidRDefault="00320D64" w:rsidP="00320D6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20D64">
        <w:rPr>
          <w:rFonts w:ascii="Times New Roman" w:hAnsi="Times New Roman"/>
          <w:bCs/>
          <w:sz w:val="24"/>
          <w:szCs w:val="24"/>
        </w:rPr>
        <w:t>Оценка деятельности ДОУ родителями воспитанников.</w:t>
      </w:r>
    </w:p>
    <w:p w:rsidR="00320D64" w:rsidRPr="001860CD" w:rsidRDefault="00320D64" w:rsidP="00320D64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60CD" w:rsidRPr="001860CD" w:rsidRDefault="001860CD" w:rsidP="001860CD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860CD">
        <w:rPr>
          <w:rFonts w:ascii="Times New Roman" w:hAnsi="Times New Roman"/>
          <w:b/>
          <w:bCs/>
          <w:i/>
          <w:sz w:val="24"/>
          <w:szCs w:val="24"/>
        </w:rPr>
        <w:t>1 часть (аналитическая):</w:t>
      </w:r>
    </w:p>
    <w:p w:rsidR="001860CD" w:rsidRPr="00C028DB" w:rsidRDefault="001860CD" w:rsidP="001860C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Анализ образовательной деятельности, </w:t>
      </w:r>
    </w:p>
    <w:p w:rsidR="001860CD" w:rsidRPr="00C028DB" w:rsidRDefault="001860CD" w:rsidP="001860C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Анализ системы управления Учреждения, </w:t>
      </w:r>
    </w:p>
    <w:p w:rsidR="001860CD" w:rsidRPr="00C028DB" w:rsidRDefault="001860CD" w:rsidP="001860C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Анализ содержания и качества подготовки воспитанников, </w:t>
      </w:r>
    </w:p>
    <w:p w:rsidR="001860CD" w:rsidRPr="00C028DB" w:rsidRDefault="001860CD" w:rsidP="001860C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Анализ организации учебного процесса, </w:t>
      </w:r>
    </w:p>
    <w:p w:rsidR="001860CD" w:rsidRPr="00C028DB" w:rsidRDefault="001860CD" w:rsidP="001860C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Анализ качества кадрового, учебно-методического, библиотечно-информационного обеспечения, </w:t>
      </w:r>
    </w:p>
    <w:p w:rsidR="001860CD" w:rsidRPr="00C028DB" w:rsidRDefault="001860CD" w:rsidP="001860C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Анализ материально-технической базы, </w:t>
      </w:r>
    </w:p>
    <w:p w:rsidR="001860CD" w:rsidRPr="00C028DB" w:rsidRDefault="001860CD" w:rsidP="001860C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Анализ функционирования внутренней системы оценки качества образования.</w:t>
      </w:r>
    </w:p>
    <w:p w:rsidR="001860CD" w:rsidRPr="001860CD" w:rsidRDefault="001860CD" w:rsidP="001860CD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860CD">
        <w:rPr>
          <w:rFonts w:ascii="Times New Roman" w:hAnsi="Times New Roman"/>
          <w:b/>
          <w:bCs/>
          <w:i/>
          <w:sz w:val="24"/>
          <w:szCs w:val="24"/>
        </w:rPr>
        <w:t>2 часть (показатели деятельности Учреждения):</w:t>
      </w:r>
    </w:p>
    <w:p w:rsidR="001860CD" w:rsidRPr="00C028DB" w:rsidRDefault="00C028DB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 Общие сведения о дошкольном образовательном</w:t>
      </w:r>
      <w:r w:rsidR="001860CD" w:rsidRPr="00C028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учрежден</w:t>
      </w:r>
      <w:r w:rsidR="001860CD" w:rsidRPr="00C028DB">
        <w:rPr>
          <w:rFonts w:ascii="Times New Roman" w:hAnsi="Times New Roman"/>
          <w:bCs/>
          <w:sz w:val="24"/>
          <w:szCs w:val="24"/>
        </w:rPr>
        <w:t>ии: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1.1  Реквизиты лицензии (орган, выдавший лицензию; номер лицензии, серия, номер бланка; начало периода действия; окончание периода действия);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1.2  Общая численность детей: в возрасте до 3 лет; в возрасте от 3 до 7 лет;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lastRenderedPageBreak/>
        <w:t>1.3  Реализуемые образовательные программы в соответствии с лицензией (основные и дополнительные) (перечислить);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1.4 Численность и доля воспитанников по основным образовательным программам дошкольного образования, в том числе: </w:t>
      </w:r>
    </w:p>
    <w:p w:rsidR="001860CD" w:rsidRPr="00C028DB" w:rsidRDefault="0006140B" w:rsidP="001860C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режиме полного дня (</w:t>
      </w:r>
      <w:r w:rsidR="001860CD" w:rsidRPr="00C028DB">
        <w:rPr>
          <w:rFonts w:ascii="Times New Roman" w:hAnsi="Times New Roman"/>
          <w:bCs/>
          <w:sz w:val="24"/>
          <w:szCs w:val="24"/>
        </w:rPr>
        <w:t xml:space="preserve">12 часов); 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1.5  Осуществление присмотра и ухода за детьми (наряду с реализацией дошкольной образовательной программы):  </w:t>
      </w:r>
    </w:p>
    <w:p w:rsidR="001860CD" w:rsidRPr="00C028DB" w:rsidRDefault="001860CD" w:rsidP="001860C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численность и доля детей в общей численности</w:t>
      </w:r>
      <w:r w:rsidR="00040E0B">
        <w:rPr>
          <w:rFonts w:ascii="Times New Roman" w:hAnsi="Times New Roman"/>
          <w:bCs/>
          <w:sz w:val="24"/>
          <w:szCs w:val="24"/>
        </w:rPr>
        <w:t xml:space="preserve"> воспитанников</w:t>
      </w:r>
      <w:r w:rsidRPr="00C028DB">
        <w:rPr>
          <w:rFonts w:ascii="Times New Roman" w:hAnsi="Times New Roman"/>
          <w:bCs/>
          <w:sz w:val="24"/>
          <w:szCs w:val="24"/>
        </w:rPr>
        <w:t xml:space="preserve">, получающих услуги присмотра и ухода: </w:t>
      </w:r>
    </w:p>
    <w:p w:rsidR="001860CD" w:rsidRPr="00C028DB" w:rsidRDefault="0006140B" w:rsidP="001860C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режиме полного дня (</w:t>
      </w:r>
      <w:r w:rsidR="001860CD" w:rsidRPr="00C028DB">
        <w:rPr>
          <w:rFonts w:ascii="Times New Roman" w:hAnsi="Times New Roman"/>
          <w:bCs/>
          <w:sz w:val="24"/>
          <w:szCs w:val="24"/>
        </w:rPr>
        <w:t xml:space="preserve">12 часов); </w:t>
      </w:r>
    </w:p>
    <w:p w:rsidR="001860CD" w:rsidRPr="00C028DB" w:rsidRDefault="001860CD" w:rsidP="001860C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в режиме продленного дня (12-14 часов); </w:t>
      </w:r>
    </w:p>
    <w:p w:rsidR="001860CD" w:rsidRPr="00C028DB" w:rsidRDefault="001860CD" w:rsidP="001860C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в режиме круглосуточного пребывания.</w:t>
      </w:r>
    </w:p>
    <w:p w:rsidR="001860CD" w:rsidRPr="00C028DB" w:rsidRDefault="00040E0B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1.6  Количество/доля  воспитанников </w:t>
      </w:r>
      <w:r w:rsidR="001860CD" w:rsidRPr="00C028DB">
        <w:rPr>
          <w:rFonts w:ascii="Times New Roman" w:hAnsi="Times New Roman"/>
          <w:bCs/>
          <w:sz w:val="24"/>
          <w:szCs w:val="24"/>
        </w:rPr>
        <w:t xml:space="preserve"> с ограниченными возможностями здоровья, получающих услуги: </w:t>
      </w:r>
    </w:p>
    <w:p w:rsidR="001860CD" w:rsidRPr="00C028DB" w:rsidRDefault="001860CD" w:rsidP="001860C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по коррекции недостатков в физическом и (или) психическом развитии; </w:t>
      </w:r>
    </w:p>
    <w:p w:rsidR="001860CD" w:rsidRPr="00C028DB" w:rsidRDefault="001860CD" w:rsidP="001860C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по освоению основной образовательной программы дошкольного образования; </w:t>
      </w:r>
    </w:p>
    <w:p w:rsidR="001860CD" w:rsidRPr="00040E0B" w:rsidRDefault="001860CD" w:rsidP="001860C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по присмотру и уходу.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860CD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C028DB">
        <w:rPr>
          <w:rFonts w:ascii="Times New Roman" w:hAnsi="Times New Roman"/>
          <w:bCs/>
          <w:sz w:val="24"/>
          <w:szCs w:val="24"/>
        </w:rPr>
        <w:t>Качество реализации основной образовательной программы дошкольного образования, а также присмотра и ухода за детьми: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2.1  Уровень заболеваемости детей (средний показатель пропуска дошкольной образовательной организации по болезни на одного ребенка);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2.2  Характеристики развития детей:</w:t>
      </w:r>
    </w:p>
    <w:p w:rsidR="001860CD" w:rsidRPr="00C028DB" w:rsidRDefault="001860CD" w:rsidP="001860CD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доля детей, имеющий высокий уровень развития личностных качеств в соответствии с возрастом;</w:t>
      </w:r>
    </w:p>
    <w:p w:rsidR="001860CD" w:rsidRPr="00C028DB" w:rsidRDefault="001860CD" w:rsidP="001860CD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доля детей, имеющий средний уровень развития личностных качеств в соответствии с возрастом;</w:t>
      </w:r>
    </w:p>
    <w:p w:rsidR="001860CD" w:rsidRPr="00C028DB" w:rsidRDefault="001860CD" w:rsidP="001860CD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доля детей, имеющий низкий уровень развития личностных качеств в соответствии с возрастом.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2.3  Соответствие показателей развития детей ожиданиям родителей: </w:t>
      </w:r>
    </w:p>
    <w:p w:rsidR="001860CD" w:rsidRPr="00C028DB" w:rsidRDefault="001860CD" w:rsidP="001860C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доля родителей, удовлетворенных успехами своего ребенка в дошкольном учреждении;</w:t>
      </w:r>
    </w:p>
    <w:p w:rsidR="001860CD" w:rsidRPr="00C028DB" w:rsidRDefault="001860CD" w:rsidP="001860C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доля родителей, не вполне удовлетворенных успехами своего ребенка в дошкольном учреждении;</w:t>
      </w:r>
    </w:p>
    <w:p w:rsidR="001860CD" w:rsidRPr="00C028DB" w:rsidRDefault="001860CD" w:rsidP="001860C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доля родителей, не удовлетворенных успехами своего ребенка в дошкольном учреждении;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2.4  Соответствие уровня оказания образовательных услуг ожиданиям родителей </w:t>
      </w:r>
    </w:p>
    <w:p w:rsidR="001860CD" w:rsidRPr="00C028DB" w:rsidRDefault="001860CD" w:rsidP="001860C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доля родителей, полагающих уровень образовательных услуг высоким;</w:t>
      </w:r>
    </w:p>
    <w:p w:rsidR="001860CD" w:rsidRPr="00C028DB" w:rsidRDefault="001860CD" w:rsidP="001860C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доля родителей, полагающих уровень образовательных услуг средним;</w:t>
      </w:r>
    </w:p>
    <w:p w:rsidR="001860CD" w:rsidRPr="00C028DB" w:rsidRDefault="001860CD" w:rsidP="001860C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доля родителей, полагающих уровень образовательных услуг низким;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2.5  Соответствие уровня оказания услуг по присмотру и уходу за детьми ожиданиям родителей:</w:t>
      </w:r>
    </w:p>
    <w:p w:rsidR="001860CD" w:rsidRPr="00C028DB" w:rsidRDefault="001860CD" w:rsidP="001860C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доля родителей, полагающих уровень услуг по присмотру и уходу за детьми высоким; </w:t>
      </w:r>
    </w:p>
    <w:p w:rsidR="001860CD" w:rsidRPr="00C028DB" w:rsidRDefault="001860CD" w:rsidP="001860C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доля родителей, полагающих уровень услуг по присмотру и уходу за детьми средним;</w:t>
      </w:r>
    </w:p>
    <w:p w:rsidR="001860CD" w:rsidRPr="00F374C4" w:rsidRDefault="001860CD" w:rsidP="001860C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lastRenderedPageBreak/>
        <w:t xml:space="preserve">доля родителей, полагающих уровень услуг по присмотру и уходу за детьми низким. </w:t>
      </w:r>
    </w:p>
    <w:p w:rsidR="001860CD" w:rsidRPr="001860CD" w:rsidRDefault="001860CD" w:rsidP="001860C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60CD">
        <w:rPr>
          <w:rFonts w:ascii="Times New Roman" w:hAnsi="Times New Roman"/>
          <w:b/>
          <w:bCs/>
          <w:sz w:val="24"/>
          <w:szCs w:val="24"/>
        </w:rPr>
        <w:t>3.  Кадровое обеспечение учебного процесса: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3.1</w:t>
      </w:r>
      <w:r w:rsidR="00F374C4">
        <w:rPr>
          <w:rFonts w:ascii="Times New Roman" w:hAnsi="Times New Roman"/>
          <w:bCs/>
          <w:sz w:val="24"/>
          <w:szCs w:val="24"/>
        </w:rPr>
        <w:t>.</w:t>
      </w:r>
      <w:r w:rsidRPr="00C028DB">
        <w:rPr>
          <w:rFonts w:ascii="Times New Roman" w:hAnsi="Times New Roman"/>
          <w:bCs/>
          <w:sz w:val="24"/>
          <w:szCs w:val="24"/>
        </w:rPr>
        <w:t xml:space="preserve">  Общая численность педагогических работников </w:t>
      </w:r>
    </w:p>
    <w:p w:rsidR="001860CD" w:rsidRPr="00C028DB" w:rsidRDefault="00F374C4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</w:t>
      </w:r>
      <w:r w:rsidR="001860CD" w:rsidRPr="00C028DB">
        <w:rPr>
          <w:rFonts w:ascii="Times New Roman" w:hAnsi="Times New Roman"/>
          <w:bCs/>
          <w:sz w:val="24"/>
          <w:szCs w:val="24"/>
        </w:rPr>
        <w:t xml:space="preserve"> Количество/доля педагогических работников, имеющих высшее образование, из них: 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3.2.1  непедагогическое.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3.3</w:t>
      </w:r>
      <w:r w:rsidR="00F374C4">
        <w:rPr>
          <w:rFonts w:ascii="Times New Roman" w:hAnsi="Times New Roman"/>
          <w:bCs/>
          <w:sz w:val="24"/>
          <w:szCs w:val="24"/>
        </w:rPr>
        <w:t>.2.</w:t>
      </w:r>
      <w:r w:rsidRPr="00C028DB">
        <w:rPr>
          <w:rFonts w:ascii="Times New Roman" w:hAnsi="Times New Roman"/>
          <w:bCs/>
          <w:sz w:val="24"/>
          <w:szCs w:val="24"/>
        </w:rPr>
        <w:t xml:space="preserve">  Количество/доля педагогических работников, имеющих среднее специальное образование, из них: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3.3.1  непедагогическое.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3.4  Количество/доля педагогических работников, которым по результатам аттестации присвоена квалификационная категория, из них:  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3.4.1  высшая; 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3.4.2  первая;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3.5  Количество/доля педагогических работников, педагогический стаж работы которых составляет:  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3.5.1  до 5 лет, в том числе молодых специалистов;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3.5.2  свыше 30 лет; 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3.6  Количество/доля педагогических работников в возрасте до 30 лет;  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3.7  Количество/доля педагогических работников в возрасте от 55 лет; 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3.8  Количество/доля педагогических работников и управленческих кадров, прошедших за последние 5 лет повышение квалификации/переподготовку по профилю 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квалификации.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3.9   Доля педагогических и управленческих кадров, прошедших повышение квалификации для работы по ФГТ (ФГОС) (в общей численности педагогических и управленческих кадров), в том числе: 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3.10  Соотношение педагог/ребенок в дошкольной организации;  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3.11  Наличие в дошкольной образовательной организации специалистов:</w:t>
      </w:r>
    </w:p>
    <w:p w:rsidR="001860CD" w:rsidRPr="00C028DB" w:rsidRDefault="001860CD" w:rsidP="001860CD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музыкального руководителя; </w:t>
      </w:r>
    </w:p>
    <w:p w:rsidR="001860CD" w:rsidRPr="00C028DB" w:rsidRDefault="001860CD" w:rsidP="001860CD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инструктора по физкультуре; </w:t>
      </w:r>
    </w:p>
    <w:p w:rsidR="001860CD" w:rsidRPr="00C028DB" w:rsidRDefault="001860CD" w:rsidP="001860CD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педагогов коррекционного обучения (при наличии групп компенсирующей направленности);</w:t>
      </w:r>
    </w:p>
    <w:p w:rsidR="001860CD" w:rsidRPr="00C028DB" w:rsidRDefault="001860CD" w:rsidP="001860CD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педагога-психолога; </w:t>
      </w:r>
    </w:p>
    <w:p w:rsidR="001860CD" w:rsidRPr="00C028DB" w:rsidRDefault="001860CD" w:rsidP="001860CD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медицинской сестры, работающей на постоянной основе;</w:t>
      </w:r>
    </w:p>
    <w:p w:rsidR="001860CD" w:rsidRPr="00C028DB" w:rsidRDefault="001860CD" w:rsidP="001860CD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специалистов по лечебной физкультуре (для ослабленных, часто болеющих детей, детей с ограниченными возможностями здоровья).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860CD" w:rsidRPr="001860CD" w:rsidRDefault="001860CD" w:rsidP="001860C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60CD">
        <w:rPr>
          <w:rFonts w:ascii="Times New Roman" w:hAnsi="Times New Roman"/>
          <w:b/>
          <w:bCs/>
          <w:sz w:val="24"/>
          <w:szCs w:val="24"/>
        </w:rPr>
        <w:t>4.  Инфраструктура Учреждения: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4.1  Соблюдение в группах гигиенических норм площади на одного ребенка (нормативов наполняемости групп);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4.2  Наличие физкультурного и музыкального залов;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4.3  Наличие прогулочных площадок, обеспечивающих физическую активность и разнообразную игровую деятельность детей на прогулке;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lastRenderedPageBreak/>
        <w:t>4.4  Оснащение групп мебелью, игровым и дидактическим материалом в соответствии с ФГТ (ФГОС);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4.5  Наличие в дошкольно</w:t>
      </w:r>
      <w:r w:rsidR="00040E0B">
        <w:rPr>
          <w:rFonts w:ascii="Times New Roman" w:hAnsi="Times New Roman"/>
          <w:bCs/>
          <w:sz w:val="24"/>
          <w:szCs w:val="24"/>
        </w:rPr>
        <w:t>м учреждении</w:t>
      </w:r>
      <w:r w:rsidRPr="00C028DB">
        <w:rPr>
          <w:rFonts w:ascii="Times New Roman" w:hAnsi="Times New Roman"/>
          <w:bCs/>
          <w:sz w:val="24"/>
          <w:szCs w:val="24"/>
        </w:rPr>
        <w:t xml:space="preserve"> возможностей, необходимых для организации питания детей;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4.6  Наличие в дошкольно</w:t>
      </w:r>
      <w:r w:rsidR="00040E0B">
        <w:rPr>
          <w:rFonts w:ascii="Times New Roman" w:hAnsi="Times New Roman"/>
          <w:bCs/>
          <w:sz w:val="24"/>
          <w:szCs w:val="24"/>
        </w:rPr>
        <w:t xml:space="preserve">м учреждении </w:t>
      </w:r>
      <w:r w:rsidRPr="00C028DB">
        <w:rPr>
          <w:rFonts w:ascii="Times New Roman" w:hAnsi="Times New Roman"/>
          <w:bCs/>
          <w:sz w:val="24"/>
          <w:szCs w:val="24"/>
        </w:rPr>
        <w:t xml:space="preserve"> возможностей для дополнительного образования детей;</w:t>
      </w:r>
    </w:p>
    <w:p w:rsidR="001860CD" w:rsidRPr="00C028DB" w:rsidRDefault="001860CD" w:rsidP="001860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 xml:space="preserve">4.7  Наличие возможностей для работы специалистов, в том числе для педагогов коррекционного образования;  </w:t>
      </w:r>
    </w:p>
    <w:p w:rsidR="00C028DB" w:rsidRPr="00C028DB" w:rsidRDefault="001860CD" w:rsidP="00C028D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28DB">
        <w:rPr>
          <w:rFonts w:ascii="Times New Roman" w:hAnsi="Times New Roman"/>
          <w:bCs/>
          <w:sz w:val="24"/>
          <w:szCs w:val="24"/>
        </w:rPr>
        <w:t>4.8  Наличие дополнительных помещений для организации разнообразной деятельности детей.</w:t>
      </w:r>
    </w:p>
    <w:p w:rsidR="00320D64" w:rsidRPr="00320D64" w:rsidRDefault="00320D64" w:rsidP="00320D6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20D64">
        <w:rPr>
          <w:rFonts w:ascii="Times New Roman" w:hAnsi="Times New Roman"/>
          <w:b/>
          <w:bCs/>
          <w:sz w:val="24"/>
          <w:szCs w:val="24"/>
        </w:rPr>
        <w:t xml:space="preserve">5.  Ответственность за проведение Самообследования (самооценки) </w:t>
      </w:r>
    </w:p>
    <w:p w:rsidR="00320D64" w:rsidRPr="00320D64" w:rsidRDefault="00320D64" w:rsidP="00320D6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20D64">
        <w:rPr>
          <w:rFonts w:ascii="Times New Roman" w:hAnsi="Times New Roman"/>
          <w:b/>
          <w:bCs/>
          <w:sz w:val="24"/>
          <w:szCs w:val="24"/>
        </w:rPr>
        <w:t>5.1</w:t>
      </w:r>
      <w:r w:rsidRPr="00320D64">
        <w:rPr>
          <w:rFonts w:ascii="Times New Roman" w:hAnsi="Times New Roman"/>
          <w:bCs/>
          <w:sz w:val="24"/>
          <w:szCs w:val="24"/>
        </w:rPr>
        <w:t xml:space="preserve">.  Ответственность за выполнение, выполнение не в полном объеме или не выполнение Самообследования несет </w:t>
      </w:r>
      <w:r w:rsidR="005165C7">
        <w:rPr>
          <w:rFonts w:ascii="Times New Roman" w:hAnsi="Times New Roman"/>
          <w:bCs/>
          <w:sz w:val="24"/>
          <w:szCs w:val="24"/>
        </w:rPr>
        <w:t>рабоч</w:t>
      </w:r>
      <w:r w:rsidRPr="00320D64">
        <w:rPr>
          <w:rFonts w:ascii="Times New Roman" w:hAnsi="Times New Roman"/>
          <w:bCs/>
          <w:sz w:val="24"/>
          <w:szCs w:val="24"/>
        </w:rPr>
        <w:t>ая группа.</w:t>
      </w:r>
    </w:p>
    <w:p w:rsidR="00320D64" w:rsidRPr="00320D64" w:rsidRDefault="00320D64" w:rsidP="00320D6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20D64">
        <w:rPr>
          <w:rFonts w:ascii="Times New Roman" w:hAnsi="Times New Roman"/>
          <w:b/>
          <w:bCs/>
          <w:sz w:val="24"/>
          <w:szCs w:val="24"/>
        </w:rPr>
        <w:t>6. Делопроизводство</w:t>
      </w:r>
    </w:p>
    <w:p w:rsidR="00040E0B" w:rsidRPr="00F374C4" w:rsidRDefault="00320D64" w:rsidP="00C028D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6140B">
        <w:rPr>
          <w:rFonts w:ascii="Times New Roman" w:hAnsi="Times New Roman"/>
          <w:bCs/>
          <w:sz w:val="24"/>
          <w:szCs w:val="24"/>
        </w:rPr>
        <w:t>6.1</w:t>
      </w:r>
      <w:r w:rsidR="00C028DB" w:rsidRPr="0006140B">
        <w:rPr>
          <w:rFonts w:ascii="Times New Roman" w:hAnsi="Times New Roman"/>
          <w:bCs/>
          <w:sz w:val="24"/>
          <w:szCs w:val="24"/>
        </w:rPr>
        <w:t>. Результаты самообследования оформляются в виде отчета по</w:t>
      </w:r>
      <w:r w:rsidR="00C028DB" w:rsidRPr="001860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28DB" w:rsidRPr="00040E0B">
        <w:rPr>
          <w:rFonts w:ascii="Times New Roman" w:hAnsi="Times New Roman"/>
          <w:bCs/>
          <w:sz w:val="24"/>
          <w:szCs w:val="24"/>
        </w:rPr>
        <w:t xml:space="preserve">самообследованию в соответствии с п. </w:t>
      </w:r>
      <w:r w:rsidR="00040E0B" w:rsidRPr="00040E0B">
        <w:rPr>
          <w:rFonts w:ascii="Times New Roman" w:hAnsi="Times New Roman"/>
          <w:bCs/>
          <w:sz w:val="24"/>
          <w:szCs w:val="24"/>
        </w:rPr>
        <w:t>П</w:t>
      </w:r>
      <w:r w:rsidR="00F374C4">
        <w:rPr>
          <w:rFonts w:ascii="Times New Roman" w:hAnsi="Times New Roman"/>
          <w:bCs/>
          <w:sz w:val="24"/>
          <w:szCs w:val="24"/>
        </w:rPr>
        <w:t>. Содержания</w:t>
      </w:r>
      <w:r w:rsidR="00C028DB" w:rsidRPr="00040E0B">
        <w:rPr>
          <w:rFonts w:ascii="Times New Roman" w:hAnsi="Times New Roman"/>
          <w:bCs/>
          <w:sz w:val="24"/>
          <w:szCs w:val="24"/>
        </w:rPr>
        <w:t xml:space="preserve"> самообследования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320D64">
        <w:rPr>
          <w:rFonts w:ascii="Times New Roman" w:hAnsi="Times New Roman"/>
          <w:bCs/>
          <w:sz w:val="24"/>
          <w:szCs w:val="24"/>
        </w:rPr>
        <w:t xml:space="preserve"> включающего  аналитическую справку  и результаты анализа показа</w:t>
      </w:r>
      <w:r w:rsidR="00F374C4">
        <w:rPr>
          <w:rFonts w:ascii="Times New Roman" w:hAnsi="Times New Roman"/>
          <w:bCs/>
          <w:sz w:val="24"/>
          <w:szCs w:val="24"/>
        </w:rPr>
        <w:t>телей деятельности, подлежащей С</w:t>
      </w:r>
      <w:r w:rsidRPr="00320D64">
        <w:rPr>
          <w:rFonts w:ascii="Times New Roman" w:hAnsi="Times New Roman"/>
          <w:bCs/>
          <w:sz w:val="24"/>
          <w:szCs w:val="24"/>
        </w:rPr>
        <w:t xml:space="preserve">амообследованию. </w:t>
      </w:r>
      <w:r w:rsidRPr="00F374C4">
        <w:rPr>
          <w:rFonts w:ascii="Times New Roman" w:hAnsi="Times New Roman"/>
          <w:bCs/>
          <w:sz w:val="24"/>
          <w:szCs w:val="24"/>
        </w:rPr>
        <w:t>Отчеты представляются заведующему не позднее 7 дней с момента завершения Самообследования.</w:t>
      </w:r>
    </w:p>
    <w:p w:rsidR="00F374C4" w:rsidRPr="00320D64" w:rsidRDefault="00320D64" w:rsidP="00F374C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6.2.</w:t>
      </w:r>
      <w:r w:rsidR="00040E0B" w:rsidRPr="00040E0B">
        <w:rPr>
          <w:rFonts w:ascii="Times New Roman" w:hAnsi="Times New Roman"/>
          <w:bCs/>
          <w:sz w:val="24"/>
          <w:szCs w:val="24"/>
        </w:rPr>
        <w:t xml:space="preserve"> </w:t>
      </w:r>
      <w:r w:rsidR="00C028DB" w:rsidRPr="00040E0B">
        <w:rPr>
          <w:rFonts w:ascii="Times New Roman" w:hAnsi="Times New Roman"/>
          <w:bCs/>
          <w:sz w:val="24"/>
          <w:szCs w:val="24"/>
        </w:rPr>
        <w:t xml:space="preserve"> </w:t>
      </w:r>
      <w:r w:rsidR="00F374C4" w:rsidRPr="00320D64">
        <w:rPr>
          <w:rFonts w:ascii="Times New Roman" w:hAnsi="Times New Roman"/>
          <w:bCs/>
          <w:sz w:val="24"/>
          <w:szCs w:val="24"/>
        </w:rPr>
        <w:t>.  По результатам Самоообследования издается приказ,  в котором указываются:</w:t>
      </w:r>
    </w:p>
    <w:p w:rsidR="00F374C4" w:rsidRPr="00320D64" w:rsidRDefault="00F374C4" w:rsidP="00F374C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20D64">
        <w:rPr>
          <w:rFonts w:ascii="Times New Roman" w:hAnsi="Times New Roman"/>
          <w:bCs/>
          <w:sz w:val="24"/>
          <w:szCs w:val="24"/>
        </w:rPr>
        <w:t>результаты проведения Самообследования (самооценки );</w:t>
      </w:r>
    </w:p>
    <w:p w:rsidR="00F374C4" w:rsidRPr="00320D64" w:rsidRDefault="00F374C4" w:rsidP="00F374C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20D64">
        <w:rPr>
          <w:rFonts w:ascii="Times New Roman" w:hAnsi="Times New Roman"/>
          <w:bCs/>
          <w:sz w:val="24"/>
          <w:szCs w:val="24"/>
        </w:rPr>
        <w:t xml:space="preserve">управленческие решения по результатам проведения Самообследования (самооценки) </w:t>
      </w:r>
    </w:p>
    <w:p w:rsidR="00F374C4" w:rsidRPr="00040E0B" w:rsidRDefault="00320D64" w:rsidP="00F374C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20D64">
        <w:rPr>
          <w:rFonts w:ascii="Times New Roman" w:hAnsi="Times New Roman"/>
          <w:bCs/>
          <w:sz w:val="24"/>
          <w:szCs w:val="24"/>
        </w:rPr>
        <w:t>6.3</w:t>
      </w:r>
      <w:r w:rsidR="00F374C4">
        <w:rPr>
          <w:rFonts w:ascii="Times New Roman" w:hAnsi="Times New Roman"/>
          <w:bCs/>
          <w:sz w:val="24"/>
          <w:szCs w:val="24"/>
        </w:rPr>
        <w:t>.</w:t>
      </w:r>
      <w:r w:rsidRPr="00320D64">
        <w:rPr>
          <w:rFonts w:ascii="Times New Roman" w:hAnsi="Times New Roman"/>
          <w:bCs/>
          <w:sz w:val="24"/>
          <w:szCs w:val="24"/>
        </w:rPr>
        <w:t xml:space="preserve"> </w:t>
      </w:r>
      <w:r w:rsidR="00F374C4">
        <w:rPr>
          <w:rFonts w:ascii="Times New Roman" w:hAnsi="Times New Roman"/>
          <w:bCs/>
          <w:sz w:val="24"/>
          <w:szCs w:val="24"/>
        </w:rPr>
        <w:t>Отчет по С</w:t>
      </w:r>
      <w:r w:rsidR="00F374C4" w:rsidRPr="00040E0B">
        <w:rPr>
          <w:rFonts w:ascii="Times New Roman" w:hAnsi="Times New Roman"/>
          <w:bCs/>
          <w:sz w:val="24"/>
          <w:szCs w:val="24"/>
        </w:rPr>
        <w:t xml:space="preserve">амообследованию оформляется по состоянию на 1 августа текущего года отчетного периода, заверяется заведующим. Не позднее 1 сентября текущего года, отчет </w:t>
      </w:r>
      <w:r w:rsidR="00F374C4">
        <w:rPr>
          <w:rFonts w:ascii="Times New Roman" w:hAnsi="Times New Roman"/>
          <w:bCs/>
          <w:sz w:val="24"/>
          <w:szCs w:val="24"/>
        </w:rPr>
        <w:t>о результатах С</w:t>
      </w:r>
      <w:r w:rsidR="00F374C4" w:rsidRPr="00040E0B">
        <w:rPr>
          <w:rFonts w:ascii="Times New Roman" w:hAnsi="Times New Roman"/>
          <w:bCs/>
          <w:sz w:val="24"/>
          <w:szCs w:val="24"/>
        </w:rPr>
        <w:t>амообследования размещается  на официальном сайте Учреждения в информационно-телекоммуникационной</w:t>
      </w:r>
      <w:r w:rsidR="00F374C4">
        <w:rPr>
          <w:rFonts w:ascii="Times New Roman" w:hAnsi="Times New Roman"/>
          <w:bCs/>
          <w:sz w:val="24"/>
          <w:szCs w:val="24"/>
        </w:rPr>
        <w:t xml:space="preserve"> </w:t>
      </w:r>
      <w:r w:rsidR="00F374C4" w:rsidRPr="00040E0B">
        <w:rPr>
          <w:rFonts w:ascii="Times New Roman" w:hAnsi="Times New Roman"/>
          <w:bCs/>
          <w:sz w:val="24"/>
          <w:szCs w:val="24"/>
        </w:rPr>
        <w:t>сети Интернет.</w:t>
      </w:r>
    </w:p>
    <w:p w:rsidR="00F374C4" w:rsidRPr="00F374C4" w:rsidRDefault="00F374C4" w:rsidP="00F374C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374C4">
        <w:rPr>
          <w:rFonts w:ascii="Times New Roman" w:hAnsi="Times New Roman"/>
          <w:bCs/>
          <w:sz w:val="24"/>
          <w:szCs w:val="24"/>
        </w:rPr>
        <w:t xml:space="preserve">6.4. </w:t>
      </w:r>
      <w:r>
        <w:rPr>
          <w:rFonts w:ascii="Times New Roman" w:hAnsi="Times New Roman"/>
          <w:bCs/>
          <w:sz w:val="24"/>
          <w:szCs w:val="24"/>
        </w:rPr>
        <w:t>Отчеты о проведении  Самообследования  х</w:t>
      </w:r>
      <w:r w:rsidRPr="00F374C4">
        <w:rPr>
          <w:rFonts w:ascii="Times New Roman" w:hAnsi="Times New Roman"/>
          <w:bCs/>
          <w:sz w:val="24"/>
          <w:szCs w:val="24"/>
        </w:rPr>
        <w:t xml:space="preserve">ранятся в архиве ДОУ в течение 5 лет.  </w:t>
      </w:r>
    </w:p>
    <w:p w:rsidR="00F374C4" w:rsidRPr="00320D64" w:rsidRDefault="00F374C4" w:rsidP="00F374C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0D64" w:rsidRPr="00320D64" w:rsidRDefault="00320D64" w:rsidP="00F374C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860CD" w:rsidRPr="001860CD" w:rsidRDefault="001860CD" w:rsidP="001860C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0E0B" w:rsidRDefault="00040E0B" w:rsidP="001860C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0E0B" w:rsidRDefault="00040E0B" w:rsidP="001860C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0E0B" w:rsidRDefault="00040E0B" w:rsidP="001860C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0E0B" w:rsidRDefault="00040E0B" w:rsidP="001860C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0E0B" w:rsidRDefault="00040E0B" w:rsidP="001860C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0E0B" w:rsidRPr="001860CD" w:rsidRDefault="00040E0B" w:rsidP="001860C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0709" w:rsidRDefault="00A30709" w:rsidP="00E9710A">
      <w:pPr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30709" w:rsidRDefault="00A30709" w:rsidP="00E9710A">
      <w:pPr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30709" w:rsidRDefault="00A30709" w:rsidP="00E9710A">
      <w:pPr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44A6F" w:rsidRDefault="00444A6F"/>
    <w:sectPr w:rsidR="00444A6F" w:rsidSect="0044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7">
    <w:nsid w:val="0A715478"/>
    <w:multiLevelType w:val="hybridMultilevel"/>
    <w:tmpl w:val="6FAA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133762"/>
    <w:multiLevelType w:val="hybridMultilevel"/>
    <w:tmpl w:val="F4AE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3409F"/>
    <w:multiLevelType w:val="hybridMultilevel"/>
    <w:tmpl w:val="0B04D1F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3B5AAC"/>
    <w:multiLevelType w:val="multilevel"/>
    <w:tmpl w:val="98B82F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27255F3D"/>
    <w:multiLevelType w:val="multilevel"/>
    <w:tmpl w:val="D6EC9CF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590" w:hanging="108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4954" w:hanging="1440"/>
      </w:pPr>
    </w:lvl>
    <w:lvl w:ilvl="8">
      <w:start w:val="1"/>
      <w:numFmt w:val="decimal"/>
      <w:lvlText w:val="%1.%2.%3.%4.%5.%6.%7.%8.%9"/>
      <w:lvlJc w:val="left"/>
      <w:pPr>
        <w:ind w:left="5816" w:hanging="1800"/>
      </w:pPr>
    </w:lvl>
  </w:abstractNum>
  <w:abstractNum w:abstractNumId="12">
    <w:nsid w:val="2D9B5DAF"/>
    <w:multiLevelType w:val="hybridMultilevel"/>
    <w:tmpl w:val="7EDE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8460D"/>
    <w:multiLevelType w:val="hybridMultilevel"/>
    <w:tmpl w:val="408C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406379"/>
    <w:multiLevelType w:val="hybridMultilevel"/>
    <w:tmpl w:val="BC8E21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0B5985"/>
    <w:multiLevelType w:val="hybridMultilevel"/>
    <w:tmpl w:val="FF1A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266D18"/>
    <w:multiLevelType w:val="multilevel"/>
    <w:tmpl w:val="782A7772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7">
    <w:nsid w:val="5AB46AF7"/>
    <w:multiLevelType w:val="multilevel"/>
    <w:tmpl w:val="852415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8">
    <w:nsid w:val="6C512832"/>
    <w:multiLevelType w:val="hybridMultilevel"/>
    <w:tmpl w:val="80BE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4840DE"/>
    <w:multiLevelType w:val="hybridMultilevel"/>
    <w:tmpl w:val="0B04D1F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D62690"/>
    <w:multiLevelType w:val="multilevel"/>
    <w:tmpl w:val="1390E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1">
    <w:nsid w:val="6FEB5308"/>
    <w:multiLevelType w:val="hybridMultilevel"/>
    <w:tmpl w:val="3CF4D7A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1C384D"/>
    <w:multiLevelType w:val="hybridMultilevel"/>
    <w:tmpl w:val="9698F0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4162C"/>
    <w:multiLevelType w:val="multilevel"/>
    <w:tmpl w:val="BE16DB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76846AE4"/>
    <w:multiLevelType w:val="hybridMultilevel"/>
    <w:tmpl w:val="D0969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E16F1D"/>
    <w:multiLevelType w:val="multilevel"/>
    <w:tmpl w:val="98B82F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7"/>
  </w:num>
  <w:num w:numId="22">
    <w:abstractNumId w:val="10"/>
  </w:num>
  <w:num w:numId="23">
    <w:abstractNumId w:val="7"/>
  </w:num>
  <w:num w:numId="24">
    <w:abstractNumId w:val="25"/>
  </w:num>
  <w:num w:numId="25">
    <w:abstractNumId w:val="9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C6"/>
    <w:rsid w:val="00040E0B"/>
    <w:rsid w:val="0006140B"/>
    <w:rsid w:val="001860CD"/>
    <w:rsid w:val="00320D64"/>
    <w:rsid w:val="00390C5B"/>
    <w:rsid w:val="00444A6F"/>
    <w:rsid w:val="005165C7"/>
    <w:rsid w:val="0063002E"/>
    <w:rsid w:val="007116C0"/>
    <w:rsid w:val="00716A0F"/>
    <w:rsid w:val="00777287"/>
    <w:rsid w:val="0079619E"/>
    <w:rsid w:val="007F524B"/>
    <w:rsid w:val="00846218"/>
    <w:rsid w:val="00847A1F"/>
    <w:rsid w:val="009308C6"/>
    <w:rsid w:val="00A30709"/>
    <w:rsid w:val="00B035C7"/>
    <w:rsid w:val="00B32E6E"/>
    <w:rsid w:val="00C028DB"/>
    <w:rsid w:val="00D123EC"/>
    <w:rsid w:val="00DB4535"/>
    <w:rsid w:val="00DF4F7A"/>
    <w:rsid w:val="00E9710A"/>
    <w:rsid w:val="00F3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18177C-EE3C-481C-9404-18EE3CC3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9710A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rsid w:val="00E9710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5">
    <w:name w:val="Верхний колонтитул Знак"/>
    <w:link w:val="a4"/>
    <w:rsid w:val="00E9710A"/>
    <w:rPr>
      <w:rFonts w:ascii="Times New Roman" w:eastAsia="Times New Roman" w:hAnsi="Times New Roman"/>
      <w:sz w:val="28"/>
      <w:lang w:eastAsia="zh-CN"/>
    </w:rPr>
  </w:style>
  <w:style w:type="paragraph" w:customStyle="1" w:styleId="FR2">
    <w:name w:val="FR2"/>
    <w:rsid w:val="00E9710A"/>
    <w:pPr>
      <w:widowControl w:val="0"/>
      <w:suppressAutoHyphens/>
      <w:autoSpaceDE w:val="0"/>
      <w:ind w:firstLine="160"/>
    </w:pPr>
    <w:rPr>
      <w:rFonts w:ascii="Arial" w:eastAsia="Times New Roman" w:hAnsi="Arial" w:cs="Arial"/>
      <w:sz w:val="16"/>
      <w:szCs w:val="16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4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47A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Дмитрий</cp:lastModifiedBy>
  <cp:revision>2</cp:revision>
  <cp:lastPrinted>2015-09-10T07:44:00Z</cp:lastPrinted>
  <dcterms:created xsi:type="dcterms:W3CDTF">2015-09-10T09:37:00Z</dcterms:created>
  <dcterms:modified xsi:type="dcterms:W3CDTF">2015-09-10T09:37:00Z</dcterms:modified>
</cp:coreProperties>
</file>