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2BE" w:rsidRPr="00A42E0E" w:rsidRDefault="009062BE" w:rsidP="009062BE">
      <w:pPr>
        <w:shd w:val="clear" w:color="auto" w:fill="FFFFFF"/>
        <w:spacing w:line="254" w:lineRule="exact"/>
        <w:ind w:left="-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2E0E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Государственное бюджетное дошкольное образовательное учреждение детский сад №32 общеразвивающего вида с приоритетным осуществлением деятельности по художественно-эстетическому развитию детей Адмиралтейского района Санкт-Петербурга</w:t>
      </w:r>
    </w:p>
    <w:p w:rsidR="009062BE" w:rsidRDefault="009062BE" w:rsidP="009062BE">
      <w:pPr>
        <w:jc w:val="center"/>
        <w:rPr>
          <w:noProof/>
          <w:lang w:eastAsia="ru-RU"/>
        </w:rPr>
      </w:pPr>
    </w:p>
    <w:p w:rsidR="00CF6EF3" w:rsidRDefault="00CF6EF3" w:rsidP="009062BE">
      <w:pPr>
        <w:jc w:val="center"/>
        <w:rPr>
          <w:noProof/>
          <w:lang w:eastAsia="ru-RU"/>
        </w:rPr>
      </w:pPr>
    </w:p>
    <w:p w:rsidR="00CF6EF3" w:rsidRDefault="00CF6EF3" w:rsidP="009062BE">
      <w:pPr>
        <w:jc w:val="center"/>
        <w:rPr>
          <w:noProof/>
          <w:lang w:eastAsia="ru-RU"/>
        </w:rPr>
      </w:pPr>
    </w:p>
    <w:p w:rsidR="00CF6EF3" w:rsidRDefault="00CF6EF3" w:rsidP="009062BE">
      <w:pPr>
        <w:jc w:val="center"/>
      </w:pPr>
    </w:p>
    <w:p w:rsidR="001A49F4" w:rsidRDefault="001A49F4" w:rsidP="009062BE">
      <w:pPr>
        <w:shd w:val="clear" w:color="auto" w:fill="FFFFFF"/>
        <w:spacing w:after="0" w:line="254" w:lineRule="exact"/>
        <w:ind w:left="-360"/>
        <w:jc w:val="center"/>
      </w:pPr>
    </w:p>
    <w:p w:rsidR="009062BE" w:rsidRPr="0069635A" w:rsidRDefault="009062BE" w:rsidP="009062BE">
      <w:pPr>
        <w:shd w:val="clear" w:color="auto" w:fill="FFFFFF"/>
        <w:spacing w:after="0" w:line="254" w:lineRule="exact"/>
        <w:ind w:left="-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tab/>
      </w:r>
      <w:r w:rsidRPr="00696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ОТЧЕТ О САМООБСЛЕДОВАНИИ ДОШКОЛЬНОЙ </w:t>
      </w:r>
    </w:p>
    <w:p w:rsidR="009062BE" w:rsidRPr="0069635A" w:rsidRDefault="009062BE" w:rsidP="009062BE">
      <w:pPr>
        <w:shd w:val="clear" w:color="auto" w:fill="FFFFFF"/>
        <w:spacing w:after="0" w:line="254" w:lineRule="exact"/>
        <w:ind w:left="-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ОБРАЗОВАТЕЛЬНОЙ ОРГАНИЗАЦИИ </w:t>
      </w:r>
    </w:p>
    <w:p w:rsidR="009062BE" w:rsidRPr="0069635A" w:rsidRDefault="009062BE" w:rsidP="009062BE">
      <w:pPr>
        <w:shd w:val="clear" w:color="auto" w:fill="FFFFFF"/>
        <w:spacing w:after="0" w:line="254" w:lineRule="exact"/>
        <w:ind w:left="-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35A">
        <w:rPr>
          <w:rFonts w:ascii="Times New Roman" w:hAnsi="Times New Roman" w:cs="Times New Roman"/>
          <w:b/>
          <w:color w:val="000000"/>
          <w:sz w:val="28"/>
          <w:szCs w:val="28"/>
        </w:rPr>
        <w:t>В 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69635A">
        <w:rPr>
          <w:rFonts w:ascii="Times New Roman" w:hAnsi="Times New Roman" w:cs="Times New Roman"/>
          <w:b/>
          <w:color w:val="000000"/>
          <w:sz w:val="28"/>
          <w:szCs w:val="28"/>
        </w:rPr>
        <w:t>14-2015 УЧЕБНОМ ГОДУ</w:t>
      </w:r>
    </w:p>
    <w:p w:rsidR="009062BE" w:rsidRDefault="009062BE" w:rsidP="009062BE">
      <w:pPr>
        <w:shd w:val="clear" w:color="auto" w:fill="FFFFFF"/>
        <w:spacing w:line="254" w:lineRule="exact"/>
        <w:ind w:left="-360"/>
        <w:jc w:val="center"/>
        <w:rPr>
          <w:b/>
          <w:color w:val="000000"/>
        </w:rPr>
      </w:pPr>
    </w:p>
    <w:p w:rsidR="00CF6EF3" w:rsidRDefault="00CF6EF3" w:rsidP="009062BE">
      <w:pPr>
        <w:shd w:val="clear" w:color="auto" w:fill="FFFFFF"/>
        <w:spacing w:line="254" w:lineRule="exact"/>
        <w:ind w:left="-360"/>
        <w:jc w:val="center"/>
        <w:rPr>
          <w:b/>
          <w:color w:val="000000"/>
        </w:rPr>
      </w:pPr>
    </w:p>
    <w:p w:rsidR="00CF6EF3" w:rsidRDefault="00CF6EF3" w:rsidP="009062BE">
      <w:pPr>
        <w:shd w:val="clear" w:color="auto" w:fill="FFFFFF"/>
        <w:spacing w:line="254" w:lineRule="exact"/>
        <w:ind w:left="-360"/>
        <w:jc w:val="center"/>
        <w:rPr>
          <w:b/>
          <w:color w:val="000000"/>
        </w:rPr>
      </w:pPr>
    </w:p>
    <w:p w:rsidR="00CF6EF3" w:rsidRDefault="00CF6EF3" w:rsidP="009062BE">
      <w:pPr>
        <w:shd w:val="clear" w:color="auto" w:fill="FFFFFF"/>
        <w:spacing w:line="254" w:lineRule="exact"/>
        <w:ind w:left="-360"/>
        <w:jc w:val="center"/>
        <w:rPr>
          <w:b/>
          <w:color w:val="000000"/>
        </w:rPr>
      </w:pPr>
    </w:p>
    <w:p w:rsidR="00CF6EF3" w:rsidRDefault="00CF6EF3" w:rsidP="009062BE">
      <w:pPr>
        <w:shd w:val="clear" w:color="auto" w:fill="FFFFFF"/>
        <w:spacing w:line="254" w:lineRule="exact"/>
        <w:ind w:left="-360"/>
        <w:jc w:val="center"/>
        <w:rPr>
          <w:b/>
          <w:color w:val="000000"/>
        </w:rPr>
      </w:pPr>
    </w:p>
    <w:p w:rsidR="001A49F4" w:rsidRDefault="001A49F4" w:rsidP="009062BE">
      <w:pPr>
        <w:shd w:val="clear" w:color="auto" w:fill="FFFFFF"/>
        <w:spacing w:line="254" w:lineRule="exact"/>
        <w:rPr>
          <w:b/>
          <w:color w:val="000000"/>
        </w:rPr>
      </w:pPr>
    </w:p>
    <w:p w:rsidR="009062BE" w:rsidRPr="0069635A" w:rsidRDefault="009062BE" w:rsidP="009062BE">
      <w:pPr>
        <w:shd w:val="clear" w:color="auto" w:fill="FFFFFF"/>
        <w:spacing w:after="0"/>
        <w:ind w:left="-36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69635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16BD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адрес</w:t>
      </w:r>
      <w:r w:rsidRPr="0069635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190000, Санкт-Петербург,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наб. реки Мойки, д. 58</w:t>
      </w:r>
      <w:r w:rsidRPr="0069635A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улица Галерная  , д. 25 </w:t>
      </w:r>
    </w:p>
    <w:p w:rsidR="009062BE" w:rsidRPr="0069635A" w:rsidRDefault="009062BE" w:rsidP="009062BE">
      <w:pPr>
        <w:shd w:val="clear" w:color="auto" w:fill="FFFFFF"/>
        <w:spacing w:after="0"/>
        <w:ind w:left="-360"/>
        <w:rPr>
          <w:rFonts w:ascii="Times New Roman" w:hAnsi="Times New Roman" w:cs="Times New Roman"/>
          <w:color w:val="000000"/>
          <w:sz w:val="24"/>
          <w:szCs w:val="24"/>
        </w:rPr>
      </w:pPr>
      <w:r w:rsidRPr="00616BDE">
        <w:rPr>
          <w:rFonts w:ascii="Times New Roman" w:hAnsi="Times New Roman" w:cs="Times New Roman"/>
          <w:b/>
          <w:color w:val="000000"/>
          <w:sz w:val="24"/>
          <w:szCs w:val="24"/>
        </w:rPr>
        <w:t>телефон</w:t>
      </w:r>
      <w:r w:rsidRPr="0069635A">
        <w:rPr>
          <w:rFonts w:ascii="Times New Roman" w:hAnsi="Times New Roman" w:cs="Times New Roman"/>
          <w:color w:val="000000"/>
          <w:sz w:val="24"/>
          <w:szCs w:val="24"/>
        </w:rPr>
        <w:t xml:space="preserve">/факс (812) 314-05-58 </w:t>
      </w:r>
    </w:p>
    <w:p w:rsidR="009062BE" w:rsidRPr="0069635A" w:rsidRDefault="009062BE" w:rsidP="009062BE">
      <w:pPr>
        <w:shd w:val="clear" w:color="auto" w:fill="FFFFFF"/>
        <w:spacing w:after="0"/>
        <w:ind w:left="-360"/>
        <w:rPr>
          <w:rFonts w:ascii="Times New Roman" w:hAnsi="Times New Roman" w:cs="Times New Roman"/>
          <w:color w:val="000000"/>
          <w:sz w:val="24"/>
          <w:szCs w:val="24"/>
        </w:rPr>
      </w:pPr>
      <w:r w:rsidRPr="00616BDE">
        <w:rPr>
          <w:rFonts w:ascii="Times New Roman" w:hAnsi="Times New Roman" w:cs="Times New Roman"/>
          <w:b/>
          <w:color w:val="000000"/>
          <w:sz w:val="24"/>
          <w:szCs w:val="24"/>
        </w:rPr>
        <w:t>сайт:</w:t>
      </w:r>
      <w:r w:rsidRPr="0069635A">
        <w:rPr>
          <w:rFonts w:ascii="Times New Roman" w:hAnsi="Times New Roman" w:cs="Times New Roman"/>
          <w:sz w:val="24"/>
          <w:szCs w:val="24"/>
        </w:rPr>
        <w:t xml:space="preserve"> 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69635A">
        <w:rPr>
          <w:rFonts w:ascii="Times New Roman" w:hAnsi="Times New Roman" w:cs="Times New Roman"/>
          <w:sz w:val="24"/>
          <w:szCs w:val="24"/>
        </w:rPr>
        <w:t>://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adm</w:t>
      </w:r>
      <w:r w:rsidRPr="0069635A">
        <w:rPr>
          <w:rFonts w:ascii="Times New Roman" w:hAnsi="Times New Roman" w:cs="Times New Roman"/>
          <w:sz w:val="24"/>
          <w:szCs w:val="24"/>
        </w:rPr>
        <w:t>-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69635A">
        <w:rPr>
          <w:rFonts w:ascii="Times New Roman" w:hAnsi="Times New Roman" w:cs="Times New Roman"/>
          <w:sz w:val="24"/>
          <w:szCs w:val="24"/>
        </w:rPr>
        <w:t>.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spb</w:t>
      </w:r>
      <w:r w:rsidRPr="0069635A">
        <w:rPr>
          <w:rFonts w:ascii="Times New Roman" w:hAnsi="Times New Roman" w:cs="Times New Roman"/>
          <w:sz w:val="24"/>
          <w:szCs w:val="24"/>
        </w:rPr>
        <w:t>.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9635A">
        <w:rPr>
          <w:rFonts w:ascii="Times New Roman" w:hAnsi="Times New Roman" w:cs="Times New Roman"/>
          <w:sz w:val="24"/>
          <w:szCs w:val="24"/>
        </w:rPr>
        <w:t>/?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69635A">
        <w:rPr>
          <w:rFonts w:ascii="Times New Roman" w:hAnsi="Times New Roman" w:cs="Times New Roman"/>
          <w:sz w:val="24"/>
          <w:szCs w:val="24"/>
        </w:rPr>
        <w:t>=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69635A">
        <w:rPr>
          <w:rFonts w:ascii="Times New Roman" w:hAnsi="Times New Roman" w:cs="Times New Roman"/>
          <w:sz w:val="24"/>
          <w:szCs w:val="24"/>
        </w:rPr>
        <w:t>/2718</w:t>
      </w:r>
    </w:p>
    <w:p w:rsidR="009062BE" w:rsidRPr="009722D1" w:rsidRDefault="009062BE" w:rsidP="009062BE">
      <w:pPr>
        <w:shd w:val="clear" w:color="auto" w:fill="FFFFFF"/>
        <w:spacing w:after="0"/>
        <w:ind w:left="-360"/>
        <w:rPr>
          <w:rFonts w:ascii="Times New Roman" w:hAnsi="Times New Roman" w:cs="Times New Roman"/>
          <w:sz w:val="24"/>
          <w:szCs w:val="24"/>
        </w:rPr>
      </w:pPr>
      <w:r w:rsidRPr="00616BDE">
        <w:rPr>
          <w:rFonts w:ascii="Times New Roman" w:hAnsi="Times New Roman" w:cs="Times New Roman"/>
          <w:b/>
          <w:color w:val="000000"/>
          <w:sz w:val="24"/>
          <w:szCs w:val="24"/>
        </w:rPr>
        <w:t>почта</w:t>
      </w:r>
      <w:r w:rsidRPr="0069635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9635A">
        <w:rPr>
          <w:rFonts w:ascii="Times New Roman" w:hAnsi="Times New Roman" w:cs="Times New Roman"/>
          <w:sz w:val="24"/>
          <w:szCs w:val="24"/>
        </w:rPr>
        <w:t xml:space="preserve"> 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dou</w:t>
      </w:r>
      <w:r w:rsidRPr="0069635A">
        <w:rPr>
          <w:rFonts w:ascii="Times New Roman" w:hAnsi="Times New Roman" w:cs="Times New Roman"/>
          <w:sz w:val="24"/>
          <w:szCs w:val="24"/>
        </w:rPr>
        <w:t xml:space="preserve"> 32 @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adm</w:t>
      </w:r>
      <w:r w:rsidRPr="0069635A">
        <w:rPr>
          <w:rFonts w:ascii="Times New Roman" w:hAnsi="Times New Roman" w:cs="Times New Roman"/>
          <w:sz w:val="24"/>
          <w:szCs w:val="24"/>
        </w:rPr>
        <w:t>-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69635A">
        <w:rPr>
          <w:rFonts w:ascii="Times New Roman" w:hAnsi="Times New Roman" w:cs="Times New Roman"/>
          <w:sz w:val="24"/>
          <w:szCs w:val="24"/>
        </w:rPr>
        <w:t>.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spb</w:t>
      </w:r>
      <w:r w:rsidRPr="0069635A">
        <w:rPr>
          <w:rFonts w:ascii="Times New Roman" w:hAnsi="Times New Roman" w:cs="Times New Roman"/>
          <w:sz w:val="24"/>
          <w:szCs w:val="24"/>
        </w:rPr>
        <w:t>.</w:t>
      </w:r>
      <w:r w:rsidRPr="0069635A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9062BE" w:rsidRDefault="009062BE" w:rsidP="009062BE">
      <w:pPr>
        <w:shd w:val="clear" w:color="auto" w:fill="FFFFFF"/>
        <w:spacing w:after="0"/>
        <w:ind w:left="-360"/>
        <w:rPr>
          <w:rFonts w:ascii="Times New Roman" w:hAnsi="Times New Roman" w:cs="Times New Roman"/>
          <w:sz w:val="24"/>
          <w:szCs w:val="24"/>
        </w:rPr>
      </w:pPr>
      <w:r w:rsidRPr="00616BDE">
        <w:rPr>
          <w:rFonts w:ascii="Times New Roman" w:hAnsi="Times New Roman" w:cs="Times New Roman"/>
          <w:b/>
          <w:sz w:val="24"/>
          <w:szCs w:val="24"/>
        </w:rPr>
        <w:t>Заведующий ГБДОУ</w:t>
      </w:r>
      <w:r w:rsidRPr="0069635A">
        <w:rPr>
          <w:rFonts w:ascii="Times New Roman" w:hAnsi="Times New Roman" w:cs="Times New Roman"/>
          <w:sz w:val="24"/>
          <w:szCs w:val="24"/>
        </w:rPr>
        <w:t xml:space="preserve"> – Степанова Светлана Людвиговна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62BE" w:rsidRDefault="009062BE" w:rsidP="009062BE">
      <w:pPr>
        <w:shd w:val="clear" w:color="auto" w:fill="FFFFFF"/>
        <w:spacing w:after="0"/>
        <w:ind w:left="-360"/>
        <w:rPr>
          <w:rFonts w:ascii="Times New Roman" w:hAnsi="Times New Roman" w:cs="Times New Roman"/>
          <w:sz w:val="24"/>
          <w:szCs w:val="24"/>
        </w:rPr>
      </w:pPr>
      <w:r w:rsidRPr="00616BDE">
        <w:rPr>
          <w:rFonts w:ascii="Times New Roman" w:hAnsi="Times New Roman" w:cs="Times New Roman"/>
          <w:b/>
          <w:sz w:val="24"/>
          <w:szCs w:val="24"/>
        </w:rPr>
        <w:t>орган государственно-общественного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616BDE">
        <w:rPr>
          <w:rFonts w:ascii="Times New Roman" w:eastAsia="Calibri" w:hAnsi="Times New Roman" w:cs="Times New Roman"/>
          <w:sz w:val="24"/>
          <w:szCs w:val="24"/>
          <w:lang w:eastAsia="ru-RU"/>
        </w:rPr>
        <w:t>Общее собрание работников Образовательного учре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ждения, </w:t>
      </w:r>
      <w:r w:rsidRPr="00616BDE">
        <w:rPr>
          <w:rFonts w:ascii="Times New Roman" w:eastAsia="Calibri" w:hAnsi="Times New Roman" w:cs="Times New Roman"/>
          <w:sz w:val="24"/>
          <w:szCs w:val="24"/>
          <w:lang w:eastAsia="ru-RU"/>
        </w:rPr>
        <w:t>, Пе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дагогический совет 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государственного бюджетного дошкольного образовательного учреждения</w:t>
      </w:r>
      <w:r w:rsidRPr="009722D1">
        <w:rPr>
          <w:rFonts w:ascii="Times New Roman" w:hAnsi="Times New Roman" w:cs="Times New Roman"/>
          <w:sz w:val="24"/>
          <w:szCs w:val="24"/>
        </w:rPr>
        <w:t xml:space="preserve"> детский сад №32 общеразвивающего вида с приоритетным осуществлением деятельности по художественно-эстетическому развитию детей Адмиралтейского района Санкт-Петербурга</w:t>
      </w:r>
    </w:p>
    <w:p w:rsidR="009062BE" w:rsidRPr="00A33C0F" w:rsidRDefault="009062BE" w:rsidP="009062BE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color w:val="3F3F3F"/>
          <w:sz w:val="24"/>
          <w:szCs w:val="24"/>
        </w:rPr>
      </w:pPr>
      <w:r w:rsidRPr="00616BDE">
        <w:rPr>
          <w:rFonts w:ascii="Times New Roman" w:hAnsi="Times New Roman" w:cs="Times New Roman"/>
          <w:b/>
          <w:sz w:val="24"/>
          <w:szCs w:val="24"/>
        </w:rPr>
        <w:t>Миссия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43C">
        <w:rPr>
          <w:rFonts w:ascii="Times New Roman" w:hAnsi="Times New Roman" w:cs="Times New Roman"/>
          <w:color w:val="3F3F3F"/>
          <w:sz w:val="24"/>
          <w:szCs w:val="24"/>
        </w:rPr>
        <w:t>Реализация </w:t>
      </w:r>
      <w:r>
        <w:rPr>
          <w:rFonts w:ascii="Times New Roman" w:hAnsi="Times New Roman" w:cs="Times New Roman"/>
          <w:color w:val="3F3F3F"/>
          <w:sz w:val="24"/>
          <w:szCs w:val="24"/>
        </w:rPr>
        <w:t xml:space="preserve"> </w:t>
      </w:r>
      <w:r w:rsidRPr="0027043C">
        <w:rPr>
          <w:rFonts w:ascii="Times New Roman" w:hAnsi="Times New Roman" w:cs="Times New Roman"/>
          <w:color w:val="3F3F3F"/>
          <w:sz w:val="24"/>
          <w:szCs w:val="24"/>
        </w:rPr>
        <w:t xml:space="preserve"> права каждого ребенка на качественное и доступное </w:t>
      </w:r>
      <w:r w:rsidRPr="009722D1">
        <w:rPr>
          <w:rFonts w:ascii="Times New Roman" w:hAnsi="Times New Roman" w:cs="Times New Roman"/>
          <w:color w:val="3F3F3F"/>
          <w:sz w:val="24"/>
          <w:szCs w:val="24"/>
        </w:rPr>
        <w:t>образование. Создание комфортных, безопасных условий для развития творческого потенциала детей. Обеспечение успешности при переходе на следующую ступень образования.</w:t>
      </w:r>
    </w:p>
    <w:p w:rsidR="009062BE" w:rsidRDefault="009062BE" w:rsidP="001A49F4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722D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Оказании качественных образовательных и оздоровительных услуг детям через объединение усилий детского сада и семьи, для создания условий, раскрывающих индивидуальность каждого ребенка и способствующих формированию компетенций, которые обеспечат ему успешность сегодня и в будущем.</w:t>
      </w:r>
    </w:p>
    <w:p w:rsidR="00CF6EF3" w:rsidRDefault="00CF6EF3" w:rsidP="001A49F4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F6EF3" w:rsidRDefault="00CF6EF3" w:rsidP="001A49F4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F6EF3" w:rsidRDefault="00CF6EF3" w:rsidP="001A49F4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F6EF3" w:rsidRDefault="00CF6EF3" w:rsidP="001A49F4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F6EF3" w:rsidRDefault="00CF6EF3" w:rsidP="001A49F4">
      <w:pPr>
        <w:shd w:val="clear" w:color="auto" w:fill="FFFFFF"/>
        <w:spacing w:after="0"/>
        <w:ind w:left="-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062BE" w:rsidRDefault="009062BE" w:rsidP="009062BE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062BE" w:rsidRDefault="009062BE" w:rsidP="009062BE">
      <w:pPr>
        <w:shd w:val="clear" w:color="auto" w:fill="FFFFFF"/>
        <w:spacing w:after="0"/>
        <w:ind w:left="-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САНКТ-ПЕТЕРБУРГ </w:t>
      </w:r>
    </w:p>
    <w:p w:rsidR="0055330E" w:rsidRPr="009722D1" w:rsidRDefault="009062BE" w:rsidP="009062BE">
      <w:pPr>
        <w:shd w:val="clear" w:color="auto" w:fill="FFFFFF"/>
        <w:spacing w:after="0"/>
        <w:ind w:left="-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2015</w:t>
      </w:r>
    </w:p>
    <w:p w:rsidR="002D676D" w:rsidRDefault="002D676D" w:rsidP="00A153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4362450"/>
            <wp:effectExtent l="171450" t="190500" r="190500" b="190500"/>
            <wp:docPr id="3" name="Рисунок 3" descr="C:\Users\Security\AppData\Local\Temp\060720122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urity\AppData\Local\Temp\0607201222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9" cy="436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F81" w:rsidRDefault="00F83D57" w:rsidP="007C4F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70EF5" w:rsidRPr="00B70E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словаре живого великорусского языка В. И. Даля указывается, что слово «управление» произошло от глагола править, справляться и означает «давать ход, направление, заставлять идти правильным, нужным путем, распоряжаться, заведовать, делать что – то хорошее, исправно, ладно».</w:t>
      </w:r>
    </w:p>
    <w:p w:rsidR="00B70EF5" w:rsidRDefault="00F83D57" w:rsidP="007C4F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F81">
        <w:rPr>
          <w:rFonts w:ascii="Times New Roman" w:hAnsi="Times New Roman" w:cs="Times New Roman"/>
          <w:sz w:val="24"/>
          <w:szCs w:val="24"/>
        </w:rPr>
        <w:t xml:space="preserve">  </w:t>
      </w:r>
      <w:r w:rsidR="0055330E" w:rsidRPr="0055330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пришел на смену федеральным государственным требованиям к структуре основной общеобразовательной программы дошкольного образования</w:t>
      </w:r>
      <w:r w:rsidR="0055330E">
        <w:rPr>
          <w:rFonts w:ascii="Times New Roman" w:hAnsi="Times New Roman" w:cs="Times New Roman"/>
          <w:sz w:val="24"/>
          <w:szCs w:val="24"/>
        </w:rPr>
        <w:t xml:space="preserve">. </w:t>
      </w:r>
      <w:r w:rsidR="0055330E" w:rsidRPr="0055330E">
        <w:rPr>
          <w:rFonts w:ascii="Times New Roman" w:hAnsi="Times New Roman" w:cs="Times New Roman"/>
          <w:sz w:val="24"/>
          <w:szCs w:val="24"/>
        </w:rPr>
        <w:t>Новый стандарт призван привести структуру программы и условия ее реализации в детских садах к единым требованиям</w:t>
      </w:r>
      <w:r w:rsidR="0055330E">
        <w:rPr>
          <w:rFonts w:ascii="Times New Roman" w:hAnsi="Times New Roman" w:cs="Times New Roman"/>
          <w:sz w:val="24"/>
          <w:szCs w:val="24"/>
        </w:rPr>
        <w:t xml:space="preserve"> </w:t>
      </w:r>
      <w:r w:rsidR="00B70EF5" w:rsidRPr="00B7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благоприятного социально-психологического климата в учреждении, развитие коллектива, его сплоченности, организованности, координация деятельности педагогов при достижении цели, создание, внедрение и распространение новшеств, обеспечивающих качественно новые результаты в решении задач воспитания и образования детей. </w:t>
      </w:r>
    </w:p>
    <w:p w:rsidR="0055330E" w:rsidRDefault="00F83D57" w:rsidP="007C4F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330E" w:rsidRPr="0055330E">
        <w:rPr>
          <w:rFonts w:ascii="Times New Roman" w:hAnsi="Times New Roman" w:cs="Times New Roman"/>
          <w:sz w:val="24"/>
          <w:szCs w:val="24"/>
        </w:rPr>
        <w:t>Стандарт определяет статус детских садов как учреждений начального уровня в системе общего образования: к первому классу школы ребёнок должен будет достичь определенного уровня развития. Перед</w:t>
      </w:r>
      <w:r w:rsidR="0055330E">
        <w:rPr>
          <w:rFonts w:ascii="Times New Roman" w:hAnsi="Times New Roman" w:cs="Times New Roman"/>
          <w:sz w:val="24"/>
          <w:szCs w:val="24"/>
        </w:rPr>
        <w:t xml:space="preserve"> нашими  </w:t>
      </w:r>
      <w:r w:rsidR="0055330E" w:rsidRPr="0055330E">
        <w:rPr>
          <w:rFonts w:ascii="Times New Roman" w:hAnsi="Times New Roman" w:cs="Times New Roman"/>
          <w:sz w:val="24"/>
          <w:szCs w:val="24"/>
        </w:rPr>
        <w:t xml:space="preserve"> пе</w:t>
      </w:r>
      <w:r w:rsidR="0055330E">
        <w:rPr>
          <w:rFonts w:ascii="Times New Roman" w:hAnsi="Times New Roman" w:cs="Times New Roman"/>
          <w:sz w:val="24"/>
          <w:szCs w:val="24"/>
        </w:rPr>
        <w:t xml:space="preserve">дагогами </w:t>
      </w:r>
      <w:r w:rsidR="00A42E0E">
        <w:rPr>
          <w:rFonts w:ascii="Times New Roman" w:hAnsi="Times New Roman" w:cs="Times New Roman"/>
          <w:sz w:val="24"/>
          <w:szCs w:val="24"/>
        </w:rPr>
        <w:t xml:space="preserve"> </w:t>
      </w:r>
      <w:r w:rsidR="0055330E" w:rsidRPr="0055330E">
        <w:rPr>
          <w:rFonts w:ascii="Times New Roman" w:hAnsi="Times New Roman" w:cs="Times New Roman"/>
          <w:sz w:val="24"/>
          <w:szCs w:val="24"/>
        </w:rPr>
        <w:t xml:space="preserve"> встает непростая задача – учить и развивать воспитанников в соответствии со стандартами, но не забывать об индивидуальности и развитии личности каждого малыша, что остается главной целью введения ФГОС.</w:t>
      </w:r>
    </w:p>
    <w:p w:rsidR="00B70EF5" w:rsidRPr="002C1A09" w:rsidRDefault="007C4F81" w:rsidP="007C4F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5330E" w:rsidRPr="00B70EF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первом этапе ответить на вопросы: что мы имеем, каких результатов достигли? что нас не удовлетворяет? что мы хотим изменить в соответствии с новыми требованиями? Восточная мудрость гласит «для того, кто никуда не плывет, не бывает попутного ветра». Современность требует от руководителя мобильности, гибкости, конкурентоспособности, умение выбрать правильное направление своей деятельности и достаточно четко представлять ее результат. Все нововведения, происходящие в области образования, являются для коллектива отправной точкой для созд</w:t>
      </w:r>
      <w:r w:rsidR="002C1A0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и внедрения новых проектов</w:t>
      </w:r>
      <w:r w:rsidR="005F5E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4"/>
        <w:tblpPr w:leftFromText="180" w:rightFromText="180" w:vertAnchor="text" w:horzAnchor="margin" w:tblpXSpec="center" w:tblpY="-850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6520"/>
      </w:tblGrid>
      <w:tr w:rsidR="005F5E01" w:rsidTr="002E1F2A">
        <w:tc>
          <w:tcPr>
            <w:tcW w:w="10910" w:type="dxa"/>
            <w:gridSpan w:val="3"/>
          </w:tcPr>
          <w:p w:rsidR="005F5E01" w:rsidRPr="00E67A9F" w:rsidRDefault="005F5E01" w:rsidP="00E67A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4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ЧАСТЬ 1: АНАЛИЗ ДЕЯТЕЛЬНОСТИ ДОШКОЛЬНОЙ ОБРАЗОВАТЕЛЬНОЙ ОРГАНИЗАЦИИ В 2014-2015 УЧЕБНОМ ГОДУ</w:t>
            </w: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№ 1 . Организационно-правовое обеспечение деятельности образовательного учреждения.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свидетельств</w:t>
            </w:r>
          </w:p>
        </w:tc>
        <w:tc>
          <w:tcPr>
            <w:tcW w:w="6520" w:type="dxa"/>
          </w:tcPr>
          <w:p w:rsidR="00FC55BC" w:rsidRPr="00FC55BC" w:rsidRDefault="009535F2" w:rsidP="00FC55BC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 xml:space="preserve"> Свидетельство</w:t>
            </w:r>
            <w:r w:rsidRPr="009535F2">
              <w:rPr>
                <w:color w:val="000000"/>
              </w:rPr>
              <w:t xml:space="preserve"> о государственной аккредитации, выданного Комитетом по образованию Санкт-Петербурга № </w:t>
            </w:r>
            <w:r w:rsidR="00FC55BC">
              <w:t>С</w:t>
            </w:r>
            <w:r w:rsidR="00FC55BC" w:rsidRPr="00FC55BC">
              <w:t>видетель</w:t>
            </w:r>
            <w:r w:rsidR="00FC55BC">
              <w:t xml:space="preserve">ство о внесении записи в Единый </w:t>
            </w:r>
            <w:r w:rsidR="00FC55BC" w:rsidRPr="00FC55BC">
              <w:t>государственный реестр юридических лиц. Сер</w:t>
            </w:r>
            <w:r w:rsidR="00FC55BC">
              <w:t xml:space="preserve">ия 86 № 000119609 от 22 августа </w:t>
            </w:r>
            <w:r w:rsidR="00FC55BC" w:rsidRPr="00FC55BC">
              <w:t>2005 г.;</w:t>
            </w:r>
            <w:r w:rsidR="00FC55BC">
              <w:t xml:space="preserve">  </w:t>
            </w:r>
            <w:r w:rsidR="00FC55BC">
              <w:br/>
              <w:t>С</w:t>
            </w:r>
            <w:r w:rsidR="00FC55BC" w:rsidRPr="00FC55BC">
              <w:t xml:space="preserve">видетельство о постановке на учет юридического лица в налоговом органе по месту нахождения на территории РФ. Серия 86 № 0002944; ОГРН 1028601393831; ИНН/КПП 8616003927/861601001; 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Устава</w:t>
            </w:r>
          </w:p>
        </w:tc>
        <w:tc>
          <w:tcPr>
            <w:tcW w:w="6520" w:type="dxa"/>
          </w:tcPr>
          <w:p w:rsidR="002C1A09" w:rsidRDefault="002C1A09" w:rsidP="002C1A09">
            <w:pPr>
              <w:pStyle w:val="Default"/>
            </w:pPr>
            <w:r>
              <w:t>Зарегистрирован Межрайонной ИФНС России №7</w:t>
            </w:r>
            <w:r w:rsidRPr="00DB7827">
              <w:t xml:space="preserve"> по Санкт-Петербургу </w:t>
            </w:r>
            <w:r>
              <w:t>18.04.2013</w:t>
            </w:r>
          </w:p>
          <w:p w:rsidR="002C1A09" w:rsidRPr="009868BB" w:rsidRDefault="002C1A09" w:rsidP="002C1A09">
            <w:pPr>
              <w:pStyle w:val="Default"/>
            </w:pPr>
            <w:r w:rsidRPr="00DB7827">
              <w:t xml:space="preserve">Утвержден распоряжением </w:t>
            </w:r>
            <w:r>
              <w:t xml:space="preserve">Комитетом по образованию </w:t>
            </w:r>
            <w:r w:rsidRPr="00DB7827">
              <w:t>Санкт-Петербурга</w:t>
            </w:r>
            <w:r>
              <w:t xml:space="preserve"> от 28.01.2013 № 145-р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лицензий на правоведение образовательной деятельности с указанием реквизитов</w:t>
            </w:r>
          </w:p>
        </w:tc>
        <w:tc>
          <w:tcPr>
            <w:tcW w:w="6520" w:type="dxa"/>
          </w:tcPr>
          <w:p w:rsidR="002C1A09" w:rsidRPr="00CB4CFA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CFA">
              <w:rPr>
                <w:rStyle w:val="field-content"/>
                <w:rFonts w:ascii="Times New Roman" w:hAnsi="Times New Roman" w:cs="Times New Roman"/>
                <w:bCs/>
                <w:sz w:val="24"/>
                <w:szCs w:val="24"/>
              </w:rPr>
              <w:t>серия 78 № 002242, регистрационный номер № 880,881, дата выдачи 12 мая 2012 г, срок действия - бессрочно</w:t>
            </w:r>
            <w:r w:rsidRPr="00CB4CFA">
              <w:rPr>
                <w:rStyle w:val="field-content"/>
                <w:rFonts w:ascii="Times New Roman" w:hAnsi="Times New Roman" w:cs="Times New Roman"/>
                <w:sz w:val="24"/>
                <w:szCs w:val="24"/>
              </w:rPr>
              <w:t>   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FC55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686" w:type="dxa"/>
          </w:tcPr>
          <w:p w:rsidR="002C1A09" w:rsidRPr="00326D44" w:rsidRDefault="002C1A09" w:rsidP="00FC55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локальных актов образовательного учреждения в части содержания образования, организации образовательного процесса</w:t>
            </w:r>
          </w:p>
        </w:tc>
        <w:tc>
          <w:tcPr>
            <w:tcW w:w="6520" w:type="dxa"/>
          </w:tcPr>
          <w:p w:rsidR="00B86326" w:rsidRDefault="00FC55BC" w:rsidP="00B86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5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t xml:space="preserve"> Приказы, распоряже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>ния заведующего ГБДОУ № 32;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br/>
              <w:t>- Правила внутреннего трудового распор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>ядка ГБДОУ № 32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br/>
              <w:t>- Положение о фонде ст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>имулирующих выплат в ГБДОУ №32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Коллективный договор между администрацией и профсоюзной организацией 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 xml:space="preserve"> ГБДОУ № 32</w:t>
            </w:r>
          </w:p>
          <w:p w:rsidR="002C1A09" w:rsidRPr="00FC55BC" w:rsidRDefault="00FC55BC" w:rsidP="00B863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5BC">
              <w:rPr>
                <w:rFonts w:ascii="Times New Roman" w:hAnsi="Times New Roman" w:cs="Times New Roman"/>
                <w:sz w:val="24"/>
                <w:szCs w:val="24"/>
              </w:rPr>
              <w:t xml:space="preserve"> - Договор 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t xml:space="preserve">между 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 xml:space="preserve"> ГБДОУ № 32 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t>и р</w:t>
            </w:r>
            <w:r w:rsidR="00B86326">
              <w:rPr>
                <w:rFonts w:ascii="Times New Roman" w:hAnsi="Times New Roman" w:cs="Times New Roman"/>
                <w:sz w:val="24"/>
                <w:szCs w:val="24"/>
              </w:rPr>
              <w:t xml:space="preserve">одителями (и законными  представителями ) </w:t>
            </w:r>
            <w:r w:rsidRPr="00FC55BC">
              <w:rPr>
                <w:rFonts w:ascii="Times New Roman" w:hAnsi="Times New Roman" w:cs="Times New Roman"/>
                <w:sz w:val="24"/>
                <w:szCs w:val="24"/>
              </w:rPr>
              <w:t xml:space="preserve"> ребенка.</w:t>
            </w: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№ 2. Материально-техническое обеспечение и оснащенность образовательного процесса.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Правовладения, использования материально-технической базы</w:t>
            </w:r>
          </w:p>
        </w:tc>
        <w:tc>
          <w:tcPr>
            <w:tcW w:w="6520" w:type="dxa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учреждение 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 ОУ</w:t>
            </w:r>
          </w:p>
        </w:tc>
        <w:tc>
          <w:tcPr>
            <w:tcW w:w="6520" w:type="dxa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190000, Санкт-Петербург, н</w:t>
            </w:r>
            <w:r w:rsidRPr="00E451AE">
              <w:rPr>
                <w:rFonts w:ascii="Times New Roman" w:hAnsi="Times New Roman" w:cs="Times New Roman"/>
                <w:sz w:val="24"/>
                <w:szCs w:val="24"/>
              </w:rPr>
              <w:t>аб. реки Мойки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58 лит. Б; ул.Галерная, дом 25, лит.А; 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Материально-техническое обеспечение: площадь, перечень помещений </w:t>
            </w:r>
          </w:p>
        </w:tc>
        <w:tc>
          <w:tcPr>
            <w:tcW w:w="6520" w:type="dxa"/>
          </w:tcPr>
          <w:p w:rsidR="002C1A09" w:rsidRPr="00850D51" w:rsidRDefault="002C1A09" w:rsidP="002C1A09">
            <w:pPr>
              <w:spacing w:before="100" w:beforeAutospacing="1" w:after="100" w:afterAutospacing="1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360</w:t>
            </w:r>
            <w:r w:rsidR="007C4F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/121 -</w:t>
            </w:r>
            <w:r w:rsidRPr="00850D5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3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кв. м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на 1 ребенка, музыкальный зал, медицинский кабинет</w:t>
            </w:r>
            <w:r w:rsidR="00B86326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, групповая , </w:t>
            </w:r>
            <w:r w:rsidR="001A49F4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B86326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раздевалка, спальня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питания, медицинское  обслуживание</w:t>
            </w:r>
          </w:p>
        </w:tc>
        <w:tc>
          <w:tcPr>
            <w:tcW w:w="6520" w:type="dxa"/>
          </w:tcPr>
          <w:p w:rsidR="002C1A09" w:rsidRPr="001D11CB" w:rsidRDefault="002C1A09" w:rsidP="002C1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Питание полностью отвечает возрастным и физиологическим потребностям детского организма в основных пищевых веществах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Дети  в группах с режимом  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12-часового пребывания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получают четырех разовое питание обеспечивающее 75 – 80% суточного рациона: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завтрак;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второй завтрак (молочно  -кислые продукты);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обед из четырех блюд, включая салат;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горячий полдник, фрукты.</w:t>
            </w:r>
          </w:p>
          <w:p w:rsidR="002C1A09" w:rsidRPr="001D11CB" w:rsidRDefault="002C1A09" w:rsidP="002C1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  в группах с режимом  24 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-часового пребывания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получают пяти 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 xml:space="preserve"> разовое питание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обеспечивающее  100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% суточного рациона: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завтрак;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второй завтрак (молочно  -кислые продукты);</w:t>
            </w:r>
          </w:p>
          <w:p w:rsidR="002C1A09" w:rsidRPr="001D11CB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обед из четырех блюд, включая салат;</w:t>
            </w:r>
          </w:p>
          <w:p w:rsidR="002C1A09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горячий полдник, фрукты.</w:t>
            </w:r>
          </w:p>
          <w:p w:rsidR="002C1A09" w:rsidRDefault="002C1A09" w:rsidP="002C1A0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ужин </w:t>
            </w:r>
          </w:p>
          <w:p w:rsidR="002C1A09" w:rsidRPr="00B57F33" w:rsidRDefault="002C1A09" w:rsidP="002C1A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современной информационно-технической базы</w:t>
            </w:r>
          </w:p>
        </w:tc>
        <w:tc>
          <w:tcPr>
            <w:tcW w:w="6520" w:type="dxa"/>
          </w:tcPr>
          <w:p w:rsidR="00FC55BC" w:rsidRDefault="00FC55BC" w:rsidP="00FC55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саду имеется постоянный доступ в Интернет. Благодаря проведению семинаров число педагогов, применяющих ИКТ (информационно-коммуникативные технологии) в образовательном процессе, увеличилось. Овладев современными информационными технологиями, педагоги создают авторские, оригинальные продукты в виде презентаций отдельных тем, дидактические игры нового поколения, которые применяются в образовательном процессе. В качестве учебных компьютерных материалов используются: иллюстративные материалы, интерактивные модели, анимационные и видеоматериалы.</w:t>
            </w:r>
          </w:p>
          <w:p w:rsidR="00FC55BC" w:rsidRPr="00FC55BC" w:rsidRDefault="00FC55BC" w:rsidP="00FC55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каждой группе имеется интерактивная доска, компьютер, телевизор , проектор, магнитофон </w:t>
            </w:r>
          </w:p>
        </w:tc>
      </w:tr>
      <w:tr w:rsidR="002C1A09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Финансово-хозяйственная деятельность за 2014год </w:t>
            </w:r>
          </w:p>
        </w:tc>
        <w:tc>
          <w:tcPr>
            <w:tcW w:w="6520" w:type="dxa"/>
          </w:tcPr>
          <w:p w:rsidR="009343E8" w:rsidRPr="009343E8" w:rsidRDefault="009343E8" w:rsidP="009343E8">
            <w:pPr>
              <w:pStyle w:val="ab"/>
              <w:spacing w:before="0" w:beforeAutospacing="0" w:after="0" w:afterAutospacing="0"/>
              <w:jc w:val="both"/>
            </w:pPr>
            <w:r w:rsidRPr="009343E8">
              <w:rPr>
                <w:color w:val="000000"/>
                <w:lang w:val="x-none"/>
              </w:rPr>
              <w:t>Финансирование учреждения осуществляется из Федерального и Регионального бюджетов РФ, ежемесячной родительской платы.</w:t>
            </w:r>
          </w:p>
          <w:p w:rsidR="009343E8" w:rsidRPr="009343E8" w:rsidRDefault="009343E8" w:rsidP="009343E8">
            <w:pPr>
              <w:pStyle w:val="ab"/>
              <w:spacing w:before="0" w:beforeAutospacing="0" w:after="0" w:afterAutospacing="0"/>
              <w:ind w:firstLine="153"/>
              <w:jc w:val="both"/>
            </w:pPr>
            <w:r w:rsidRPr="009343E8">
              <w:rPr>
                <w:color w:val="000000"/>
                <w:lang w:val="x-none"/>
              </w:rPr>
              <w:t>Выделенные бюджетные средства распределены ДОУ :</w:t>
            </w:r>
          </w:p>
          <w:p w:rsidR="009343E8" w:rsidRPr="009343E8" w:rsidRDefault="009343E8" w:rsidP="009343E8">
            <w:pPr>
              <w:pStyle w:val="ab"/>
              <w:spacing w:before="0" w:beforeAutospacing="0" w:after="0" w:afterAutospacing="0"/>
              <w:ind w:left="360" w:firstLine="387"/>
              <w:jc w:val="both"/>
            </w:pPr>
            <w:r w:rsidRPr="009343E8">
              <w:rPr>
                <w:color w:val="000000"/>
              </w:rPr>
              <w:t>¾  заработная плата персонала;</w:t>
            </w:r>
          </w:p>
          <w:p w:rsidR="009343E8" w:rsidRPr="009343E8" w:rsidRDefault="009343E8" w:rsidP="009343E8">
            <w:pPr>
              <w:pStyle w:val="ab"/>
              <w:spacing w:before="0" w:beforeAutospacing="0" w:after="0" w:afterAutospacing="0"/>
              <w:ind w:left="360" w:firstLine="387"/>
              <w:jc w:val="both"/>
            </w:pPr>
            <w:r w:rsidRPr="009343E8">
              <w:rPr>
                <w:color w:val="000000"/>
              </w:rPr>
              <w:t>¾  питание;</w:t>
            </w:r>
          </w:p>
          <w:p w:rsidR="009343E8" w:rsidRPr="009343E8" w:rsidRDefault="009343E8" w:rsidP="009343E8">
            <w:pPr>
              <w:pStyle w:val="ab"/>
              <w:spacing w:before="0" w:beforeAutospacing="0" w:after="0" w:afterAutospacing="0"/>
              <w:ind w:left="360" w:firstLine="387"/>
              <w:jc w:val="both"/>
            </w:pPr>
            <w:r w:rsidRPr="009343E8">
              <w:rPr>
                <w:color w:val="000000"/>
              </w:rPr>
              <w:t>¾  коммунальные услуги;</w:t>
            </w:r>
          </w:p>
          <w:p w:rsidR="009343E8" w:rsidRPr="009343E8" w:rsidRDefault="009343E8" w:rsidP="009343E8">
            <w:pPr>
              <w:pStyle w:val="ab"/>
              <w:spacing w:before="0" w:beforeAutospacing="0" w:after="0" w:afterAutospacing="0"/>
              <w:ind w:left="360" w:firstLine="387"/>
              <w:jc w:val="both"/>
            </w:pPr>
            <w:r w:rsidRPr="009343E8">
              <w:rPr>
                <w:color w:val="000000"/>
              </w:rPr>
              <w:t>¾  услуги по содержанию имущества;</w:t>
            </w:r>
          </w:p>
          <w:p w:rsidR="009343E8" w:rsidRDefault="009343E8" w:rsidP="009343E8">
            <w:pPr>
              <w:pStyle w:val="ab"/>
              <w:spacing w:before="0" w:beforeAutospacing="0" w:after="0" w:afterAutospacing="0"/>
              <w:ind w:left="360" w:firstLine="387"/>
              <w:jc w:val="both"/>
              <w:rPr>
                <w:color w:val="000000"/>
              </w:rPr>
            </w:pPr>
            <w:r w:rsidRPr="009343E8">
              <w:rPr>
                <w:color w:val="000000"/>
              </w:rPr>
              <w:t>¾  услуги связи;</w:t>
            </w:r>
          </w:p>
          <w:p w:rsidR="00A42E0E" w:rsidRDefault="0079739D" w:rsidP="0079739D">
            <w:pPr>
              <w:pStyle w:val="ab"/>
              <w:spacing w:before="0" w:beforeAutospacing="0" w:after="0" w:afterAutospacing="0"/>
            </w:pPr>
            <w:r>
              <w:t>Приобретение мебели : 47246 руб;.</w:t>
            </w:r>
          </w:p>
          <w:p w:rsidR="0079739D" w:rsidRDefault="0079739D" w:rsidP="0079739D">
            <w:pPr>
              <w:pStyle w:val="ab"/>
              <w:spacing w:before="0" w:beforeAutospacing="0" w:after="0" w:afterAutospacing="0"/>
            </w:pPr>
            <w:r>
              <w:t>Приобретение игрушек и канцтоваров: 166748 руб ;</w:t>
            </w:r>
          </w:p>
          <w:p w:rsidR="0079739D" w:rsidRPr="009343E8" w:rsidRDefault="0079739D" w:rsidP="0079739D">
            <w:pPr>
              <w:pStyle w:val="ab"/>
              <w:spacing w:before="0" w:beforeAutospacing="0" w:after="0" w:afterAutospacing="0"/>
            </w:pPr>
            <w:r>
              <w:t>Приобретение посуды ,  хозтовары:  181350 руб ;</w:t>
            </w:r>
          </w:p>
          <w:p w:rsidR="009343E8" w:rsidRPr="009343E8" w:rsidRDefault="009343E8" w:rsidP="009343E8">
            <w:pPr>
              <w:pStyle w:val="ab"/>
              <w:spacing w:before="0" w:beforeAutospacing="0" w:after="0" w:afterAutospacing="0"/>
              <w:jc w:val="both"/>
            </w:pPr>
            <w:r w:rsidRPr="009343E8">
              <w:rPr>
                <w:color w:val="000000"/>
              </w:rPr>
              <w:t>Ежемесячная родительская плата, установленная Правительством РФ за содержание ребенка в дошкольном учреждении</w:t>
            </w:r>
          </w:p>
          <w:p w:rsidR="002C1A09" w:rsidRPr="008E7982" w:rsidRDefault="009343E8" w:rsidP="008E7982">
            <w:pPr>
              <w:pStyle w:val="ab"/>
              <w:spacing w:before="0" w:beforeAutospacing="0" w:after="0" w:afterAutospacing="0"/>
              <w:jc w:val="both"/>
            </w:pPr>
            <w:r w:rsidRPr="009343E8">
              <w:rPr>
                <w:color w:val="000000"/>
              </w:rPr>
              <w:t>Региональный бюджет выделяет средства на компенсацию ежемесячной родительской платы, за содержание детей в государственных образовательных учреждениях города во исполнение Постановления Правительства Санкт-Петербурга.</w:t>
            </w: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№ 3. Структура образовательного учреждения и система его управления .</w:t>
            </w:r>
          </w:p>
        </w:tc>
      </w:tr>
      <w:tr w:rsidR="009B4311" w:rsidRPr="00326D44" w:rsidTr="00A42E0E">
        <w:tc>
          <w:tcPr>
            <w:tcW w:w="704" w:type="dxa"/>
          </w:tcPr>
          <w:p w:rsidR="009B4311" w:rsidRPr="00326D44" w:rsidRDefault="009B4311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206" w:type="dxa"/>
            <w:gridSpan w:val="2"/>
          </w:tcPr>
          <w:p w:rsidR="009B4311" w:rsidRPr="008E7982" w:rsidRDefault="009B4311" w:rsidP="008E79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Структура образовательного учреждения </w:t>
            </w:r>
          </w:p>
        </w:tc>
      </w:tr>
      <w:tr w:rsidR="009B4311" w:rsidRPr="00326D44" w:rsidTr="00A42E0E">
        <w:tc>
          <w:tcPr>
            <w:tcW w:w="10910" w:type="dxa"/>
            <w:gridSpan w:val="3"/>
          </w:tcPr>
          <w:p w:rsidR="009B4311" w:rsidRDefault="009B4311" w:rsidP="009B4311">
            <w:pPr>
              <w:pStyle w:val="ab"/>
              <w:spacing w:before="0" w:beforeAutospacing="0" w:after="0" w:afterAutospacing="0"/>
              <w:jc w:val="both"/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126"/>
              <w:gridCol w:w="1559"/>
              <w:gridCol w:w="1418"/>
              <w:gridCol w:w="3459"/>
            </w:tblGrid>
            <w:tr w:rsidR="008E7982" w:rsidTr="008E7982">
              <w:tc>
                <w:tcPr>
                  <w:tcW w:w="7225" w:type="dxa"/>
                  <w:gridSpan w:val="4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8E7982">
                    <w:rPr>
                      <w:b/>
                    </w:rPr>
                    <w:t>Административное управление</w:t>
                  </w:r>
                </w:p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4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 w:rsidRPr="008E7982">
                    <w:rPr>
                      <w:b/>
                    </w:rPr>
                    <w:t>Общественное управление</w:t>
                  </w:r>
                </w:p>
              </w:tc>
            </w:tr>
            <w:tr w:rsidR="008E7982" w:rsidTr="00416006">
              <w:tc>
                <w:tcPr>
                  <w:tcW w:w="7225" w:type="dxa"/>
                  <w:gridSpan w:val="4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8E7982">
                    <w:rPr>
                      <w:b/>
                    </w:rPr>
                    <w:t>Заведующий</w:t>
                  </w:r>
                </w:p>
              </w:tc>
              <w:tc>
                <w:tcPr>
                  <w:tcW w:w="34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 w:rsidRPr="008E7982">
                    <w:rPr>
                      <w:b/>
                    </w:rPr>
                    <w:t>Общее собрание трудового коллектива</w:t>
                  </w:r>
                </w:p>
              </w:tc>
            </w:tr>
            <w:tr w:rsidR="008E7982" w:rsidTr="008E7982">
              <w:tc>
                <w:tcPr>
                  <w:tcW w:w="2122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rPr>
                      <w:b/>
                    </w:rPr>
                  </w:pPr>
                  <w:r>
                    <w:rPr>
                      <w:b/>
                    </w:rPr>
                    <w:t>Старший воспитатель</w:t>
                  </w:r>
                </w:p>
              </w:tc>
              <w:tc>
                <w:tcPr>
                  <w:tcW w:w="2126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Заместитель заведующего по АХР</w:t>
                  </w:r>
                </w:p>
              </w:tc>
              <w:tc>
                <w:tcPr>
                  <w:tcW w:w="15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Завхоз </w:t>
                  </w:r>
                </w:p>
              </w:tc>
              <w:tc>
                <w:tcPr>
                  <w:tcW w:w="1418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Старшая медсестра</w:t>
                  </w:r>
                </w:p>
              </w:tc>
              <w:tc>
                <w:tcPr>
                  <w:tcW w:w="34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 w:rsidRPr="008E7982">
                    <w:rPr>
                      <w:b/>
                    </w:rPr>
                    <w:t>Педагогический совет</w:t>
                  </w:r>
                </w:p>
              </w:tc>
            </w:tr>
            <w:tr w:rsidR="008E7982" w:rsidTr="00E02C1E">
              <w:tc>
                <w:tcPr>
                  <w:tcW w:w="2122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Воспитатели</w:t>
                  </w:r>
                </w:p>
              </w:tc>
              <w:tc>
                <w:tcPr>
                  <w:tcW w:w="5103" w:type="dxa"/>
                  <w:gridSpan w:val="3"/>
                  <w:vMerge w:val="restart"/>
                </w:tcPr>
                <w:p w:rsid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</w:p>
                <w:p w:rsid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</w:p>
                <w:p w:rsid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</w:p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Младший обслуживающий персонал</w:t>
                  </w:r>
                </w:p>
              </w:tc>
              <w:tc>
                <w:tcPr>
                  <w:tcW w:w="34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 w:rsidRPr="008E7982">
                    <w:rPr>
                      <w:b/>
                    </w:rPr>
                    <w:t>Общее родительское  собрание</w:t>
                  </w:r>
                </w:p>
              </w:tc>
            </w:tr>
            <w:tr w:rsidR="008E7982" w:rsidTr="00E02C1E">
              <w:tc>
                <w:tcPr>
                  <w:tcW w:w="2122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М</w:t>
                  </w:r>
                  <w:r w:rsidR="00346159">
                    <w:rPr>
                      <w:b/>
                    </w:rPr>
                    <w:t>узыкальные</w:t>
                  </w:r>
                  <w:r>
                    <w:rPr>
                      <w:b/>
                    </w:rPr>
                    <w:t xml:space="preserve"> </w:t>
                  </w:r>
                  <w:r w:rsidR="00346159">
                    <w:rPr>
                      <w:b/>
                    </w:rPr>
                    <w:t>руководители</w:t>
                  </w:r>
                </w:p>
              </w:tc>
              <w:tc>
                <w:tcPr>
                  <w:tcW w:w="5103" w:type="dxa"/>
                  <w:gridSpan w:val="3"/>
                  <w:vMerge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34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 w:rsidRPr="008E7982">
                    <w:rPr>
                      <w:b/>
                    </w:rPr>
                    <w:t>Родители</w:t>
                  </w:r>
                </w:p>
              </w:tc>
            </w:tr>
            <w:tr w:rsidR="008E7982" w:rsidTr="00E02C1E">
              <w:tc>
                <w:tcPr>
                  <w:tcW w:w="2122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Инструктор физической культуры</w:t>
                  </w:r>
                </w:p>
              </w:tc>
              <w:tc>
                <w:tcPr>
                  <w:tcW w:w="5103" w:type="dxa"/>
                  <w:gridSpan w:val="3"/>
                  <w:vMerge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3459" w:type="dxa"/>
                </w:tcPr>
                <w:p w:rsidR="008E7982" w:rsidRPr="008E7982" w:rsidRDefault="008E7982" w:rsidP="00CF6EF3">
                  <w:pPr>
                    <w:pStyle w:val="ab"/>
                    <w:framePr w:hSpace="180" w:wrap="around" w:vAnchor="text" w:hAnchor="margin" w:xAlign="center" w:y="-850"/>
                    <w:spacing w:before="0" w:beforeAutospacing="0" w:after="0" w:afterAutospacing="0"/>
                    <w:jc w:val="both"/>
                    <w:rPr>
                      <w:b/>
                    </w:rPr>
                  </w:pPr>
                </w:p>
              </w:tc>
            </w:tr>
          </w:tbl>
          <w:p w:rsidR="009B4311" w:rsidRDefault="009B4311" w:rsidP="009535F2">
            <w:pPr>
              <w:pStyle w:val="ab"/>
              <w:spacing w:before="0" w:beforeAutospacing="0" w:after="0" w:afterAutospacing="0"/>
              <w:ind w:firstLine="567"/>
              <w:jc w:val="both"/>
            </w:pPr>
          </w:p>
        </w:tc>
      </w:tr>
      <w:tr w:rsidR="002C1A09" w:rsidRPr="00326D44" w:rsidTr="00E86EF7">
        <w:tc>
          <w:tcPr>
            <w:tcW w:w="704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686" w:type="dxa"/>
          </w:tcPr>
          <w:p w:rsidR="002C1A09" w:rsidRPr="00326D44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координации деятельности аппарата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управления образовательного учреждения </w:t>
            </w:r>
          </w:p>
        </w:tc>
        <w:tc>
          <w:tcPr>
            <w:tcW w:w="6520" w:type="dxa"/>
          </w:tcPr>
          <w:p w:rsidR="009535F2" w:rsidRPr="006A73F0" w:rsidRDefault="009535F2" w:rsidP="009535F2">
            <w:pPr>
              <w:pStyle w:val="ab"/>
              <w:spacing w:before="0" w:beforeAutospacing="0" w:after="0" w:afterAutospacing="0"/>
              <w:ind w:firstLine="567"/>
              <w:jc w:val="both"/>
            </w:pPr>
            <w:r w:rsidRPr="006A73F0">
              <w:rPr>
                <w:color w:val="000000"/>
              </w:rPr>
              <w:lastRenderedPageBreak/>
              <w:t xml:space="preserve">Непосредственное управление дошкольным образовательным учреждением осуществляет заведующий, </w:t>
            </w:r>
            <w:r w:rsidRPr="006A73F0">
              <w:rPr>
                <w:color w:val="000000"/>
              </w:rPr>
              <w:lastRenderedPageBreak/>
              <w:t>прошедший соответствующую аттестацию и назначаемый Учредителем в порядке, установленном Правительством Санкт-Петербурга.</w:t>
            </w:r>
          </w:p>
          <w:p w:rsidR="009343E8" w:rsidRDefault="006A73F0" w:rsidP="009343E8">
            <w:pPr>
              <w:pStyle w:val="ab"/>
              <w:spacing w:before="0" w:beforeAutospacing="0" w:after="0" w:afterAutospacing="0"/>
              <w:jc w:val="both"/>
            </w:pPr>
            <w:r w:rsidRPr="006A73F0">
              <w:rPr>
                <w:color w:val="000000"/>
              </w:rPr>
              <w:t>Формами самоуправления в образовательном учреждении являются:</w:t>
            </w:r>
          </w:p>
          <w:p w:rsidR="009343E8" w:rsidRDefault="009343E8" w:rsidP="009343E8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  -  </w:t>
            </w:r>
            <w:r w:rsidR="006A73F0" w:rsidRPr="006A73F0">
              <w:rPr>
                <w:color w:val="000000"/>
              </w:rPr>
              <w:t>Общее собрание работников. Члены которого выбираются на общем</w:t>
            </w:r>
            <w:r>
              <w:t xml:space="preserve"> </w:t>
            </w:r>
            <w:r>
              <w:rPr>
                <w:color w:val="000000"/>
              </w:rPr>
              <w:t>собрании;</w:t>
            </w:r>
          </w:p>
          <w:p w:rsidR="009343E8" w:rsidRDefault="009343E8" w:rsidP="009343E8">
            <w:pPr>
              <w:pStyle w:val="ab"/>
              <w:spacing w:before="0" w:beforeAutospacing="0" w:after="0" w:afterAutospacing="0"/>
            </w:pPr>
            <w:r>
              <w:rPr>
                <w:color w:val="000000"/>
              </w:rPr>
              <w:t xml:space="preserve"> -   </w:t>
            </w:r>
            <w:r w:rsidR="006A73F0" w:rsidRPr="006A73F0">
              <w:rPr>
                <w:color w:val="000000"/>
              </w:rPr>
              <w:t>Педагогический Совет, осуществляющий общее руководство</w:t>
            </w:r>
            <w:r w:rsidR="006A73F0">
              <w:rPr>
                <w:color w:val="000000"/>
              </w:rPr>
              <w:t xml:space="preserve"> </w:t>
            </w:r>
            <w:r w:rsidR="006A73F0" w:rsidRPr="006A73F0">
              <w:rPr>
                <w:color w:val="000000"/>
              </w:rPr>
              <w:t>образовательным процессом</w:t>
            </w:r>
            <w:r>
              <w:rPr>
                <w:color w:val="000000"/>
              </w:rPr>
              <w:t>;</w:t>
            </w:r>
          </w:p>
          <w:p w:rsidR="002C1A09" w:rsidRDefault="009343E8" w:rsidP="009343E8">
            <w:pPr>
              <w:pStyle w:val="ab"/>
              <w:spacing w:before="0" w:beforeAutospacing="0" w:after="0" w:afterAutospacing="0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t xml:space="preserve"> -   </w:t>
            </w:r>
            <w:r w:rsidR="006A73F0" w:rsidRPr="006A73F0">
              <w:rPr>
                <w:color w:val="000000"/>
              </w:rPr>
              <w:t>Родительский комитет,  выбираемый на общем родительском собрании, осуществляющий взаимодействие дошкольного учреждения с семьями воспитанников; представитель Родительского комитета избирается в Совет Образовательного  учреждения</w:t>
            </w:r>
            <w:r w:rsidR="006A73F0">
              <w:rPr>
                <w:rFonts w:ascii="Georgia" w:hAnsi="Georgia"/>
                <w:color w:val="000000"/>
                <w:sz w:val="28"/>
                <w:szCs w:val="28"/>
              </w:rPr>
              <w:t>.</w:t>
            </w:r>
          </w:p>
          <w:p w:rsidR="00B86326" w:rsidRPr="00326D44" w:rsidRDefault="009D4F4A" w:rsidP="009343E8">
            <w:pPr>
              <w:pStyle w:val="ab"/>
              <w:spacing w:before="0" w:beforeAutospacing="0" w:after="0" w:afterAutospacing="0"/>
            </w:pPr>
            <w:r>
              <w:t xml:space="preserve">Аппарат управления ГБДОУ № 32 </w:t>
            </w:r>
            <w:r w:rsidR="00B86326">
              <w:t xml:space="preserve"> координирует свою деятельность с учетом решений, принимаемых на педагогических советах, производственных совещаниях, собраниях трудового коллектива, административных совещаниях у заведующего.</w:t>
            </w: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Раздел № 4.Кадровое обеспечение образовательного процесса в детском саду. </w:t>
            </w:r>
          </w:p>
        </w:tc>
      </w:tr>
      <w:tr w:rsidR="002C1A09" w:rsidTr="00E86EF7">
        <w:tc>
          <w:tcPr>
            <w:tcW w:w="704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686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Кадровый состав ДОУ </w:t>
            </w:r>
          </w:p>
        </w:tc>
        <w:tc>
          <w:tcPr>
            <w:tcW w:w="6520" w:type="dxa"/>
          </w:tcPr>
          <w:p w:rsidR="00873791" w:rsidRPr="00873791" w:rsidRDefault="00873791" w:rsidP="00873791">
            <w:pPr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Педагогический процесс в ДОУ обеспечивают специалисты</w:t>
            </w:r>
            <w:r w:rsidRPr="008737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                                      </w:t>
            </w:r>
          </w:p>
          <w:p w:rsidR="00873791" w:rsidRPr="00873791" w:rsidRDefault="00873791" w:rsidP="008737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  заведующий;</w:t>
            </w:r>
          </w:p>
          <w:p w:rsidR="00873791" w:rsidRPr="00873791" w:rsidRDefault="00873791" w:rsidP="008737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  старший воспитатель;</w:t>
            </w:r>
          </w:p>
          <w:p w:rsidR="00873791" w:rsidRPr="00873791" w:rsidRDefault="00873791" w:rsidP="008737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  музыкальные руководители – 2 чел.;</w:t>
            </w:r>
          </w:p>
          <w:p w:rsidR="00873791" w:rsidRPr="00873791" w:rsidRDefault="00873791" w:rsidP="008737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  инструктор по физической культуре – 1 чел.;</w:t>
            </w:r>
          </w:p>
          <w:p w:rsidR="002C1A09" w:rsidRPr="006A73F0" w:rsidRDefault="00873791" w:rsidP="006A73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  воспитатели - 10</w:t>
            </w: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2C1A09" w:rsidTr="00E86EF7">
        <w:tc>
          <w:tcPr>
            <w:tcW w:w="704" w:type="dxa"/>
          </w:tcPr>
          <w:p w:rsidR="002C1A09" w:rsidRPr="00384C03" w:rsidRDefault="002C1A09" w:rsidP="006A73F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686" w:type="dxa"/>
          </w:tcPr>
          <w:p w:rsidR="002C1A09" w:rsidRPr="00384C03" w:rsidRDefault="002C1A09" w:rsidP="006A73F0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образования педагогических работников </w:t>
            </w:r>
          </w:p>
        </w:tc>
        <w:tc>
          <w:tcPr>
            <w:tcW w:w="6520" w:type="dxa"/>
          </w:tcPr>
          <w:p w:rsidR="00873791" w:rsidRPr="00873791" w:rsidRDefault="00873791" w:rsidP="006A73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Образование педагогических кадров:</w:t>
            </w:r>
          </w:p>
          <w:p w:rsidR="00873791" w:rsidRPr="00873791" w:rsidRDefault="00873791" w:rsidP="006A73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высшее                                              </w:t>
            </w:r>
            <w:r w:rsidR="006A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–   9</w:t>
            </w: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чел.;</w:t>
            </w:r>
          </w:p>
          <w:p w:rsidR="002C1A09" w:rsidRDefault="00873791" w:rsidP="006A73F0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     среднее специальное           </w:t>
            </w:r>
            <w:r w:rsidR="006A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    –   5   </w:t>
            </w: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чел</w:t>
            </w:r>
          </w:p>
        </w:tc>
      </w:tr>
      <w:tr w:rsidR="002C1A09" w:rsidTr="00E86EF7">
        <w:tc>
          <w:tcPr>
            <w:tcW w:w="704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686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квалификационных категорий педагогических рабртников</w:t>
            </w:r>
          </w:p>
        </w:tc>
        <w:tc>
          <w:tcPr>
            <w:tcW w:w="6520" w:type="dxa"/>
          </w:tcPr>
          <w:p w:rsidR="00873791" w:rsidRPr="00873791" w:rsidRDefault="00873791" w:rsidP="008737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Квалификация педагогических кадров:</w:t>
            </w:r>
          </w:p>
          <w:p w:rsidR="00873791" w:rsidRPr="006A73F0" w:rsidRDefault="006A73F0" w:rsidP="006A73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873791" w:rsidRPr="006A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категория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 –   1</w:t>
            </w:r>
            <w:r w:rsidR="00873791" w:rsidRPr="006A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чел.;</w:t>
            </w:r>
          </w:p>
          <w:p w:rsidR="006A73F0" w:rsidRDefault="006A73F0" w:rsidP="006A7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873791"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73791"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 </w:t>
            </w:r>
            <w:r w:rsidR="00873791"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         –   8 чел.</w:t>
            </w:r>
          </w:p>
          <w:p w:rsidR="002C1A09" w:rsidRPr="006A73F0" w:rsidRDefault="006A73F0" w:rsidP="006A73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73791"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без категории                                      –  </w:t>
            </w:r>
            <w:r w:rsidR="00873791" w:rsidRPr="00873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чел</w:t>
            </w: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№ 5.Контингент воспитанников дошкольного образовательного учреждения.</w:t>
            </w:r>
          </w:p>
        </w:tc>
      </w:tr>
      <w:tr w:rsidR="002C1A09" w:rsidRPr="00384C03" w:rsidTr="00E86EF7">
        <w:tc>
          <w:tcPr>
            <w:tcW w:w="704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686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групп по видам 2014-2015 учебный год</w:t>
            </w:r>
          </w:p>
        </w:tc>
        <w:tc>
          <w:tcPr>
            <w:tcW w:w="6520" w:type="dxa"/>
          </w:tcPr>
          <w:p w:rsidR="002C1A09" w:rsidRPr="001D11CB" w:rsidRDefault="002C1A09" w:rsidP="002C1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В Образовательном учреждении группы функционируют в режиме  12-часового пребывания</w:t>
            </w:r>
            <w:r w:rsidR="00C35388">
              <w:rPr>
                <w:rFonts w:ascii="Times New Roman" w:hAnsi="Times New Roman" w:cs="Times New Roman"/>
                <w:sz w:val="24"/>
                <w:szCs w:val="24"/>
              </w:rPr>
              <w:t xml:space="preserve"> ( 3 группы)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24 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-часового пребывания</w:t>
            </w:r>
            <w:r w:rsidR="00C35388">
              <w:rPr>
                <w:rFonts w:ascii="Times New Roman" w:hAnsi="Times New Roman" w:cs="Times New Roman"/>
                <w:sz w:val="24"/>
                <w:szCs w:val="24"/>
              </w:rPr>
              <w:t xml:space="preserve"> ( 2 группы) </w:t>
            </w:r>
            <w:r w:rsidRPr="001D11CB">
              <w:rPr>
                <w:rFonts w:ascii="Times New Roman" w:hAnsi="Times New Roman" w:cs="Times New Roman"/>
                <w:sz w:val="24"/>
                <w:szCs w:val="24"/>
              </w:rPr>
              <w:t>:  понедельник-пятница с 07.00 часов до 19.00 часов,  Выходные дни: суббота, воскресенье и праздничные дни, установленные  законодательством Российской Федерации.</w:t>
            </w:r>
          </w:p>
          <w:p w:rsidR="002C1A09" w:rsidRPr="001D11CB" w:rsidRDefault="00C17FE9" w:rsidP="002C1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C1A09">
              <w:rPr>
                <w:rFonts w:ascii="Times New Roman" w:hAnsi="Times New Roman" w:cs="Times New Roman"/>
                <w:sz w:val="24"/>
                <w:szCs w:val="24"/>
              </w:rPr>
              <w:t>В 2014-2015</w:t>
            </w:r>
            <w:r w:rsidR="002C1A09" w:rsidRPr="001D11CB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в </w:t>
            </w:r>
            <w:r w:rsidR="002C1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ГБДОУ функционировало 5 групп - 121  ребенок    Из них: 5</w:t>
            </w:r>
            <w:r w:rsidR="002C1A09" w:rsidRPr="001D11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 детского сада от 3 до 7 лет </w:t>
            </w:r>
            <w:r w:rsidR="002C1A09" w:rsidRPr="001D11CB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общеразвивающей  направленности с </w:t>
            </w:r>
            <w:r w:rsidR="002C1A09" w:rsidRPr="001D11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приоритетным осуществлением деятельности  </w:t>
            </w:r>
            <w:r w:rsidR="002C1A09" w:rsidRPr="001D11CB">
              <w:rPr>
                <w:rFonts w:ascii="Times New Roman" w:hAnsi="Times New Roman" w:cs="Times New Roman"/>
                <w:sz w:val="24"/>
                <w:szCs w:val="24"/>
              </w:rPr>
              <w:t xml:space="preserve">по художественно-эстетическому развитию детей </w:t>
            </w:r>
            <w:r w:rsidR="002C1A09" w:rsidRPr="001D11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</w:p>
          <w:p w:rsidR="002C1A09" w:rsidRPr="001D11CB" w:rsidRDefault="002C1A09" w:rsidP="002C1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2 группы  - младшая</w:t>
            </w:r>
            <w:r w:rsidRPr="001D11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C1A09" w:rsidRPr="001D11CB" w:rsidRDefault="002C1A09" w:rsidP="002C1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11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1 группа –  средняя</w:t>
            </w:r>
          </w:p>
          <w:p w:rsidR="002C1A09" w:rsidRPr="001D11CB" w:rsidRDefault="002C1A09" w:rsidP="002C1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1 группа – старшая</w:t>
            </w:r>
          </w:p>
          <w:p w:rsidR="002C1A09" w:rsidRPr="001D11CB" w:rsidRDefault="002C1A09" w:rsidP="002C1A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1</w:t>
            </w:r>
            <w:r w:rsidRPr="001D11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уппа – подготовительная</w:t>
            </w:r>
          </w:p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RPr="00384C03" w:rsidTr="00E86EF7">
        <w:tc>
          <w:tcPr>
            <w:tcW w:w="704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3686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по состоянию здоровья воспитанников в 2014-2015 учебном году</w:t>
            </w:r>
          </w:p>
        </w:tc>
        <w:tc>
          <w:tcPr>
            <w:tcW w:w="6520" w:type="dxa"/>
          </w:tcPr>
          <w:p w:rsidR="001A49F4" w:rsidRDefault="001A49F4" w:rsidP="001A4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детей -121чел</w:t>
            </w:r>
          </w:p>
          <w:p w:rsidR="001A49F4" w:rsidRDefault="001A49F4" w:rsidP="001A4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A4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</w:t>
            </w:r>
            <w:r w:rsidRPr="001A4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 здоровья – 21 чел </w:t>
            </w:r>
          </w:p>
          <w:p w:rsidR="001A49F4" w:rsidRDefault="001A49F4" w:rsidP="001A4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</w:t>
            </w:r>
            <w:r w:rsidRPr="001A4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 здоровья – 95 чел</w:t>
            </w:r>
          </w:p>
          <w:p w:rsidR="001A49F4" w:rsidRDefault="001A49F4" w:rsidP="001A4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</w:t>
            </w:r>
            <w:r w:rsidRPr="001A4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 здоровья – 5 чел</w:t>
            </w:r>
          </w:p>
          <w:p w:rsidR="001A49F4" w:rsidRPr="001A49F4" w:rsidRDefault="001A49F4" w:rsidP="001A4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Пропущено 1 реб – 6,5 дней</w:t>
            </w:r>
          </w:p>
        </w:tc>
      </w:tr>
      <w:tr w:rsidR="00C17FE9" w:rsidRPr="00384C03" w:rsidTr="00A42E0E">
        <w:tc>
          <w:tcPr>
            <w:tcW w:w="704" w:type="dxa"/>
          </w:tcPr>
          <w:p w:rsidR="00C17FE9" w:rsidRPr="00384C03" w:rsidRDefault="00C17FE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0206" w:type="dxa"/>
            <w:gridSpan w:val="2"/>
          </w:tcPr>
          <w:p w:rsidR="00C17FE9" w:rsidRPr="00384C03" w:rsidRDefault="00C17FE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мероприятий по сохранению и укреплению здоровья воспитанников, антикоррупционному воспитанию, работа по профилактике ДТТ, ГО и ЧС</w:t>
            </w:r>
          </w:p>
        </w:tc>
      </w:tr>
      <w:tr w:rsidR="00C17FE9" w:rsidRPr="00384C03" w:rsidTr="00A42E0E">
        <w:tc>
          <w:tcPr>
            <w:tcW w:w="10910" w:type="dxa"/>
            <w:gridSpan w:val="3"/>
          </w:tcPr>
          <w:tbl>
            <w:tblPr>
              <w:tblW w:w="0" w:type="auto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2059"/>
              <w:gridCol w:w="2870"/>
              <w:gridCol w:w="29"/>
              <w:gridCol w:w="5666"/>
            </w:tblGrid>
            <w:tr w:rsidR="00C17FE9" w:rsidRPr="00C17FE9" w:rsidTr="00502B15">
              <w:trPr>
                <w:tblCellSpacing w:w="7" w:type="dxa"/>
                <w:jc w:val="center"/>
              </w:trPr>
              <w:tc>
                <w:tcPr>
                  <w:tcW w:w="20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Направление сотрудничества</w:t>
                  </w:r>
                </w:p>
              </w:tc>
              <w:tc>
                <w:tcPr>
                  <w:tcW w:w="28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 какой целью используется</w:t>
                  </w:r>
                </w:p>
              </w:tc>
              <w:tc>
                <w:tcPr>
                  <w:tcW w:w="567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Форма общения</w:t>
                  </w:r>
                </w:p>
              </w:tc>
            </w:tr>
            <w:tr w:rsidR="00C17FE9" w:rsidRPr="00C17FE9" w:rsidTr="00502B15">
              <w:trPr>
                <w:tblCellSpacing w:w="7" w:type="dxa"/>
                <w:jc w:val="center"/>
              </w:trPr>
              <w:tc>
                <w:tcPr>
                  <w:tcW w:w="20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Информационно-аналитическое</w:t>
                  </w:r>
                </w:p>
              </w:tc>
              <w:tc>
                <w:tcPr>
                  <w:tcW w:w="28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Выявление интересов, потребностей, запросов родителей, уровня их педагогической грамотности</w:t>
                  </w:r>
                </w:p>
              </w:tc>
              <w:tc>
                <w:tcPr>
                  <w:tcW w:w="567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опросов, анкетирование: “Мой взгляд на безопасность”; “Причины опасности”; </w:t>
                  </w:r>
                </w:p>
              </w:tc>
            </w:tr>
            <w:tr w:rsidR="00C17FE9" w:rsidRPr="00C17FE9" w:rsidTr="00502B15">
              <w:trPr>
                <w:tblCellSpacing w:w="7" w:type="dxa"/>
                <w:jc w:val="center"/>
              </w:trPr>
              <w:tc>
                <w:tcPr>
                  <w:tcW w:w="20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Познавательное</w:t>
                  </w:r>
                </w:p>
              </w:tc>
              <w:tc>
                <w:tcPr>
                  <w:tcW w:w="28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Ознакомление родителей с возрастными и психологическими особенностями детей старшего дошкольного возраста. Формирование у родителей практических навыков воспитания детей</w:t>
                  </w:r>
                </w:p>
              </w:tc>
              <w:tc>
                <w:tcPr>
                  <w:tcW w:w="567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Родительское собрание: “Безопасность детей – дело взрослых”. Семинары-практикумы: “Научим ребенка правилам поведения при приёме пищи”; “Меры предосторожности на игровой площадке”. Заочный родительский университет: “Личная безопасность ребенка в играх с песком ”; “Ребенок в туалетной комнате”; “Травматизм детей на качелях”. Встречи с травматологом, отоларингологом, окулистом. Педагогическая библиотека для родителей</w:t>
                  </w:r>
                </w:p>
              </w:tc>
            </w:tr>
            <w:tr w:rsidR="00C17FE9" w:rsidRPr="00C17FE9" w:rsidTr="00502B15">
              <w:trPr>
                <w:tblCellSpacing w:w="7" w:type="dxa"/>
                <w:jc w:val="center"/>
              </w:trPr>
              <w:tc>
                <w:tcPr>
                  <w:tcW w:w="20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Наглядно-информационные: информационно-ознакомительное и просветительское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Ознакомление родителей с работой ДОУ, особенностями воспитания детей. Формирование у родителей знаний о воспитании и развитии детей</w:t>
                  </w:r>
                </w:p>
              </w:tc>
              <w:tc>
                <w:tcPr>
                  <w:tcW w:w="56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дней открытых дверей, открытых просмотров занятий и других видов деятельности. Информационные проспекты для родителей на стенде “Осторожно! Качели”. Папки-передвижки: “Безопасность в приёмных ДОУ”; “Безопасность на спортивной площадке”; “Безопасность вашего ребенка в столовой”; “Ребенок дома”. Выпуск газеты “Ветерок ”. Разработка памяток по организации безопасного поведения детей при организации игр с песком, со скакалками, с мячом, при использовании качелей разных видов, при катании с горки, при организации одевания на прогулку.</w:t>
                  </w:r>
                </w:p>
              </w:tc>
            </w:tr>
            <w:tr w:rsidR="00C17FE9" w:rsidRPr="00C17FE9" w:rsidTr="00502B15">
              <w:trPr>
                <w:tblCellSpacing w:w="7" w:type="dxa"/>
                <w:jc w:val="center"/>
              </w:trPr>
              <w:tc>
                <w:tcPr>
                  <w:tcW w:w="20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Досуговое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Установление эмоционального контакта между педагогами, родителями и детьми</w:t>
                  </w:r>
                </w:p>
              </w:tc>
              <w:tc>
                <w:tcPr>
                  <w:tcW w:w="56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17FE9" w:rsidRPr="00C17FE9" w:rsidRDefault="00C17FE9" w:rsidP="00C17FE9">
                  <w:pPr>
                    <w:framePr w:hSpace="180" w:wrap="around" w:vAnchor="text" w:hAnchor="margin" w:xAlign="center" w:y="-85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17F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Совместное проведение досуга, праздники, экскурсии. Выставки семейных творческих работ: “Безопасность”, совместных изобретений из природного и бросового материала на темы “Ловушка для песка”, “Безопасная скакалка”, “В стране безопасных игрушек”. Участие в городских конкурсах творческих работ.  Изготовление атрибутов, костюмов для театрализованной деятельности</w:t>
                  </w:r>
                </w:p>
              </w:tc>
            </w:tr>
          </w:tbl>
          <w:p w:rsidR="00C17FE9" w:rsidRPr="00384C03" w:rsidRDefault="00C17FE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№ 6. Результативность образовательного процесса ГБДОУ. </w:t>
            </w:r>
          </w:p>
        </w:tc>
      </w:tr>
      <w:tr w:rsidR="00B13A92" w:rsidRPr="00384C03" w:rsidTr="00A42E0E">
        <w:tc>
          <w:tcPr>
            <w:tcW w:w="704" w:type="dxa"/>
          </w:tcPr>
          <w:p w:rsidR="00B13A92" w:rsidRPr="00384C03" w:rsidRDefault="00B13A92" w:rsidP="00B13A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0206" w:type="dxa"/>
            <w:gridSpan w:val="2"/>
          </w:tcPr>
          <w:p w:rsidR="00B13A92" w:rsidRPr="00384C03" w:rsidRDefault="00B13A92" w:rsidP="00B13A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Реализуемая основная образовательная программа ДОУ ; Цели и задачи образовательной программы, сроки обучения, возраст</w:t>
            </w:r>
          </w:p>
        </w:tc>
      </w:tr>
      <w:tr w:rsidR="002C1A09" w:rsidRPr="00384C03" w:rsidTr="00EE4922">
        <w:tc>
          <w:tcPr>
            <w:tcW w:w="10910" w:type="dxa"/>
            <w:gridSpan w:val="3"/>
            <w:tcBorders>
              <w:bottom w:val="single" w:sz="4" w:space="0" w:color="auto"/>
            </w:tcBorders>
          </w:tcPr>
          <w:p w:rsidR="002C1A09" w:rsidRPr="00B45225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ГБДОУ №32 реализуе</w:t>
            </w: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Основная </w:t>
            </w:r>
            <w:r w:rsidRPr="00EE63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рограмма </w:t>
            </w:r>
            <w:r w:rsidRPr="00EE63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государственного бюджетного дошкольного образовательного учреждения дет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ского сада №32 общеразвивающего  вида с приоритетным осуществлением деятельности по художественно-эстетическому развитию детей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Адмиралтейского </w:t>
            </w:r>
            <w:r w:rsidRPr="00EE63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района Санкт-Петербурга»,</w:t>
            </w:r>
            <w:r w:rsidRPr="00B452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разработанная  в соответствии с Федеральным государственным образовательным стандартом дошкольного образования   и с учетом  «От рождения до школы». примерной общеобразовательной программы дошкольного образования  под ред. Н.Е.Вераксы, Т.С.Комаровой, М.А.Васильевой.- М.:МОЗАИКА-СИНТЕЗ.</w:t>
            </w:r>
          </w:p>
          <w:p w:rsidR="002C1A09" w:rsidRPr="00EE6347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C1A09" w:rsidRPr="00EE6347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направленна на решение следующих задач:</w:t>
            </w:r>
          </w:p>
          <w:p w:rsidR="002C1A09" w:rsidRPr="00EE6347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охраны и укрепления физического и психического здоровья детей, в том числе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эмоционального благополучия;</w:t>
            </w:r>
          </w:p>
          <w:p w:rsidR="002C1A09" w:rsidRPr="00EE6347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обеспечения равных возможностей для полноценного развития каждого ребенка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2C1A09" w:rsidRPr="00EE6347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      </w:r>
          </w:p>
          <w:p w:rsidR="002C1A09" w:rsidRPr="00EE6347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      </w:r>
          </w:p>
          <w:p w:rsidR="002C1A09" w:rsidRPr="00EE6347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      </w:r>
          </w:p>
          <w:p w:rsidR="002C1A09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:rsidR="002C1A09" w:rsidRPr="00384C03" w:rsidRDefault="002C1A09" w:rsidP="002C1A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обучения </w:t>
            </w:r>
            <w:r w:rsidRPr="00B45225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 от 3 лет до 7 лет, обеспечивающих достижение воспитанниками физической и  психологической готовности к школе,</w:t>
            </w:r>
          </w:p>
        </w:tc>
      </w:tr>
      <w:tr w:rsidR="00B13A92" w:rsidRPr="00384C03" w:rsidTr="00A42E0E">
        <w:tc>
          <w:tcPr>
            <w:tcW w:w="704" w:type="dxa"/>
          </w:tcPr>
          <w:p w:rsidR="00B13A92" w:rsidRPr="00384C03" w:rsidRDefault="00B13A92" w:rsidP="00B13A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6.2</w:t>
            </w:r>
          </w:p>
        </w:tc>
        <w:tc>
          <w:tcPr>
            <w:tcW w:w="10206" w:type="dxa"/>
            <w:gridSpan w:val="2"/>
          </w:tcPr>
          <w:p w:rsidR="00B13A92" w:rsidRPr="00384C03" w:rsidRDefault="00B13A92" w:rsidP="00B13A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образовательного процесса в дошкольной образовательной организации</w:t>
            </w:r>
          </w:p>
        </w:tc>
      </w:tr>
      <w:tr w:rsidR="002C1A09" w:rsidRPr="00384C03" w:rsidTr="00121DFD">
        <w:trPr>
          <w:trHeight w:val="562"/>
        </w:trPr>
        <w:tc>
          <w:tcPr>
            <w:tcW w:w="10910" w:type="dxa"/>
            <w:gridSpan w:val="3"/>
          </w:tcPr>
          <w:p w:rsidR="002C1A09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учетом ФГОС ДО модель организации образовательного процесса включает в себя: </w:t>
            </w:r>
          </w:p>
          <w:p w:rsidR="002C1A09" w:rsidRPr="00121DFD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совместную деятельность детей и взрослого, где выделяются  непосредственно образовательная деятельность с основными формами организации: игра, наблюдение, экспериментирование, проектная деятельность, общение (разговор, беседа)  и  решение образовательных задач в процессе режимных моментов и прочие;</w:t>
            </w:r>
          </w:p>
          <w:p w:rsidR="002C1A09" w:rsidRPr="00121DFD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самостоятельная деятельность детей, а именно развивающая предметно-пространственная среда, соответствующая требованиям.</w:t>
            </w:r>
          </w:p>
          <w:p w:rsidR="002C1A09" w:rsidRPr="00121DFD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Особенность образовательного процесса заключается в организации различных видов детской деятельности </w:t>
            </w:r>
            <w:r w:rsidRPr="00121D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(игровая;  коммуникативная, познавательно-исследовательская; восприятие художественной литературы и фольклора;  самообслуживание и элементарный бытовой труд; конструирование;  музыкальная деятельность; двигательная деятельность)</w:t>
            </w:r>
            <w:r w:rsidRPr="0012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интеграции, в рамках которой дети будут активно развиваться, и совершенствовать уже имеющиеся знания, умения, навыки, а так же  получать новую информацию об окружающем мире в процессе взаимодействия друг с другом, педагогом и предметно-пространственной средой.</w:t>
            </w:r>
          </w:p>
          <w:p w:rsidR="002C1A09" w:rsidRDefault="002C1A09" w:rsidP="002C1A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RPr="00121DFD" w:rsidTr="00932186">
        <w:tc>
          <w:tcPr>
            <w:tcW w:w="10910" w:type="dxa"/>
            <w:gridSpan w:val="3"/>
          </w:tcPr>
          <w:tbl>
            <w:tblPr>
              <w:tblStyle w:val="a4"/>
              <w:tblW w:w="21259" w:type="dxa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3969"/>
              <w:gridCol w:w="3118"/>
              <w:gridCol w:w="10486"/>
            </w:tblGrid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21DF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Непосредственно-образовательная деятельность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21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образовательных задач в процессе режимных моментов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21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21DF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Двигательная 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гровая беседа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элементами движений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Интегративная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Утренняя гимнастика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Совместная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взрослого и детей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тематического характера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Контрольно-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диагностическая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Физкультурное занятие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Спортивные и физкул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ьтур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ные досуги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Спортивные состязания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Игровая беседа с элемента-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ми движений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Интегративная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Утренняя гимнастика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Совместная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взрослого и детей тематиче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ского характера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Контрольно-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диагностическая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Физкультурное занятие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Спортивные и физкультур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ные досуги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Спортивные состязания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 xml:space="preserve">Во всех видах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самостоятельной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деятельности детей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Двигательная актив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ность в течение дня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Утренняя гимнастика</w:t>
                  </w:r>
                </w:p>
                <w:p w:rsidR="002C1A09" w:rsidRPr="009A0EAB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Самостоятельн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ые спортивные игры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 упражнения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lastRenderedPageBreak/>
                    <w:t>Игровая 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Игровое упражнение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Проблемная ситуация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Совместная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воспитателем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Совместная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 сверстниками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Индивидуальная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Праздник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Экскурсия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Ситуация морального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выбора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Интегративная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Коллективное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обобщающее занятие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Игровое упражнение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Совместная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воспитателем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Совместная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 сверстниками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Индивидуальная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Ситуативный разговор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детьми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Педагогическая ситуация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Ситуация м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орального выбо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Интегративная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Совместная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 сверстниками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Индивидуальная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Во всех видах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самостоятельной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детской деятельности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t>Познавательно-исследовательская 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Сюжетно-ролевая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Игра-экспериментирование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Развивающая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Экскурсия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Интегративная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Конструирование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Исследовательская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Рассказ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коллекций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Проблемная ситуация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Сюжетно-ролевая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Игра-экспериментирование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Развивающая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Ситуативный разговор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детьми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Экскурсия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Интегративная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Конструирование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Исследовательская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Рассказ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коллекций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Проблемная ситуация</w:t>
                  </w:r>
                </w:p>
              </w:tc>
              <w:tc>
                <w:tcPr>
                  <w:tcW w:w="3118" w:type="dxa"/>
                </w:tcPr>
                <w:p w:rsidR="002C1A09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Во всех видах самосто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я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тельной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детской 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тельности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t>Коммуникативная 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Обсуждение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Рассказ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Игровая ситуация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Дидактическая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Интегративная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 о прочитанном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Инсценирование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tabs>
                      <w:tab w:val="left" w:pos="2220"/>
                    </w:tabs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Викторина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Игра-драматизация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Показ настольного театра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Разучивание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стихотворений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Театрализованная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Режиссерская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Интегративная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Решение проблемных ситу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аций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Разговор с детьми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коллекций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tabs>
                      <w:tab w:val="left" w:pos="2220"/>
                    </w:tabs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 xml:space="preserve">Ситуация общения в процессе режимных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моментов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Дидактическая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Чтение (в том числе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 прогулке)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Словесная игра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 прогулке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Наблюдение на прогулке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Труд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 на прогулке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Ситуативный разговор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 после чтения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Экскурсия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Интегративная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Разговор с детьми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Разучивание стихов,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потешек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Сочинение загадок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Разновозрастное общение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коллекций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Сюжетно-ролевая 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Подвижная игра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текстом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Игровое общение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Все виды самостоятельной детской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предполагающие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общение со сверстни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ками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Хороводная игра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пением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Игра-драматизация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Чтение наизусть и отгадывание загадок в условиях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книжного уголка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Дидактическая игра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tabs>
                      <w:tab w:val="left" w:pos="1770"/>
                    </w:tabs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lastRenderedPageBreak/>
                    <w:t>Восприятие художественной литературы и фольклора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tabs>
                      <w:tab w:val="left" w:pos="177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Обсуждение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Рассказ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Инсценирование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Викторина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Ситуативный разговор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 детьми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Игра (сюжетно-ролевая, 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театрализованная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Продуктивная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Сочинение загадок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Проблемная ситуация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Использование различ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ных видов театра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Продуктивная деятель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Самостоятельная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 в книж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ном уголке и театральном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уголке (рассматривание,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инсценировка)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Во всех видах детской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tabs>
                      <w:tab w:val="left" w:pos="3915"/>
                    </w:tabs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t>Изобразительная 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tabs>
                      <w:tab w:val="left" w:pos="3915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Изготовление украшений,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декораций, подарков, пред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метов для игр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 эстетически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Привлекательных объектов природы, быта,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произведений искусства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Игры (дидактические, строительные, сюжетно-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ролевые)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Тематические досуги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Выставки работ декоративно-прикладного искусства, репродукций про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изведений живописи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коллекций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 эстетически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привлекательных объектов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природы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Игровое упражнение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Проблемная ситуация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Конструирование из песка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Обсуждение (произведений искусства, средств вырази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тельности и др.)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коллекций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Ук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рашение личных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предметов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Игры (дидактические, строительные,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сюжетно-ролевые)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эстетически  привлека- тельных объектов природы, быта,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произведений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искусства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Самостоятельная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изобразительная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t>Музыкальная деятельность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Слушание музыки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Экспериментирование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 звуками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 xml:space="preserve">Музыкально-дидактическая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Шумовой оркестр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Разучивание музыкальных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 танцев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Совместное пение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Импровизация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Беседа интегративного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характера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Интегративная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Совместное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 индивидуальное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музыкальное исполнение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Музыкальное упражнение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Попевка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Распевка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Двигательный пластический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танцевальный этюд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Творческое задание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Концерт-импровизация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Танец музыкальная сюжет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ная игра</w:t>
                  </w:r>
                </w:p>
              </w:tc>
              <w:tc>
                <w:tcPr>
                  <w:tcW w:w="3969" w:type="dxa"/>
                </w:tcPr>
                <w:p w:rsidR="002C1A09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Слушание музыки, сопро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вождающей проведение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ре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жимных моментов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Музыкальная подвижная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 на прогулке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Интегративная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Концерт-импровизация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 прогулке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Создание соответствующей предметно-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развивающей среды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  <w:lastRenderedPageBreak/>
                    <w:t>Конструирование из различного материала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Экспериментирование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 эстетически привлекательных объектов Игры (дидактические, строительные, сюжетно-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ролевые)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Тематические досуги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Конструирование по образцу, по модели,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по условиям, по теме,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по замыслу . Конструирова-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ние по простейшим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чертежам и схемам</w:t>
                  </w: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 эстетически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привлекательных объектов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природы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Игровое упражнение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Проблемная ситуация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Конструирование из песка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Обсуждение (произведений искусства, средств вырази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тельности и др.)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Игры (дидактические, строительные,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сюжетно-ролевые)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 э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стетиче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ски привлека- тельных объектов природы, быта, 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произведений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искусства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Самостоятельная кон</w:t>
                  </w: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структивная деятель-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10773" w:type="dxa"/>
                  <w:gridSpan w:val="3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Самообслуживание и элементарный бытовой труд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Совместные действия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Наблюдения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Поручения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Чтение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Совместная деятельность взрослого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 детей тематического характера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Рассматривание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Дежурство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Игра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Экскурсия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Проектная деятельность</w:t>
                  </w: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Создание соответствующей предметно-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развивающей среды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Во всех видах самостоятельной</w:t>
                  </w:r>
                </w:p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121DFD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детской деятельности</w:t>
                  </w: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C1A09" w:rsidRPr="00121DFD" w:rsidTr="009062BE">
              <w:tc>
                <w:tcPr>
                  <w:tcW w:w="36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486" w:type="dxa"/>
                </w:tcPr>
                <w:p w:rsidR="002C1A09" w:rsidRPr="00121DFD" w:rsidRDefault="002C1A09" w:rsidP="002C1A09">
                  <w:pPr>
                    <w:framePr w:hSpace="180" w:wrap="around" w:vAnchor="text" w:hAnchor="margin" w:xAlign="center" w:y="-85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C1A09" w:rsidRPr="00121DFD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RPr="00121DFD" w:rsidTr="0055330E">
        <w:tc>
          <w:tcPr>
            <w:tcW w:w="704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6.3</w:t>
            </w:r>
          </w:p>
        </w:tc>
        <w:tc>
          <w:tcPr>
            <w:tcW w:w="10206" w:type="dxa"/>
            <w:gridSpan w:val="2"/>
          </w:tcPr>
          <w:p w:rsidR="002C1A09" w:rsidRPr="00121DFD" w:rsidRDefault="002C1A09" w:rsidP="002C1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мониторинговых исследований целевых ориентиров воспитанников в 2014-2015 учебном году</w:t>
            </w:r>
          </w:p>
        </w:tc>
      </w:tr>
      <w:tr w:rsidR="002C1A09" w:rsidRPr="00121DFD" w:rsidTr="0055330E">
        <w:tc>
          <w:tcPr>
            <w:tcW w:w="10910" w:type="dxa"/>
            <w:gridSpan w:val="3"/>
          </w:tcPr>
          <w:p w:rsidR="002C1A09" w:rsidRPr="00121DFD" w:rsidRDefault="002C1A09" w:rsidP="002C1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21DFD">
              <w:rPr>
                <w:rFonts w:ascii="Times New Roman" w:eastAsia="Calibri" w:hAnsi="Times New Roman" w:cs="Times New Roman"/>
                <w:sz w:val="24"/>
                <w:szCs w:val="24"/>
              </w:rPr>
              <w:t>В результате проведенного монито</w:t>
            </w:r>
            <w:r w:rsidR="00CA5466">
              <w:rPr>
                <w:rFonts w:ascii="Times New Roman" w:eastAsia="Calibri" w:hAnsi="Times New Roman" w:cs="Times New Roman"/>
                <w:sz w:val="24"/>
                <w:szCs w:val="24"/>
              </w:rPr>
              <w:t>ринга средний % по ГБДОУ за 2014-2015</w:t>
            </w:r>
            <w:r w:rsidRPr="00121D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 по достижению стабильных положительных результатов формирования интегративных качеств воспитанников и в целом по освоению ООП ДО составил – 84,7%.</w:t>
            </w:r>
          </w:p>
          <w:p w:rsidR="002C1A09" w:rsidRPr="00121DFD" w:rsidRDefault="002C1A09" w:rsidP="002C1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D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позволяет судить об эффективности организации мониторинга и при минимальных затратах </w:t>
            </w:r>
            <w:r w:rsidRPr="00121D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времени и усилий получать достоверную информацию о достижениях и продвижении детей.</w:t>
            </w:r>
          </w:p>
          <w:p w:rsidR="002C1A09" w:rsidRPr="00121DFD" w:rsidRDefault="002C1A09" w:rsidP="002C1A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1D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Анализ результатов показал, что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соответствуют возрасту.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</w:t>
            </w:r>
          </w:p>
          <w:p w:rsidR="002C1A09" w:rsidRPr="00121DFD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RPr="00384C03" w:rsidTr="009062BE">
        <w:trPr>
          <w:trHeight w:val="10486"/>
        </w:trPr>
        <w:tc>
          <w:tcPr>
            <w:tcW w:w="10910" w:type="dxa"/>
            <w:gridSpan w:val="3"/>
          </w:tcPr>
          <w:tbl>
            <w:tblPr>
              <w:tblStyle w:val="a4"/>
              <w:tblpPr w:leftFromText="180" w:rightFromText="180" w:vertAnchor="text" w:horzAnchor="margin" w:tblpXSpec="center" w:tblpY="-850"/>
              <w:tblW w:w="10910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0206"/>
            </w:tblGrid>
            <w:tr w:rsidR="002C1A09" w:rsidRPr="00384C03" w:rsidTr="00DE556F">
              <w:trPr>
                <w:trHeight w:val="558"/>
              </w:trPr>
              <w:tc>
                <w:tcPr>
                  <w:tcW w:w="704" w:type="dxa"/>
                </w:tcPr>
                <w:p w:rsidR="002C1A09" w:rsidRPr="00384C03" w:rsidRDefault="002C1A09" w:rsidP="002C1A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6.4</w:t>
                  </w:r>
                </w:p>
              </w:tc>
              <w:tc>
                <w:tcPr>
                  <w:tcW w:w="10206" w:type="dxa"/>
                </w:tcPr>
                <w:p w:rsidR="002C1A09" w:rsidRDefault="002C1A09" w:rsidP="002C1A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Результаты </w:t>
                  </w:r>
                  <w:r w:rsidR="00F425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участия </w:t>
                  </w:r>
                  <w:r w:rsidR="009062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воспитанников  в конкурсах, соревнованиях, смотрах</w:t>
                  </w:r>
                </w:p>
                <w:p w:rsidR="002C1A09" w:rsidRPr="00DE556F" w:rsidRDefault="002C1A09" w:rsidP="002C1A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2C1A09" w:rsidRDefault="002C1A09" w:rsidP="004126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2F350" wp14:editId="31CD2745">
                  <wp:extent cx="6858000" cy="5038725"/>
                  <wp:effectExtent l="0" t="0" r="0" b="85725"/>
                  <wp:docPr id="2" name="Схема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  <w:tr w:rsidR="002C1A09" w:rsidRPr="00384C03" w:rsidTr="00121DFD">
        <w:tc>
          <w:tcPr>
            <w:tcW w:w="704" w:type="dxa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0206" w:type="dxa"/>
            <w:gridSpan w:val="2"/>
          </w:tcPr>
          <w:p w:rsidR="002C1A09" w:rsidRPr="00384C03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Инновации. Опытно-экспериментальная  работа . Инновационная деятельность</w:t>
            </w:r>
          </w:p>
        </w:tc>
      </w:tr>
      <w:tr w:rsidR="00DC4449" w:rsidRPr="00384C03" w:rsidTr="00A42E0E">
        <w:tc>
          <w:tcPr>
            <w:tcW w:w="10910" w:type="dxa"/>
            <w:gridSpan w:val="3"/>
          </w:tcPr>
          <w:p w:rsidR="00DC4449" w:rsidRDefault="00DC444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Федерального государственного образовательного стандарта</w:t>
            </w:r>
          </w:p>
          <w:p w:rsidR="00E67A9F" w:rsidRDefault="00E67A9F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RPr="00384C03" w:rsidTr="002E1F2A">
        <w:tc>
          <w:tcPr>
            <w:tcW w:w="704" w:type="dxa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  <w:p w:rsidR="00B13A92" w:rsidRPr="00384C03" w:rsidRDefault="00B13A92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gridSpan w:val="2"/>
          </w:tcPr>
          <w:p w:rsidR="00B13A92" w:rsidRPr="00B13A92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образовательной деятельности в соответствии с </w:t>
            </w:r>
            <w:r w:rsidR="00B13A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критериями реализации ФГОС ДОО</w:t>
            </w:r>
          </w:p>
        </w:tc>
      </w:tr>
      <w:tr w:rsidR="002C1A09" w:rsidRPr="00384C03" w:rsidTr="002E1F2A">
        <w:tc>
          <w:tcPr>
            <w:tcW w:w="10910" w:type="dxa"/>
            <w:gridSpan w:val="3"/>
          </w:tcPr>
          <w:tbl>
            <w:tblPr>
              <w:tblW w:w="11168" w:type="dxa"/>
              <w:tblLayout w:type="fixed"/>
              <w:tblLook w:val="04A0" w:firstRow="1" w:lastRow="0" w:firstColumn="1" w:lastColumn="0" w:noHBand="0" w:noVBand="1"/>
            </w:tblPr>
            <w:tblGrid>
              <w:gridCol w:w="456"/>
              <w:gridCol w:w="976"/>
              <w:gridCol w:w="2316"/>
              <w:gridCol w:w="2276"/>
              <w:gridCol w:w="1076"/>
              <w:gridCol w:w="1796"/>
              <w:gridCol w:w="1796"/>
              <w:gridCol w:w="476"/>
            </w:tblGrid>
            <w:tr w:rsidR="002C1A09" w:rsidRPr="003A7AB9" w:rsidTr="002E1F2A">
              <w:trPr>
                <w:trHeight w:val="450"/>
              </w:trPr>
              <w:tc>
                <w:tcPr>
                  <w:tcW w:w="1116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Раздел 2.1 Правовое обеспечение введения ФГОС ДО</w:t>
                  </w:r>
                </w:p>
              </w:tc>
            </w:tr>
            <w:tr w:rsidR="002C1A09" w:rsidRPr="003A7AB9" w:rsidTr="002E1F2A">
              <w:trPr>
                <w:trHeight w:val="353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01) Утверждены ли на уровне образовательной организации: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2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план график (дорожная карта) введения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9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рабочая группа по введению ФГОС ДО (в состав которой могут входить воспитатели, родители, социальные партнеры и др.)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104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основная(ые) общеобразовательная(ые) программа(ы) дошкольного образования, разработанная(ые) на основе ФГОС ДО и соответствующая(ие) по Вашему мнению всем требованиям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308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02) Утверждены ли (внесены ли изменения в):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7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положение(я) о системе оценки деятельности педагогических работников в соответствии с ФГОС ДО, в том числе в части распределения стимулирующих выплат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7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положение(я) о системе оценки индивидуального развития детей в соответствии с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38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положение(я) о взаимодействии с семьями воспитанников в соответствии с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142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локальные акты, регламентирующие оказание платных услуг и реализацию дополнительных общеобразовательных программ, с учетом особенностей реализации основной общеобразовательной программы дошкольного образования в течение всей продолжительности пребывания детей в образовательной организации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100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2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Другие (впишите через ";")</w:t>
                  </w:r>
                </w:p>
              </w:tc>
              <w:tc>
                <w:tcPr>
                  <w:tcW w:w="694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Положение о внутренней стстеме мониторинга качества образования, Положение о самообследовании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15"/>
              </w:trPr>
              <w:tc>
                <w:tcPr>
                  <w:tcW w:w="1116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2.2 Развивающая предметно-пространственная среда (РППС)</w:t>
                  </w: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825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№ строки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Значение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Варианты значения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0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общая площадь групповых (игровых) комнат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360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укажите значение в м2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3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наличие оборудованного участка - территории, прилегающей к организации, либо расположенной на незначительном удалении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выберите значение из списка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0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общая площадь оборудованных участков (участка)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2 397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укажите значение в м2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3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наличие оборудованного(ых) помещения(ий) для проведения физкультурных занятий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04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выберите значение из списка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3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наличие оборудованного(ых) помещения(ий) для проведения музыкальных занятий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05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3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наличие дополнительных специально оборудованных помещений для отдельных видов деятельности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06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8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07</w:t>
                  </w:r>
                </w:p>
              </w:tc>
              <w:tc>
                <w:tcPr>
                  <w:tcW w:w="32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 организации пространства в группе</w:t>
                  </w:r>
                </w:p>
              </w:tc>
              <w:tc>
                <w:tcPr>
                  <w:tcW w:w="69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выделяются более трех функциональных зон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15"/>
              </w:trPr>
              <w:tc>
                <w:tcPr>
                  <w:tcW w:w="1116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2.3 Кадровые условия</w:t>
                  </w: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05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№ строки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Значение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Варианты значения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6024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79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общее количество педагогических работников (человек)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17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укажите значение в единицах (человек)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79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в том числе, воспитателей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79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музыкальных работников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79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физкультурных работников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79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педагогов-психологов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01_4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79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социальных педагогов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01_5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45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педагогов дополнительного образования (в том числе специалисты по изобразительному искусству, инструкторы по плаванию)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01_6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6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логопедов, дефектологов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01_7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6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старших воспитателей, методистов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01_8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6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прочие специализированные педагоги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01_9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1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общее количество учебно-вспомогательных работников (младшие воспитатели, помощники воспитателей)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17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количество учебно-вспомогательных работников, квалификация которых соответствует требованиям раздела "Квалификационные характеристики должностей работников образования" ЕКС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2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обладающих компетенциями, прописанными в п. 3.2.5. ФГОС ДО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04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45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имеющих дошкольное педагогическое образование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05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6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том числе, высшее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05_1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60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среднее профессиональное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05_2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9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имеющих высшую квалификационную категорию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06_1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9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имеющих первую квалификационную категорию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06_2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8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имеющих стаж педагогической деятельности менее 5 лет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07_1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8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имеющих стаж педагогической деятельности от 5 до 10 лет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07_2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8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количество педагогических работников, имеющих стаж педагогической деятельности более 10 лет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07_3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9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 в возрасте до 30 лет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08_1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9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 в возрасте от 30 до 50 лет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08_2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9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 в возрасте более 50 лет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08_3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07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>количество педагогических работников, имеющих квалификацию для проведения коррекционной работы с детьми с ОВЗ и (или) инвалидами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09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07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количество педагогических работников, владеющих компьютерными технологиями, включая использование и создание собственных электронных образовательных ресурсов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358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D0D0D"/>
                      <w:lang w:eastAsia="ru-RU"/>
                    </w:rPr>
                    <w:t xml:space="preserve">Количество педагогических работников, 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 xml:space="preserve">все еще нуждающихся в 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обучении (повышении квалификации), без которого они затрудняются в реализации ФГОС ДО (ваша оценка) (в случае отсутствия потребности указывается значение "0")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79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35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12) Имеются ли в вашей организации (да/ нет) педагогические кадры готовые к организации и проведению: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музыкальной творческой деятельности детей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художественной изобразительной деятельности детей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театрализованной деятельности детей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познавательной исследовательской деятельности детей, экспериментирования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познавательных и социализирующих проектов  с детьми в окружающей среде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совместных детско-взрослых проектов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коррекционной работе с детьми, имеющими проблемы здоровья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логопедической помощи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психологической помощи детям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психологической помощи родителям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физической активности детей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41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844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оздоровительных мероприятий с детьми 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50"/>
              </w:trPr>
              <w:tc>
                <w:tcPr>
                  <w:tcW w:w="1116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2.4 Оценка отдельных условий образовательной организации и их изменений</w:t>
                  </w:r>
                </w:p>
              </w:tc>
            </w:tr>
            <w:tr w:rsidR="002C1A09" w:rsidRPr="003A7AB9" w:rsidTr="002E1F2A">
              <w:trPr>
                <w:trHeight w:val="195"/>
              </w:trPr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878"/>
              </w:trPr>
              <w:tc>
                <w:tcPr>
                  <w:tcW w:w="1116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данном разделе необходимо указывать ответы, соответствующие субъективной оценке заведующего относительно степени соответствия условий образовательной организации требованиям ФГОС ДО, а также информацию о произошедших за период с 1 января 2014 года по 1 февраля 2015 года изменений (при этом показываются изменения, как за весь период, так и с момента проведения последнего мониторинга)</w:t>
                  </w:r>
                </w:p>
              </w:tc>
            </w:tr>
            <w:tr w:rsidR="002C1A09" w:rsidRPr="003A7AB9" w:rsidTr="002E1F2A">
              <w:trPr>
                <w:trHeight w:val="1767"/>
              </w:trPr>
              <w:tc>
                <w:tcPr>
                  <w:tcW w:w="602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lastRenderedPageBreak/>
                    <w:t>01) Оцените соответствие приведенных ниже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  <w:t xml:space="preserve"> условий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 xml:space="preserve"> в образовательной требованиям ФГОС ДО (максимальное количество баллов - 10, минимальное - 0), а также их изменение 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lang w:eastAsia="ru-RU"/>
                    </w:rPr>
                    <w:t>за представленные периоды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оценка на 1 февраля 2015 года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Изменение с 1 января 2014 года по 1 февраля 2015 года (с начала введения ФГОС ДО)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Изменение с 15 сентября 2014 года по 1 февраля 2015 года (с момента предыдущего мониторинга)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4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Кадровые условия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 баллов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 изменились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 изменились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4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Методические условия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 баллов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незначительно улучшились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незначительно улучшились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3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Материально-технические условия (в том числе оснащенность РППС)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 баллов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 изменились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значительно улучшились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4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Информационные условия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 баллов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 изменились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значительно улучшились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4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Финансовые условия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 баллов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 изменились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 изменились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4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Наличие необходимого опыта работы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 баллов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незначительно улучшились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незначительно улучшились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845"/>
              </w:trPr>
              <w:tc>
                <w:tcPr>
                  <w:tcW w:w="710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 xml:space="preserve">02) Укажите изменения, произошедшие в Вашей организации за периоды 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66CC"/>
                      <w:lang w:eastAsia="ru-RU"/>
                    </w:rPr>
                    <w:t>с 1 января 2014 года по 1 февраля 2015 года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 xml:space="preserve"> и </w:t>
                  </w: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8000"/>
                      <w:lang w:eastAsia="ru-RU"/>
                    </w:rPr>
                    <w:t>с 15 сентября 2014 года по 1 февраля 2015 года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Изменение с 1 января 2014 года по 1 февраля 2015 года (с начала введения ФГОС ДО)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Изменение с 15 сентября 2014 года по 1 февраля 2015 года (с момента предыдущего мониторинга)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6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Открыты новые группы дошкольного образования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6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Произошли изменения в наполняемости действующих групп (среднем количестве воспитанников в группе)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6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Произошло доукомплектование воспитателями действующих групп (без учета вновь открытых)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6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Привлечены дополнительные специалисты для психологического сопровождения детей (педагоги - психологи)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3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Привлечены дополнительные специалисты для работы с семьями (социальные педагоги)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3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Привлечены дополнительные специалисты для сопровождения реализации программы педагогическими работниками (старшие воспитатели, методисты)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9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Привлечены дополнительные квалифицированные специалисты для работы с детьми с ОВЗ ((учителя-)дефектологи, (учителя-)логопеды)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 детей с ОВЗ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 детей с ОВЗ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2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Привлечены дополнительные узкие специалисты для реализации программ (муз руководители, физкультурные работники, педагоги допобразования, прочие)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6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Произошло сокращение количества воспитателей в действующих группах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657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Произошло сокращение прочего педагогического персонала, кроме воспитателей (без сокращения количества групп, детей)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116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Укажите долю педагогических работников, прошедших повышение квалификации и(или) переподготовку в соответствии с ФГОС ДО (из работающих по состоянию на 1 февраля 2015 года) (указывается в процентах: 0% - никто, 100% - все)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80%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127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 муниципальном и(или) региональном уровне проведены мероприятия, направленные на формирование компетенций педагогических работников в соответствии с ФГОС ДО, в которых приняли участие педагогические работники организации (если да - оцените их полезность)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да, и полезные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да, и полезные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14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 муниципальном и(или) региональном уровне организовано методическое и консультационное сопровождение реализации организацией программ (доступ к которому у организации имеется на постоянной основе) (если да - оцените его полезность)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да, и полезное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9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 муниципальном и(или) региональном уровне разработаны методические рекомендации по реализации образовательных программ, осуществлению деятельности организации в условиях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да, и полезные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02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Обеспечено дооснащение развивающей предметно-пространственной среды в соответствии с требованиями ФГОС ДО (закуплены дополнительные средства обучения, в том числе игрушки, оборудование)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значительное дооснащение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значительное дооснащение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7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Проведен необходимый капитальный ремонт в организации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7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17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Проведен необходимый текущий ремонт в организации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частично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23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18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 муниципальном и(или) региональном уровне организована постоянная информационная поддержка по вопросам введения ФГОС, реализации образовательных программ (посредством создания специального Интернет-портала или другим доступным и удобным Вам способом)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да, и полезная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7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 Вашей организации выстроены новые партнерские отношения с другими организациями (школа, библиотека, дом культуры, музей, организация дополнительного образования и т.д..)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6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Изменены нормативные затраты (поступления средств на обеспечение деятельности) в расчете на одного воспитанника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значительно увеличены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40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21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Муниципальное (государственное) задание стало более понятным, расчет объема его финансового обеспечения более прозрачным, нормативные затраты утверждены нормативным правовым актом и доступны для ознакомления, параметры услуг и работ лучше отражают особенности Вашей деятельности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00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22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Ваша организация получила дополнительные субсидии, которые ранее не предоставлялись (кроме субсидий на выполнение государственного (муниципального) задания и ремонт)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нет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не заполняется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9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23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Вашей организации апробированы и внедрены новые формы работы с детьми, соответствующие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69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24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Вашей организации апробированы и внедрены новые формы работы с родителями детей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4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25</w:t>
                  </w:r>
                </w:p>
              </w:tc>
              <w:tc>
                <w:tcPr>
                  <w:tcW w:w="6644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Педагогами Вашей организации апробированы и внедрены в практику использования новые педагогические технологии, направленные на обеспечение реализации программ в соответствии с ФГОС ДО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да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65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26</w:t>
                  </w:r>
                </w:p>
              </w:tc>
              <w:tc>
                <w:tcPr>
                  <w:tcW w:w="32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Другие изменения (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66CC"/>
                      <w:lang w:eastAsia="ru-RU"/>
                    </w:rPr>
                    <w:t>с 1 января 2014 года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), которые по Вашему мнению 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положительно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повлияют на реализацию ФГОС (при наличии впишите через ";")</w:t>
                  </w:r>
                </w:p>
              </w:tc>
              <w:tc>
                <w:tcPr>
                  <w:tcW w:w="694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165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27</w:t>
                  </w:r>
                </w:p>
              </w:tc>
              <w:tc>
                <w:tcPr>
                  <w:tcW w:w="32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Другие изменения (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66CC"/>
                      <w:lang w:eastAsia="ru-RU"/>
                    </w:rPr>
                    <w:t>с 1 января 2014 года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), которые по Вашему мнению 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FF0000"/>
                      <w:lang w:eastAsia="ru-RU"/>
                    </w:rPr>
                    <w:t>отрицательно</w:t>
                  </w: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повлияют на реализацию ФГОС (при наличии впишите через ";")</w:t>
                  </w:r>
                </w:p>
              </w:tc>
              <w:tc>
                <w:tcPr>
                  <w:tcW w:w="694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810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03) Укажите степень актуальности, с Вашей точки зрения, сохраняющихся проблем, препятствующих или затрудняющих реализацию ФГОС ДО в Вашей организации?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87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нехватка помещений для осуществления познавательной, исследовательской, игровой активности детей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0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нехватка помещения для обеспечения  двигательной активности ребенка и т.д. 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95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необходимость серьезной перестройки внутренних помещений здания детского сада для размещения зон активности и отдыха  ребенка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3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большое количество воспитанников в группах (высокая наполняемость, высокое соотношение "воспитанник/педагог")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87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неподготовленность  педагогических кадров, в том числе отсутствие психологической готовности, отдельных компетенций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45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педагогических работников, обеспечивающих развитие детей в отдельных областях (отсутствие в штатном расписании или наличие незанятых вакансий для специалистов, которые бы выполняли соответствующую работу)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75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недостаток материалов и оборудования для реализации ФГОС (низкая текущая оснащенность средствами обучения)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58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недостаточное финансовое обеспечение для решения задач развития организации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20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низкая финансовая самостоятельность с точки зрения распоряжения имеющимися средствами с целью обеспечения внедрения ФГОС ДО (невозможность самостоятельно решать проблемы развития организации даже при наличии средств)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00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невозможность приведения образовательной программы в соответствие с ФГОС ДО на фоне отсутствия примерной программы дошкольного образования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25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556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или низкая эффективность методической поддержки в вопросах перехода на ФГОС ДО, реализации программ в соответствии с ФГОС ДО (кроме проблемы отсутствия примерной программы)</w:t>
                  </w:r>
                </w:p>
              </w:tc>
              <w:tc>
                <w:tcPr>
                  <w:tcW w:w="46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отсутствие проблемы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210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2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Другие проблемы (впишите через ";")</w:t>
                  </w:r>
                </w:p>
              </w:tc>
              <w:tc>
                <w:tcPr>
                  <w:tcW w:w="694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133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04) Оцените степень перехода Вашей организации на обеспечение реализации программ полностью в соответствии с ФГОС ДО в Вашей образовательной организации (максимальное количество баллов - 10 (переход завершен), минимальное - 0 (переход не начат))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bookmarkStart w:id="1" w:name="RANGE!A126"/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 баллов</w:t>
                  </w:r>
                  <w:bookmarkEnd w:id="1"/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1095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05) Оцените  готовность (скорее низкая; скорее высокая) образовательных организаций  Российской Федерации к восприятию новых идей ФГОС, их внедрению в массовую практику и прогнозируемую успешность  внедрения ФГОС в  образовательных организациях  Российской Федерации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C1A09" w:rsidRPr="003A7AB9" w:rsidTr="002E1F2A">
              <w:trPr>
                <w:trHeight w:val="300"/>
              </w:trPr>
              <w:tc>
                <w:tcPr>
                  <w:tcW w:w="1069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готовность высокая, ФГОС будет успешно введен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C1A09" w:rsidRPr="003A7AB9" w:rsidTr="002E1F2A">
              <w:trPr>
                <w:trHeight w:val="285"/>
              </w:trPr>
              <w:tc>
                <w:tcPr>
                  <w:tcW w:w="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C1A09" w:rsidRPr="003A7AB9" w:rsidRDefault="002C1A09" w:rsidP="002C1A09">
                  <w:pPr>
                    <w:framePr w:hSpace="180" w:wrap="around" w:vAnchor="text" w:hAnchor="margin" w:xAlign="center" w:y="-850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3A7AB9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Раздел № 7. Взаимодействие детского сада с общественностью, другими организациями.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дошкольного образовательного учреждения с другими организациями</w:t>
            </w:r>
          </w:p>
        </w:tc>
        <w:tc>
          <w:tcPr>
            <w:tcW w:w="6520" w:type="dxa"/>
          </w:tcPr>
          <w:p w:rsidR="002C1A09" w:rsidRPr="00D228BB" w:rsidRDefault="00AF1F61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A5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ошкольное учреждение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сотрудничает с РГПУ им. Герцена, АППО, МО « Сенной», МО « Адмиралтейский», библиотека им. А.С.Пушкина.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Публикация, представление опыта на научно-практических конференциях . </w:t>
            </w:r>
          </w:p>
        </w:tc>
        <w:tc>
          <w:tcPr>
            <w:tcW w:w="6520" w:type="dxa"/>
          </w:tcPr>
          <w:p w:rsidR="002C1A09" w:rsidRDefault="00AF1F61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Публикация опыта «        «  воспитатель Анохина Н.Н, </w:t>
            </w:r>
          </w:p>
          <w:p w:rsidR="00AF1F61" w:rsidRPr="00D228BB" w:rsidRDefault="00AF1F61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 на  городской конференции  – стендовый доклад « Клуб выходного дня» – воспитатель Анохина Н.Н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партнерство , государственно-частное партнерство </w:t>
            </w:r>
          </w:p>
        </w:tc>
        <w:tc>
          <w:tcPr>
            <w:tcW w:w="6520" w:type="dxa"/>
          </w:tcPr>
          <w:p w:rsidR="00B13A92" w:rsidRDefault="009535F2" w:rsidP="00B13A92">
            <w:pPr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сопровождение педагогического коллектива ДОУ осуществляет Информационно</w:t>
            </w:r>
            <w:r w:rsidR="00CA5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-методический центр Адмиралтейского </w:t>
            </w:r>
            <w:r w:rsidR="00B13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района.</w:t>
            </w:r>
          </w:p>
          <w:p w:rsidR="00B13A92" w:rsidRDefault="00CA5466" w:rsidP="00B13A92">
            <w:pPr>
              <w:ind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 в 2014</w:t>
            </w:r>
            <w:r w:rsidR="009535F2" w:rsidRPr="0095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 принимали активное участие в мероприятиях ИМЦ;</w:t>
            </w:r>
          </w:p>
          <w:p w:rsidR="00FC55BC" w:rsidRDefault="009535F2" w:rsidP="00FC55BC">
            <w:pPr>
              <w:ind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 с Санкт – Петербургским представительством Института новых технологий ООО «ИНТОКС»  прошел мастер-класс по теме: «Интерактивная доска в работе с дошкольниками»</w:t>
            </w:r>
          </w:p>
          <w:p w:rsidR="00FC55BC" w:rsidRDefault="009535F2" w:rsidP="00FC55BC">
            <w:pPr>
              <w:ind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целях улучшения психологической подготовки детей к школе, детский сад поддержив</w:t>
            </w:r>
            <w:r w:rsidR="00CA5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ает тесную связь со школой №       </w:t>
            </w:r>
            <w:r w:rsidRPr="0095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1A09" w:rsidRPr="00D228BB" w:rsidRDefault="00CA5466" w:rsidP="00FC55BC">
            <w:pPr>
              <w:ind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Дошкольное учреждение </w:t>
            </w:r>
            <w:r w:rsidR="00FC5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работает</w:t>
            </w:r>
            <w:r w:rsidR="009535F2" w:rsidRPr="0095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тесном сотрудничестве с ДШ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ГБУЗ детской поликлиникой №  </w:t>
            </w:r>
          </w:p>
        </w:tc>
      </w:tr>
      <w:tr w:rsidR="002C1A09" w:rsidTr="002E1F2A">
        <w:tc>
          <w:tcPr>
            <w:tcW w:w="10910" w:type="dxa"/>
            <w:gridSpan w:val="3"/>
          </w:tcPr>
          <w:p w:rsidR="002C1A09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№ 8. Анализ обеспечения открытости и доступности информации об учреждении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официального сайта  ДОУ</w:t>
            </w:r>
          </w:p>
        </w:tc>
        <w:tc>
          <w:tcPr>
            <w:tcW w:w="6520" w:type="dxa"/>
          </w:tcPr>
          <w:p w:rsidR="002C1A09" w:rsidRPr="00D228BB" w:rsidRDefault="00BE24FA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Функционирует официальный сайт ДОУ</w:t>
            </w:r>
            <w:r w:rsidR="00D50E14" w:rsidRPr="00D50E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0E14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spb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/?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</w:t>
            </w:r>
            <w:r w:rsidR="00D50E14" w:rsidRPr="0079197C">
              <w:rPr>
                <w:rFonts w:ascii="Times New Roman" w:hAnsi="Times New Roman" w:cs="Times New Roman"/>
                <w:sz w:val="28"/>
                <w:szCs w:val="28"/>
              </w:rPr>
              <w:t>/2718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общественного мнения о качестве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образовательных услуг , предоставляемых ДОУ </w:t>
            </w:r>
          </w:p>
        </w:tc>
        <w:tc>
          <w:tcPr>
            <w:tcW w:w="6520" w:type="dxa"/>
          </w:tcPr>
          <w:p w:rsidR="002C1A09" w:rsidRPr="00D228BB" w:rsidRDefault="00AF1F61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результатам анкетирования </w:t>
            </w:r>
            <w:r w:rsidR="00BE2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– 98% высокое качество образовательных услуг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8.3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комфортных условий и доступности получения услуг , в том числе для граждан с ограниченными возможностями здоровья </w:t>
            </w:r>
          </w:p>
        </w:tc>
        <w:tc>
          <w:tcPr>
            <w:tcW w:w="6520" w:type="dxa"/>
          </w:tcPr>
          <w:p w:rsidR="002C1A09" w:rsidRPr="00D228BB" w:rsidRDefault="00BE24FA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Созданы условия и доступность получения услуг для граждан с ограниченными возможностями здоровья</w:t>
            </w:r>
          </w:p>
        </w:tc>
      </w:tr>
      <w:tr w:rsidR="002C1A09" w:rsidRPr="00D228BB" w:rsidTr="00E86EF7">
        <w:tc>
          <w:tcPr>
            <w:tcW w:w="704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3686" w:type="dxa"/>
          </w:tcPr>
          <w:p w:rsidR="002C1A09" w:rsidRPr="00D228BB" w:rsidRDefault="002C1A09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документооборот: достоверность и своевременности обновления данных о ДОУ в АИСУ «Параграф»</w:t>
            </w:r>
          </w:p>
        </w:tc>
        <w:tc>
          <w:tcPr>
            <w:tcW w:w="6520" w:type="dxa"/>
          </w:tcPr>
          <w:p w:rsidR="002C1A09" w:rsidRPr="00D228BB" w:rsidRDefault="00BE24FA" w:rsidP="002C1A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обновление данных о ДОУ  в АИСУ              « Параграф»</w:t>
            </w:r>
            <w:r w:rsidR="00D50E14" w:rsidRPr="00D50E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0E14"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                                 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 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dou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</w:rPr>
              <w:t xml:space="preserve"> 32 @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spb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0E14" w:rsidRPr="00D5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A33C0F" w:rsidRDefault="00A33C0F" w:rsidP="00B70E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C0F" w:rsidRPr="00403E1E" w:rsidRDefault="00403E1E" w:rsidP="00B70E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2: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ДЕЯТЕЛЬНОСТИ ОРГАНИЗАЦИИ, ПОДЛЕЖАЩЕЙ САМООБСЛЕДОВАНИЮ;</w:t>
      </w:r>
    </w:p>
    <w:tbl>
      <w:tblPr>
        <w:tblW w:w="5219" w:type="pct"/>
        <w:tblCellSpacing w:w="0" w:type="dxa"/>
        <w:tblInd w:w="-434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7725"/>
        <w:gridCol w:w="1854"/>
      </w:tblGrid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121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полного дня (8 - 12 часов)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75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семейной дошкольной группе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121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121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100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полного дня (8 - 12 часов)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75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62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продленного дня (12 - 14 часов)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круглосуточного пребывания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46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38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0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0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0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 присмотру и уходу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6,5 дней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3E2AB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13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3E2AB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62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3E2AB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62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5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3E2AB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38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5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3E2AB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38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3E2AB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62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0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3E2AB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62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3E2AB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13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100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4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</w:t>
            </w:r>
            <w:r w:rsidR="003E2AB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31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4A3B1E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15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4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</w:t>
            </w:r>
            <w:r w:rsidR="004A3B1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31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4A3B1E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2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47131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15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100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5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47131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33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47131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13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121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Музыкального руководителя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Инструктора по физической культуре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Учителя-логопеда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Логопеда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Учителя-дефектолога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Педагога-психолога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360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val="en-US" w:eastAsia="ru-RU"/>
              </w:rPr>
              <w:t xml:space="preserve">/121 = 3 </w:t>
            </w: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кв. м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471313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40</w:t>
            </w:r>
            <w:r w:rsidR="00992A1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92A10"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кв. м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физкультурного зала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музыкального зала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992A10" w:rsidRPr="00292098" w:rsidTr="002E1F2A">
        <w:trPr>
          <w:tblCellSpacing w:w="0" w:type="dxa"/>
        </w:trPr>
        <w:tc>
          <w:tcPr>
            <w:tcW w:w="619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29209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84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2A10" w:rsidRPr="00292098" w:rsidRDefault="00992A10" w:rsidP="00992A1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</w:tbl>
    <w:p w:rsidR="00B70EF5" w:rsidRDefault="00B70EF5"/>
    <w:sectPr w:rsidR="00B70EF5" w:rsidSect="002C1A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F81" w:rsidRDefault="007C4F81" w:rsidP="00B70EF5">
      <w:pPr>
        <w:spacing w:after="0" w:line="240" w:lineRule="auto"/>
      </w:pPr>
      <w:r>
        <w:separator/>
      </w:r>
    </w:p>
  </w:endnote>
  <w:endnote w:type="continuationSeparator" w:id="0">
    <w:p w:rsidR="007C4F81" w:rsidRDefault="007C4F81" w:rsidP="00B7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SerifRegular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F81" w:rsidRDefault="007C4F81" w:rsidP="00B70EF5">
      <w:pPr>
        <w:spacing w:after="0" w:line="240" w:lineRule="auto"/>
      </w:pPr>
      <w:r>
        <w:separator/>
      </w:r>
    </w:p>
  </w:footnote>
  <w:footnote w:type="continuationSeparator" w:id="0">
    <w:p w:rsidR="007C4F81" w:rsidRDefault="007C4F81" w:rsidP="00B7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54BE7"/>
    <w:multiLevelType w:val="multilevel"/>
    <w:tmpl w:val="ABDE0A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FAA6E8A"/>
    <w:multiLevelType w:val="multilevel"/>
    <w:tmpl w:val="DCBA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5A7BCB"/>
    <w:multiLevelType w:val="hybridMultilevel"/>
    <w:tmpl w:val="D1B23C60"/>
    <w:lvl w:ilvl="0" w:tplc="BC34B5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62F3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A4E00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648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E3B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8E8E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494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9C8D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60B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B03A5"/>
    <w:multiLevelType w:val="hybridMultilevel"/>
    <w:tmpl w:val="01CEA87A"/>
    <w:lvl w:ilvl="0" w:tplc="B6F8D1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B2517"/>
    <w:multiLevelType w:val="hybridMultilevel"/>
    <w:tmpl w:val="23F248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6AA71BC"/>
    <w:multiLevelType w:val="hybridMultilevel"/>
    <w:tmpl w:val="FC04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80298"/>
    <w:multiLevelType w:val="hybridMultilevel"/>
    <w:tmpl w:val="F36402E6"/>
    <w:lvl w:ilvl="0" w:tplc="4462E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122D4"/>
    <w:multiLevelType w:val="hybridMultilevel"/>
    <w:tmpl w:val="8D267200"/>
    <w:lvl w:ilvl="0" w:tplc="C6C87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A63"/>
    <w:rsid w:val="00007945"/>
    <w:rsid w:val="000365A4"/>
    <w:rsid w:val="00091AFB"/>
    <w:rsid w:val="000D4F71"/>
    <w:rsid w:val="00113BA1"/>
    <w:rsid w:val="00121DFD"/>
    <w:rsid w:val="00136669"/>
    <w:rsid w:val="001472DE"/>
    <w:rsid w:val="00172760"/>
    <w:rsid w:val="00180CBF"/>
    <w:rsid w:val="001A49F4"/>
    <w:rsid w:val="001C70B6"/>
    <w:rsid w:val="002418F2"/>
    <w:rsid w:val="0027043C"/>
    <w:rsid w:val="002B2535"/>
    <w:rsid w:val="002C1A09"/>
    <w:rsid w:val="002D676D"/>
    <w:rsid w:val="002E1F2A"/>
    <w:rsid w:val="002E60A5"/>
    <w:rsid w:val="002E6EC0"/>
    <w:rsid w:val="00326D44"/>
    <w:rsid w:val="00346159"/>
    <w:rsid w:val="00346B37"/>
    <w:rsid w:val="00384C03"/>
    <w:rsid w:val="003A7AB9"/>
    <w:rsid w:val="003C5B0B"/>
    <w:rsid w:val="003E1FA4"/>
    <w:rsid w:val="003E2AB3"/>
    <w:rsid w:val="00403E1E"/>
    <w:rsid w:val="00412649"/>
    <w:rsid w:val="00413CAA"/>
    <w:rsid w:val="00413F93"/>
    <w:rsid w:val="00426251"/>
    <w:rsid w:val="00433FB4"/>
    <w:rsid w:val="00450BE9"/>
    <w:rsid w:val="004679A6"/>
    <w:rsid w:val="00471313"/>
    <w:rsid w:val="004A3B1E"/>
    <w:rsid w:val="004C0CF6"/>
    <w:rsid w:val="00502B15"/>
    <w:rsid w:val="005500DF"/>
    <w:rsid w:val="0055330E"/>
    <w:rsid w:val="00594646"/>
    <w:rsid w:val="005F17B8"/>
    <w:rsid w:val="005F5E01"/>
    <w:rsid w:val="00616BDE"/>
    <w:rsid w:val="006465BE"/>
    <w:rsid w:val="00667D56"/>
    <w:rsid w:val="00690521"/>
    <w:rsid w:val="00693A63"/>
    <w:rsid w:val="0069635A"/>
    <w:rsid w:val="006A73F0"/>
    <w:rsid w:val="007161C7"/>
    <w:rsid w:val="0073432E"/>
    <w:rsid w:val="0079739D"/>
    <w:rsid w:val="007B73CC"/>
    <w:rsid w:val="007C4F81"/>
    <w:rsid w:val="007E3133"/>
    <w:rsid w:val="007E51C8"/>
    <w:rsid w:val="008067D9"/>
    <w:rsid w:val="00850D51"/>
    <w:rsid w:val="008727CC"/>
    <w:rsid w:val="00873791"/>
    <w:rsid w:val="008A09B8"/>
    <w:rsid w:val="008E7982"/>
    <w:rsid w:val="00904450"/>
    <w:rsid w:val="009062BE"/>
    <w:rsid w:val="00932186"/>
    <w:rsid w:val="009343E8"/>
    <w:rsid w:val="009535F2"/>
    <w:rsid w:val="009722D1"/>
    <w:rsid w:val="00975D5A"/>
    <w:rsid w:val="009868BB"/>
    <w:rsid w:val="00992A10"/>
    <w:rsid w:val="009A0EAB"/>
    <w:rsid w:val="009A7794"/>
    <w:rsid w:val="009B042E"/>
    <w:rsid w:val="009B4311"/>
    <w:rsid w:val="009D4BFC"/>
    <w:rsid w:val="009D4F4A"/>
    <w:rsid w:val="009D7FD3"/>
    <w:rsid w:val="00A153A2"/>
    <w:rsid w:val="00A33C0F"/>
    <w:rsid w:val="00A35A62"/>
    <w:rsid w:val="00A42E0E"/>
    <w:rsid w:val="00A77317"/>
    <w:rsid w:val="00A95177"/>
    <w:rsid w:val="00AD6E88"/>
    <w:rsid w:val="00AE0007"/>
    <w:rsid w:val="00AF1F61"/>
    <w:rsid w:val="00B13A92"/>
    <w:rsid w:val="00B31BF0"/>
    <w:rsid w:val="00B333F5"/>
    <w:rsid w:val="00B45225"/>
    <w:rsid w:val="00B57F33"/>
    <w:rsid w:val="00B70EF5"/>
    <w:rsid w:val="00B86326"/>
    <w:rsid w:val="00B868BB"/>
    <w:rsid w:val="00BE2383"/>
    <w:rsid w:val="00BE24FA"/>
    <w:rsid w:val="00BF7714"/>
    <w:rsid w:val="00C02D78"/>
    <w:rsid w:val="00C049BE"/>
    <w:rsid w:val="00C17FE9"/>
    <w:rsid w:val="00C35388"/>
    <w:rsid w:val="00C73F1C"/>
    <w:rsid w:val="00CA5466"/>
    <w:rsid w:val="00CB4CFA"/>
    <w:rsid w:val="00CB7F46"/>
    <w:rsid w:val="00CD7E5F"/>
    <w:rsid w:val="00CE08AE"/>
    <w:rsid w:val="00CE1706"/>
    <w:rsid w:val="00CE7B35"/>
    <w:rsid w:val="00CF6EF3"/>
    <w:rsid w:val="00CF7616"/>
    <w:rsid w:val="00D228BB"/>
    <w:rsid w:val="00D23F7D"/>
    <w:rsid w:val="00D34EB2"/>
    <w:rsid w:val="00D50E14"/>
    <w:rsid w:val="00DC40F3"/>
    <w:rsid w:val="00DC4449"/>
    <w:rsid w:val="00DD645E"/>
    <w:rsid w:val="00DE556F"/>
    <w:rsid w:val="00E033DD"/>
    <w:rsid w:val="00E67A9F"/>
    <w:rsid w:val="00E86EF7"/>
    <w:rsid w:val="00E91EE9"/>
    <w:rsid w:val="00EC64F2"/>
    <w:rsid w:val="00EE4922"/>
    <w:rsid w:val="00F124E7"/>
    <w:rsid w:val="00F403A7"/>
    <w:rsid w:val="00F425DC"/>
    <w:rsid w:val="00F6672F"/>
    <w:rsid w:val="00F83D57"/>
    <w:rsid w:val="00FA32E8"/>
    <w:rsid w:val="00FC55BC"/>
    <w:rsid w:val="00FD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584335-2055-4CBB-AF8E-391FC3E1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A63"/>
  </w:style>
  <w:style w:type="paragraph" w:styleId="1">
    <w:name w:val="heading 1"/>
    <w:basedOn w:val="a"/>
    <w:next w:val="a"/>
    <w:link w:val="10"/>
    <w:uiPriority w:val="9"/>
    <w:qFormat/>
    <w:rsid w:val="00667D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7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7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7F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D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7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7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667D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67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basedOn w:val="a0"/>
    <w:rsid w:val="00667D56"/>
  </w:style>
  <w:style w:type="paragraph" w:styleId="a5">
    <w:name w:val="header"/>
    <w:basedOn w:val="a"/>
    <w:link w:val="a6"/>
    <w:uiPriority w:val="99"/>
    <w:unhideWhenUsed/>
    <w:rsid w:val="00B7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0EF5"/>
  </w:style>
  <w:style w:type="paragraph" w:styleId="a7">
    <w:name w:val="footer"/>
    <w:basedOn w:val="a"/>
    <w:link w:val="a8"/>
    <w:uiPriority w:val="99"/>
    <w:unhideWhenUsed/>
    <w:rsid w:val="00B7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0EF5"/>
  </w:style>
  <w:style w:type="paragraph" w:styleId="a9">
    <w:name w:val="Balloon Text"/>
    <w:basedOn w:val="a"/>
    <w:link w:val="aa"/>
    <w:uiPriority w:val="99"/>
    <w:semiHidden/>
    <w:unhideWhenUsed/>
    <w:rsid w:val="00B70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0EF5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69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963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7043C"/>
  </w:style>
  <w:style w:type="character" w:styleId="ad">
    <w:name w:val="Strong"/>
    <w:basedOn w:val="a0"/>
    <w:uiPriority w:val="22"/>
    <w:qFormat/>
    <w:rsid w:val="0027043C"/>
    <w:rPr>
      <w:b/>
      <w:bCs/>
    </w:rPr>
  </w:style>
  <w:style w:type="paragraph" w:styleId="ae">
    <w:name w:val="No Spacing"/>
    <w:qFormat/>
    <w:rsid w:val="002B2535"/>
    <w:pPr>
      <w:spacing w:after="0" w:line="240" w:lineRule="auto"/>
    </w:pPr>
  </w:style>
  <w:style w:type="character" w:customStyle="1" w:styleId="60">
    <w:name w:val="Заголовок 6 Знак"/>
    <w:basedOn w:val="a0"/>
    <w:link w:val="6"/>
    <w:uiPriority w:val="9"/>
    <w:semiHidden/>
    <w:rsid w:val="00C17F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873791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7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1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5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77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0CE589-2ADB-4412-B7DB-09546676360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368366F-2B07-4492-B548-71DE4FDE60F1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>
              <a:solidFill>
                <a:sysClr val="windowText" lastClr="000000"/>
              </a:solidFill>
            </a:rPr>
            <a:t>открытые мероприятия</a:t>
          </a:r>
          <a:endParaRPr lang="ru-RU" sz="900" b="0">
            <a:solidFill>
              <a:sysClr val="windowText" lastClr="000000"/>
            </a:solidFill>
          </a:endParaRPr>
        </a:p>
      </dgm:t>
    </dgm:pt>
    <dgm:pt modelId="{5715C35C-F4C7-4BD1-817D-D2F8E11DAA86}" type="parTrans" cxnId="{5BADB6C9-8DC8-407D-A71E-305EEC6207F7}">
      <dgm:prSet/>
      <dgm:spPr/>
      <dgm:t>
        <a:bodyPr/>
        <a:lstStyle/>
        <a:p>
          <a:endParaRPr lang="ru-RU"/>
        </a:p>
      </dgm:t>
    </dgm:pt>
    <dgm:pt modelId="{DE73FD6B-FB1C-4061-8B03-A3B95ED5ECCF}" type="sibTrans" cxnId="{5BADB6C9-8DC8-407D-A71E-305EEC6207F7}">
      <dgm:prSet/>
      <dgm:spPr/>
      <dgm:t>
        <a:bodyPr/>
        <a:lstStyle/>
        <a:p>
          <a:endParaRPr lang="ru-RU"/>
        </a:p>
      </dgm:t>
    </dgm:pt>
    <dgm:pt modelId="{BA3C30FB-05D2-4B12-A117-2BBD5E26BE65}">
      <dgm:prSet phldrT="[Текст]" custT="1"/>
      <dgm:spPr/>
      <dgm:t>
        <a:bodyPr/>
        <a:lstStyle/>
        <a:p>
          <a:r>
            <a:rPr lang="ru-RU" sz="1200"/>
            <a:t>НОД </a:t>
          </a:r>
          <a:r>
            <a:rPr lang="ru-RU" sz="1200" i="1"/>
            <a:t>с детьми среднего возраста </a:t>
          </a:r>
          <a:r>
            <a:rPr lang="ru-RU" sz="1200" b="1" i="1"/>
            <a:t>" Народное гуляние" </a:t>
          </a:r>
          <a:r>
            <a:rPr lang="ru-RU" sz="1200" i="1"/>
            <a:t>. Музыкальный руководитель Л.Н.Тимофеева , воспитатель -С.К. Васильева</a:t>
          </a:r>
          <a:r>
            <a:rPr lang="ru-RU" sz="1200" b="0" i="1"/>
            <a:t> , </a:t>
          </a:r>
          <a:r>
            <a:rPr lang="ru-RU" sz="1200" b="1" i="1"/>
            <a:t>результат - рекомендовано к тиражированию  </a:t>
          </a:r>
          <a:endParaRPr lang="ru-RU" sz="1200" b="0" i="1"/>
        </a:p>
      </dgm:t>
    </dgm:pt>
    <dgm:pt modelId="{44C2654A-6C8B-4780-88B4-D2559ED7C770}" type="parTrans" cxnId="{C6108D65-EFB1-4E06-8BF1-268D891A0FCE}">
      <dgm:prSet/>
      <dgm:spPr/>
      <dgm:t>
        <a:bodyPr/>
        <a:lstStyle/>
        <a:p>
          <a:endParaRPr lang="ru-RU"/>
        </a:p>
      </dgm:t>
    </dgm:pt>
    <dgm:pt modelId="{62483CC3-7585-43BE-9DFA-72A679E55A37}" type="sibTrans" cxnId="{C6108D65-EFB1-4E06-8BF1-268D891A0FCE}">
      <dgm:prSet/>
      <dgm:spPr/>
      <dgm:t>
        <a:bodyPr/>
        <a:lstStyle/>
        <a:p>
          <a:endParaRPr lang="ru-RU"/>
        </a:p>
      </dgm:t>
    </dgm:pt>
    <dgm:pt modelId="{FDE44F1C-1711-4941-B4FB-18F0F6830F0A}">
      <dgm:prSet phldrT="[Текст]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>
              <a:solidFill>
                <a:schemeClr val="tx1"/>
              </a:solidFill>
            </a:rPr>
            <a:t>конкурсы городского уровня</a:t>
          </a:r>
        </a:p>
      </dgm:t>
    </dgm:pt>
    <dgm:pt modelId="{F3DD9C27-8FB0-4945-8CE0-0F7EB5001610}" type="parTrans" cxnId="{DC356344-FD7A-46EF-B5C9-5DA44B718D04}">
      <dgm:prSet/>
      <dgm:spPr/>
      <dgm:t>
        <a:bodyPr/>
        <a:lstStyle/>
        <a:p>
          <a:endParaRPr lang="ru-RU"/>
        </a:p>
      </dgm:t>
    </dgm:pt>
    <dgm:pt modelId="{9B6FAFB0-48BB-49CB-8CBD-44E0E661F025}" type="sibTrans" cxnId="{DC356344-FD7A-46EF-B5C9-5DA44B718D04}">
      <dgm:prSet/>
      <dgm:spPr/>
      <dgm:t>
        <a:bodyPr/>
        <a:lstStyle/>
        <a:p>
          <a:endParaRPr lang="ru-RU"/>
        </a:p>
      </dgm:t>
    </dgm:pt>
    <dgm:pt modelId="{E16A2AC2-1D31-44CA-A4EA-BB658D2CDF24}">
      <dgm:prSet phldrT="[Текст]" custT="1"/>
      <dgm:spPr/>
      <dgm:t>
        <a:bodyPr/>
        <a:lstStyle/>
        <a:p>
          <a:r>
            <a:rPr lang="ru-RU" sz="1200"/>
            <a:t>Конкурс педагогических  достижений </a:t>
          </a:r>
          <a:r>
            <a:rPr lang="ru-RU" sz="1200" b="1" i="1"/>
            <a:t>" Мир в твоих руках</a:t>
          </a:r>
          <a:r>
            <a:rPr lang="ru-RU" sz="1200" i="1"/>
            <a:t>".  Номинация " Гармония, благополучие , поддержка" Музыкальный руководитель А.А.Мещерякова </a:t>
          </a:r>
          <a:r>
            <a:rPr lang="ru-RU" sz="1200"/>
            <a:t>, </a:t>
          </a:r>
          <a:r>
            <a:rPr lang="ru-RU" sz="1200" b="1" i="1"/>
            <a:t>результат - участник конкурса , благодарность</a:t>
          </a:r>
          <a:r>
            <a:rPr lang="ru-RU" sz="1200"/>
            <a:t>.</a:t>
          </a:r>
        </a:p>
      </dgm:t>
    </dgm:pt>
    <dgm:pt modelId="{B2300426-17BF-42C6-AE1C-62178D5BD352}" type="parTrans" cxnId="{D74652BF-C63A-41F7-BCE1-AB6466B3AA18}">
      <dgm:prSet/>
      <dgm:spPr/>
      <dgm:t>
        <a:bodyPr/>
        <a:lstStyle/>
        <a:p>
          <a:endParaRPr lang="ru-RU"/>
        </a:p>
      </dgm:t>
    </dgm:pt>
    <dgm:pt modelId="{0AB47EB3-7605-43F4-84BA-63238E9AD207}" type="sibTrans" cxnId="{D74652BF-C63A-41F7-BCE1-AB6466B3AA18}">
      <dgm:prSet/>
      <dgm:spPr/>
      <dgm:t>
        <a:bodyPr/>
        <a:lstStyle/>
        <a:p>
          <a:endParaRPr lang="ru-RU"/>
        </a:p>
      </dgm:t>
    </dgm:pt>
    <dgm:pt modelId="{6D25C1BF-D31D-4DB8-8DAD-A896146ACC4F}">
      <dgm:prSet phldrT="[Текст]" custT="1"/>
      <dgm:spPr/>
      <dgm:t>
        <a:bodyPr/>
        <a:lstStyle/>
        <a:p>
          <a:r>
            <a:rPr lang="ru-RU" sz="1200"/>
            <a:t>Всероссийский педагогический конкурс </a:t>
          </a:r>
          <a:r>
            <a:rPr lang="ru-RU" sz="1200" b="1" i="1"/>
            <a:t>"Мир глазами детей " </a:t>
          </a:r>
          <a:r>
            <a:rPr lang="ru-RU" sz="1200" b="0" i="1"/>
            <a:t>воспитатели Н.Н.Анохина , Л.А.Корчажкина  </a:t>
          </a:r>
          <a:r>
            <a:rPr lang="ru-RU" sz="1200" b="1" i="1"/>
            <a:t>. результат -лауреат</a:t>
          </a:r>
        </a:p>
      </dgm:t>
    </dgm:pt>
    <dgm:pt modelId="{EF0D6279-D5F4-43D5-AEA8-E00512380A95}" type="parTrans" cxnId="{ABCDEBF8-9B9D-4F5E-A2D3-3D1B1C92E9D8}">
      <dgm:prSet/>
      <dgm:spPr/>
      <dgm:t>
        <a:bodyPr/>
        <a:lstStyle/>
        <a:p>
          <a:endParaRPr lang="ru-RU"/>
        </a:p>
      </dgm:t>
    </dgm:pt>
    <dgm:pt modelId="{46E55866-6734-4587-A0A2-C5132651ECC1}" type="sibTrans" cxnId="{ABCDEBF8-9B9D-4F5E-A2D3-3D1B1C92E9D8}">
      <dgm:prSet/>
      <dgm:spPr/>
      <dgm:t>
        <a:bodyPr/>
        <a:lstStyle/>
        <a:p>
          <a:endParaRPr lang="ru-RU"/>
        </a:p>
      </dgm:t>
    </dgm:pt>
    <dgm:pt modelId="{5ED1356E-CBF1-4214-B95F-08EFF3547FE6}">
      <dgm:prSet phldrT="[Текст]" custT="1"/>
      <dgm:spPr/>
      <dgm:t>
        <a:bodyPr/>
        <a:lstStyle/>
        <a:p>
          <a:r>
            <a:rPr lang="ru-RU" sz="1200" b="0" i="0"/>
            <a:t>Праздничное мероприятие </a:t>
          </a:r>
          <a:r>
            <a:rPr lang="ru-RU" sz="1200" b="1" i="1"/>
            <a:t>" Виват Адмиралтейский район!",  в рамках празднования 310-летия  Адмиралтейского района" . </a:t>
          </a:r>
          <a:r>
            <a:rPr lang="ru-RU" sz="1200" b="0" i="1"/>
            <a:t>Музыкальный руководитель А.А.Мещерякова , </a:t>
          </a:r>
          <a:r>
            <a:rPr lang="ru-RU" sz="1200" i="1"/>
            <a:t>воспитатели</a:t>
          </a:r>
          <a:r>
            <a:rPr lang="ru-RU" sz="1200" i="0"/>
            <a:t> </a:t>
          </a:r>
          <a:r>
            <a:rPr lang="ru-RU" sz="1200" i="1"/>
            <a:t>-С.А.  Миселева </a:t>
          </a:r>
          <a:r>
            <a:rPr lang="ru-RU" sz="1200" b="1" i="1"/>
            <a:t>, </a:t>
          </a:r>
          <a:r>
            <a:rPr lang="ru-RU" sz="1200" b="0" i="1"/>
            <a:t>Г.А.Нигматулина , </a:t>
          </a:r>
          <a:r>
            <a:rPr lang="ru-RU" sz="1200" b="1" i="1"/>
            <a:t>результат - рекомендовано к тиражированию  </a:t>
          </a:r>
          <a:endParaRPr lang="ru-RU" sz="1200" b="0" i="1"/>
        </a:p>
      </dgm:t>
    </dgm:pt>
    <dgm:pt modelId="{17CE7D37-5191-4DD0-9936-01CFDAB67764}" type="sibTrans" cxnId="{2783DBA0-A7D5-4445-9260-62FE3B215A17}">
      <dgm:prSet/>
      <dgm:spPr/>
      <dgm:t>
        <a:bodyPr/>
        <a:lstStyle/>
        <a:p>
          <a:endParaRPr lang="ru-RU"/>
        </a:p>
      </dgm:t>
    </dgm:pt>
    <dgm:pt modelId="{2893CDA2-DB85-4409-B2FD-2C2BA1493C71}" type="parTrans" cxnId="{2783DBA0-A7D5-4445-9260-62FE3B215A17}">
      <dgm:prSet/>
      <dgm:spPr/>
      <dgm:t>
        <a:bodyPr/>
        <a:lstStyle/>
        <a:p>
          <a:endParaRPr lang="ru-RU"/>
        </a:p>
      </dgm:t>
    </dgm:pt>
    <dgm:pt modelId="{07A23445-2FA5-491F-AA8B-57C3C3D32279}">
      <dgm:prSet phldrT="[Текст]" custT="1"/>
      <dgm:spPr/>
      <dgm:t>
        <a:bodyPr/>
        <a:lstStyle/>
        <a:p>
          <a:r>
            <a:rPr lang="ru-RU" sz="1200"/>
            <a:t> Музыкальный конкурс </a:t>
          </a:r>
          <a:r>
            <a:rPr lang="ru-RU" sz="1200" b="1" i="1"/>
            <a:t>" Адмиралтейские ритмы" . </a:t>
          </a:r>
          <a:r>
            <a:rPr lang="ru-RU" sz="1200" b="0" i="1"/>
            <a:t>Музыкальный руководитель Л.Н.Тимофеева</a:t>
          </a:r>
          <a:r>
            <a:rPr lang="ru-RU" sz="1200" b="1" i="1"/>
            <a:t> , результат -участник конкурса , благодарность</a:t>
          </a:r>
        </a:p>
      </dgm:t>
    </dgm:pt>
    <dgm:pt modelId="{6011FEC3-52FC-48DA-83D1-772D122788AB}" type="sibTrans" cxnId="{3E42BC45-2158-4A27-ABEF-80D57191170C}">
      <dgm:prSet/>
      <dgm:spPr/>
      <dgm:t>
        <a:bodyPr/>
        <a:lstStyle/>
        <a:p>
          <a:endParaRPr lang="ru-RU"/>
        </a:p>
      </dgm:t>
    </dgm:pt>
    <dgm:pt modelId="{2472C17C-1787-425B-A03B-5963104B52BE}" type="parTrans" cxnId="{3E42BC45-2158-4A27-ABEF-80D57191170C}">
      <dgm:prSet/>
      <dgm:spPr/>
      <dgm:t>
        <a:bodyPr/>
        <a:lstStyle/>
        <a:p>
          <a:endParaRPr lang="ru-RU"/>
        </a:p>
      </dgm:t>
    </dgm:pt>
    <dgm:pt modelId="{6A3D5A44-628A-473D-85B4-DB4CBF0AF1C2}">
      <dgm:prSet phldrT="[Текст]" custT="1"/>
      <dgm:spPr/>
      <dgm:t>
        <a:bodyPr/>
        <a:lstStyle/>
        <a:p>
          <a:r>
            <a:rPr lang="ru-RU" sz="1200" b="0" i="0"/>
            <a:t>Районный конкурс </a:t>
          </a:r>
          <a:r>
            <a:rPr lang="ru-RU" sz="1200" b="1" i="1"/>
            <a:t>" Здоровьесберегающие технологии для организации двигательной активности детей в дошкольной образовательной организации". </a:t>
          </a:r>
          <a:r>
            <a:rPr lang="ru-RU" sz="1200" b="0" i="1"/>
            <a:t>Инструктор по физической культуре  А.А.Матлавская, </a:t>
          </a:r>
          <a:r>
            <a:rPr lang="ru-RU" sz="1200" b="1" i="1"/>
            <a:t>результат - лауреат</a:t>
          </a:r>
        </a:p>
      </dgm:t>
    </dgm:pt>
    <dgm:pt modelId="{2FEA3F3B-D729-4326-8FE9-B1B1797599E7}" type="parTrans" cxnId="{DD858052-AB03-4971-ABBF-C9D44FED74A6}">
      <dgm:prSet/>
      <dgm:spPr/>
      <dgm:t>
        <a:bodyPr/>
        <a:lstStyle/>
        <a:p>
          <a:endParaRPr lang="ru-RU"/>
        </a:p>
      </dgm:t>
    </dgm:pt>
    <dgm:pt modelId="{1627E213-8841-4E63-895F-93A5E2DD56F7}" type="sibTrans" cxnId="{DD858052-AB03-4971-ABBF-C9D44FED74A6}">
      <dgm:prSet/>
      <dgm:spPr/>
      <dgm:t>
        <a:bodyPr/>
        <a:lstStyle/>
        <a:p>
          <a:endParaRPr lang="ru-RU"/>
        </a:p>
      </dgm:t>
    </dgm:pt>
    <dgm:pt modelId="{DF7DC538-8CE8-4F33-A318-14F215CD787B}">
      <dgm:prSet phldrT="[Текст]" custT="1"/>
      <dgm:spPr/>
      <dgm:t>
        <a:bodyPr/>
        <a:lstStyle/>
        <a:p>
          <a:endParaRPr lang="ru-RU" sz="1200" b="1" i="1"/>
        </a:p>
      </dgm:t>
    </dgm:pt>
    <dgm:pt modelId="{A5D1BEFB-2A31-4DCC-876A-73CA6FF849B6}" type="parTrans" cxnId="{96FADFE6-6ED4-4217-A778-2409EE3DE70C}">
      <dgm:prSet/>
      <dgm:spPr/>
      <dgm:t>
        <a:bodyPr/>
        <a:lstStyle/>
        <a:p>
          <a:endParaRPr lang="ru-RU"/>
        </a:p>
      </dgm:t>
    </dgm:pt>
    <dgm:pt modelId="{C7CBFE14-1EBB-40D4-8C54-51D520AD5E3D}" type="sibTrans" cxnId="{96FADFE6-6ED4-4217-A778-2409EE3DE70C}">
      <dgm:prSet/>
      <dgm:spPr/>
      <dgm:t>
        <a:bodyPr/>
        <a:lstStyle/>
        <a:p>
          <a:endParaRPr lang="ru-RU"/>
        </a:p>
      </dgm:t>
    </dgm:pt>
    <dgm:pt modelId="{868241C1-2EA8-46A5-B81E-10818D5166F2}">
      <dgm:prSet phldrT="[Текст]" custT="1"/>
      <dgm:spPr/>
      <dgm:t>
        <a:bodyPr/>
        <a:lstStyle/>
        <a:p>
          <a:r>
            <a:rPr lang="ru-RU" sz="1200" b="1" i="1"/>
            <a:t>Соревнования по командной  гимнастике в рамках ГТО. </a:t>
          </a:r>
          <a:r>
            <a:rPr lang="ru-RU" sz="1200" b="0" i="1"/>
            <a:t>Инструктор по физической культуре  А.А.Матлавская, </a:t>
          </a:r>
          <a:r>
            <a:rPr lang="ru-RU" sz="1200" b="1" i="1"/>
            <a:t>результат - </a:t>
          </a:r>
          <a:r>
            <a:rPr lang="en-US" sz="1200" b="1" i="1"/>
            <a:t>II </a:t>
          </a:r>
          <a:r>
            <a:rPr lang="ru-RU" sz="1200" b="1" i="1"/>
            <a:t>место.</a:t>
          </a:r>
        </a:p>
      </dgm:t>
    </dgm:pt>
    <dgm:pt modelId="{58EE7F4F-21DC-4F0E-9199-8A34287E176F}" type="parTrans" cxnId="{06030897-E243-45A4-9576-DED0081CC408}">
      <dgm:prSet/>
      <dgm:spPr/>
      <dgm:t>
        <a:bodyPr/>
        <a:lstStyle/>
        <a:p>
          <a:endParaRPr lang="ru-RU"/>
        </a:p>
      </dgm:t>
    </dgm:pt>
    <dgm:pt modelId="{7A4E9AB4-6680-496E-9B41-8E702A2B2A54}" type="sibTrans" cxnId="{06030897-E243-45A4-9576-DED0081CC408}">
      <dgm:prSet/>
      <dgm:spPr/>
      <dgm:t>
        <a:bodyPr/>
        <a:lstStyle/>
        <a:p>
          <a:endParaRPr lang="ru-RU"/>
        </a:p>
      </dgm:t>
    </dgm:pt>
    <dgm:pt modelId="{A95E5CED-8AB0-4510-98B0-A9759715653F}">
      <dgm:prSet phldrT="[Текст]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конкурсы всероссийского уровня</a:t>
          </a:r>
        </a:p>
      </dgm:t>
    </dgm:pt>
    <dgm:pt modelId="{F7927E8C-4E46-4AA9-BA89-95158D47A43C}" type="sibTrans" cxnId="{A600B9BF-00CC-469D-8000-1322A4833515}">
      <dgm:prSet/>
      <dgm:spPr/>
      <dgm:t>
        <a:bodyPr/>
        <a:lstStyle/>
        <a:p>
          <a:endParaRPr lang="ru-RU"/>
        </a:p>
      </dgm:t>
    </dgm:pt>
    <dgm:pt modelId="{71B1644F-D16C-4E7D-B383-D09834A034B8}" type="parTrans" cxnId="{A600B9BF-00CC-469D-8000-1322A4833515}">
      <dgm:prSet/>
      <dgm:spPr/>
      <dgm:t>
        <a:bodyPr/>
        <a:lstStyle/>
        <a:p>
          <a:endParaRPr lang="ru-RU"/>
        </a:p>
      </dgm:t>
    </dgm:pt>
    <dgm:pt modelId="{AFA4891D-3F96-437F-982D-1A2A5BC1C8BA}" type="pres">
      <dgm:prSet presAssocID="{860CE589-2ADB-4412-B7DB-09546676360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BAB5EC-4D9A-44F7-953E-64FA45749F62}" type="pres">
      <dgm:prSet presAssocID="{6368366F-2B07-4492-B548-71DE4FDE60F1}" presName="composite" presStyleCnt="0"/>
      <dgm:spPr/>
    </dgm:pt>
    <dgm:pt modelId="{690AD729-BA53-4E68-B085-E810244C6B88}" type="pres">
      <dgm:prSet presAssocID="{6368366F-2B07-4492-B548-71DE4FDE60F1}" presName="parentText" presStyleLbl="alignNode1" presStyleIdx="0" presStyleCnt="3" custScaleX="109716" custScaleY="123773" custLinFactNeighborX="-9628" custLinFactNeighborY="-1248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DF0C5D-ADB9-4C28-96E0-AABFDB6E0187}" type="pres">
      <dgm:prSet presAssocID="{6368366F-2B07-4492-B548-71DE4FDE60F1}" presName="descendantText" presStyleLbl="alignAcc1" presStyleIdx="0" presStyleCnt="3" custScaleX="89074" custScaleY="195346" custLinFactNeighborX="-1335" custLinFactNeighborY="128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FB20E9-E3F2-4CCB-9D59-5556CBA5DFEA}" type="pres">
      <dgm:prSet presAssocID="{DE73FD6B-FB1C-4061-8B03-A3B95ED5ECCF}" presName="sp" presStyleCnt="0"/>
      <dgm:spPr/>
    </dgm:pt>
    <dgm:pt modelId="{1384C4CC-4126-4082-AEDD-A6AE2FEDEF4E}" type="pres">
      <dgm:prSet presAssocID="{FDE44F1C-1711-4941-B4FB-18F0F6830F0A}" presName="composite" presStyleCnt="0"/>
      <dgm:spPr/>
    </dgm:pt>
    <dgm:pt modelId="{A7AF2E13-899B-4D32-A1A0-F89001642271}" type="pres">
      <dgm:prSet presAssocID="{FDE44F1C-1711-4941-B4FB-18F0F6830F0A}" presName="parentText" presStyleLbl="alignNode1" presStyleIdx="1" presStyleCnt="3" custScaleX="109810" custScaleY="118457" custLinFactNeighborX="-3208" custLinFactNeighborY="-389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60AF1D-D886-4916-9290-5BEABBF15A53}" type="pres">
      <dgm:prSet presAssocID="{FDE44F1C-1711-4941-B4FB-18F0F6830F0A}" presName="descendantText" presStyleLbl="alignAcc1" presStyleIdx="1" presStyleCnt="3" custScaleX="88798" custScaleY="298217" custLinFactNeighborX="-1202" custLinFactNeighborY="381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3F6415-80BF-4DE7-B88E-1A374FCB9C38}" type="pres">
      <dgm:prSet presAssocID="{9B6FAFB0-48BB-49CB-8CBD-44E0E661F025}" presName="sp" presStyleCnt="0"/>
      <dgm:spPr/>
    </dgm:pt>
    <dgm:pt modelId="{F36D3C2D-76DE-4A28-BF03-9E0617CBE053}" type="pres">
      <dgm:prSet presAssocID="{A95E5CED-8AB0-4510-98B0-A9759715653F}" presName="composite" presStyleCnt="0"/>
      <dgm:spPr/>
    </dgm:pt>
    <dgm:pt modelId="{B2ED3A1B-88A4-4838-A6F1-C910E02903F6}" type="pres">
      <dgm:prSet presAssocID="{A95E5CED-8AB0-4510-98B0-A9759715653F}" presName="parentText" presStyleLbl="alignNode1" presStyleIdx="2" presStyleCnt="3" custScaleX="108571" custLinFactNeighborX="-970" custLinFactNeighborY="4232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BEAD4-0326-41E6-8AD7-E1BFFC18DD5E}" type="pres">
      <dgm:prSet presAssocID="{A95E5CED-8AB0-4510-98B0-A9759715653F}" presName="descendantText" presStyleLbl="alignAcc1" presStyleIdx="2" presStyleCnt="3" custScaleX="88847" custScaleY="104006" custLinFactNeighborX="-1205" custLinFactNeighborY="733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E5FC8F-23C2-4192-9A6D-2976960636E0}" type="presOf" srcId="{DF7DC538-8CE8-4F33-A318-14F215CD787B}" destId="{6760AF1D-D886-4916-9290-5BEABBF15A53}" srcOrd="0" destOrd="4" presId="urn:microsoft.com/office/officeart/2005/8/layout/chevron2"/>
    <dgm:cxn modelId="{5BAE5A2B-96EC-4C98-A4F7-2083E07CD38B}" type="presOf" srcId="{BA3C30FB-05D2-4B12-A117-2BBD5E26BE65}" destId="{11DF0C5D-ADB9-4C28-96E0-AABFDB6E0187}" srcOrd="0" destOrd="0" presId="urn:microsoft.com/office/officeart/2005/8/layout/chevron2"/>
    <dgm:cxn modelId="{ABCDEBF8-9B9D-4F5E-A2D3-3D1B1C92E9D8}" srcId="{A95E5CED-8AB0-4510-98B0-A9759715653F}" destId="{6D25C1BF-D31D-4DB8-8DAD-A896146ACC4F}" srcOrd="0" destOrd="0" parTransId="{EF0D6279-D5F4-43D5-AEA8-E00512380A95}" sibTransId="{46E55866-6734-4587-A0A2-C5132651ECC1}"/>
    <dgm:cxn modelId="{D74652BF-C63A-41F7-BCE1-AB6466B3AA18}" srcId="{FDE44F1C-1711-4941-B4FB-18F0F6830F0A}" destId="{E16A2AC2-1D31-44CA-A4EA-BB658D2CDF24}" srcOrd="0" destOrd="0" parTransId="{B2300426-17BF-42C6-AE1C-62178D5BD352}" sibTransId="{0AB47EB3-7605-43F4-84BA-63238E9AD207}"/>
    <dgm:cxn modelId="{436BC09A-C771-464A-91A2-962D28711090}" type="presOf" srcId="{FDE44F1C-1711-4941-B4FB-18F0F6830F0A}" destId="{A7AF2E13-899B-4D32-A1A0-F89001642271}" srcOrd="0" destOrd="0" presId="urn:microsoft.com/office/officeart/2005/8/layout/chevron2"/>
    <dgm:cxn modelId="{C6CD055C-4B33-4C50-9104-6DE498E72E19}" type="presOf" srcId="{6368366F-2B07-4492-B548-71DE4FDE60F1}" destId="{690AD729-BA53-4E68-B085-E810244C6B88}" srcOrd="0" destOrd="0" presId="urn:microsoft.com/office/officeart/2005/8/layout/chevron2"/>
    <dgm:cxn modelId="{20B0B256-7421-4082-A255-41F3D0BECE5A}" type="presOf" srcId="{6A3D5A44-628A-473D-85B4-DB4CBF0AF1C2}" destId="{6760AF1D-D886-4916-9290-5BEABBF15A53}" srcOrd="0" destOrd="2" presId="urn:microsoft.com/office/officeart/2005/8/layout/chevron2"/>
    <dgm:cxn modelId="{DD858052-AB03-4971-ABBF-C9D44FED74A6}" srcId="{FDE44F1C-1711-4941-B4FB-18F0F6830F0A}" destId="{6A3D5A44-628A-473D-85B4-DB4CBF0AF1C2}" srcOrd="2" destOrd="0" parTransId="{2FEA3F3B-D729-4326-8FE9-B1B1797599E7}" sibTransId="{1627E213-8841-4E63-895F-93A5E2DD56F7}"/>
    <dgm:cxn modelId="{3F966FE1-2224-436A-B8F0-C29A24DF8774}" type="presOf" srcId="{E16A2AC2-1D31-44CA-A4EA-BB658D2CDF24}" destId="{6760AF1D-D886-4916-9290-5BEABBF15A53}" srcOrd="0" destOrd="0" presId="urn:microsoft.com/office/officeart/2005/8/layout/chevron2"/>
    <dgm:cxn modelId="{06030897-E243-45A4-9576-DED0081CC408}" srcId="{FDE44F1C-1711-4941-B4FB-18F0F6830F0A}" destId="{868241C1-2EA8-46A5-B81E-10818D5166F2}" srcOrd="3" destOrd="0" parTransId="{58EE7F4F-21DC-4F0E-9199-8A34287E176F}" sibTransId="{7A4E9AB4-6680-496E-9B41-8E702A2B2A54}"/>
    <dgm:cxn modelId="{96FADFE6-6ED4-4217-A778-2409EE3DE70C}" srcId="{FDE44F1C-1711-4941-B4FB-18F0F6830F0A}" destId="{DF7DC538-8CE8-4F33-A318-14F215CD787B}" srcOrd="4" destOrd="0" parTransId="{A5D1BEFB-2A31-4DCC-876A-73CA6FF849B6}" sibTransId="{C7CBFE14-1EBB-40D4-8C54-51D520AD5E3D}"/>
    <dgm:cxn modelId="{681CEBAD-5A24-44BE-AF23-E71415F4BBF4}" type="presOf" srcId="{868241C1-2EA8-46A5-B81E-10818D5166F2}" destId="{6760AF1D-D886-4916-9290-5BEABBF15A53}" srcOrd="0" destOrd="3" presId="urn:microsoft.com/office/officeart/2005/8/layout/chevron2"/>
    <dgm:cxn modelId="{5BADB6C9-8DC8-407D-A71E-305EEC6207F7}" srcId="{860CE589-2ADB-4412-B7DB-095466763608}" destId="{6368366F-2B07-4492-B548-71DE4FDE60F1}" srcOrd="0" destOrd="0" parTransId="{5715C35C-F4C7-4BD1-817D-D2F8E11DAA86}" sibTransId="{DE73FD6B-FB1C-4061-8B03-A3B95ED5ECCF}"/>
    <dgm:cxn modelId="{2DC085DC-B779-4E84-9BEA-778F1C1116A4}" type="presOf" srcId="{860CE589-2ADB-4412-B7DB-095466763608}" destId="{AFA4891D-3F96-437F-982D-1A2A5BC1C8BA}" srcOrd="0" destOrd="0" presId="urn:microsoft.com/office/officeart/2005/8/layout/chevron2"/>
    <dgm:cxn modelId="{C6108D65-EFB1-4E06-8BF1-268D891A0FCE}" srcId="{6368366F-2B07-4492-B548-71DE4FDE60F1}" destId="{BA3C30FB-05D2-4B12-A117-2BBD5E26BE65}" srcOrd="0" destOrd="0" parTransId="{44C2654A-6C8B-4780-88B4-D2559ED7C770}" sibTransId="{62483CC3-7585-43BE-9DFA-72A679E55A37}"/>
    <dgm:cxn modelId="{2783DBA0-A7D5-4445-9260-62FE3B215A17}" srcId="{6368366F-2B07-4492-B548-71DE4FDE60F1}" destId="{5ED1356E-CBF1-4214-B95F-08EFF3547FE6}" srcOrd="1" destOrd="0" parTransId="{2893CDA2-DB85-4409-B2FD-2C2BA1493C71}" sibTransId="{17CE7D37-5191-4DD0-9936-01CFDAB67764}"/>
    <dgm:cxn modelId="{3E42BC45-2158-4A27-ABEF-80D57191170C}" srcId="{FDE44F1C-1711-4941-B4FB-18F0F6830F0A}" destId="{07A23445-2FA5-491F-AA8B-57C3C3D32279}" srcOrd="1" destOrd="0" parTransId="{2472C17C-1787-425B-A03B-5963104B52BE}" sibTransId="{6011FEC3-52FC-48DA-83D1-772D122788AB}"/>
    <dgm:cxn modelId="{860265DC-A815-47BB-84BB-DA36A1946BA2}" type="presOf" srcId="{07A23445-2FA5-491F-AA8B-57C3C3D32279}" destId="{6760AF1D-D886-4916-9290-5BEABBF15A53}" srcOrd="0" destOrd="1" presId="urn:microsoft.com/office/officeart/2005/8/layout/chevron2"/>
    <dgm:cxn modelId="{59DCC1A6-7CBB-4F52-9613-1F166725EB88}" type="presOf" srcId="{5ED1356E-CBF1-4214-B95F-08EFF3547FE6}" destId="{11DF0C5D-ADB9-4C28-96E0-AABFDB6E0187}" srcOrd="0" destOrd="1" presId="urn:microsoft.com/office/officeart/2005/8/layout/chevron2"/>
    <dgm:cxn modelId="{97E203AE-2CED-4BC9-ADEB-EB4F9796ACAB}" type="presOf" srcId="{6D25C1BF-D31D-4DB8-8DAD-A896146ACC4F}" destId="{266BEAD4-0326-41E6-8AD7-E1BFFC18DD5E}" srcOrd="0" destOrd="0" presId="urn:microsoft.com/office/officeart/2005/8/layout/chevron2"/>
    <dgm:cxn modelId="{C75228B1-0FEC-49A5-9AFD-2966E1602E36}" type="presOf" srcId="{A95E5CED-8AB0-4510-98B0-A9759715653F}" destId="{B2ED3A1B-88A4-4838-A6F1-C910E02903F6}" srcOrd="0" destOrd="0" presId="urn:microsoft.com/office/officeart/2005/8/layout/chevron2"/>
    <dgm:cxn modelId="{A600B9BF-00CC-469D-8000-1322A4833515}" srcId="{860CE589-2ADB-4412-B7DB-095466763608}" destId="{A95E5CED-8AB0-4510-98B0-A9759715653F}" srcOrd="2" destOrd="0" parTransId="{71B1644F-D16C-4E7D-B383-D09834A034B8}" sibTransId="{F7927E8C-4E46-4AA9-BA89-95158D47A43C}"/>
    <dgm:cxn modelId="{DC356344-FD7A-46EF-B5C9-5DA44B718D04}" srcId="{860CE589-2ADB-4412-B7DB-095466763608}" destId="{FDE44F1C-1711-4941-B4FB-18F0F6830F0A}" srcOrd="1" destOrd="0" parTransId="{F3DD9C27-8FB0-4945-8CE0-0F7EB5001610}" sibTransId="{9B6FAFB0-48BB-49CB-8CBD-44E0E661F025}"/>
    <dgm:cxn modelId="{0557C6D7-3FCE-43A9-9FD2-DDE8194E4C94}" type="presParOf" srcId="{AFA4891D-3F96-437F-982D-1A2A5BC1C8BA}" destId="{98BAB5EC-4D9A-44F7-953E-64FA45749F62}" srcOrd="0" destOrd="0" presId="urn:microsoft.com/office/officeart/2005/8/layout/chevron2"/>
    <dgm:cxn modelId="{E85BC7FC-0235-4980-9A61-8C5F8245C068}" type="presParOf" srcId="{98BAB5EC-4D9A-44F7-953E-64FA45749F62}" destId="{690AD729-BA53-4E68-B085-E810244C6B88}" srcOrd="0" destOrd="0" presId="urn:microsoft.com/office/officeart/2005/8/layout/chevron2"/>
    <dgm:cxn modelId="{67C87162-E921-437F-A806-E28348C34BF6}" type="presParOf" srcId="{98BAB5EC-4D9A-44F7-953E-64FA45749F62}" destId="{11DF0C5D-ADB9-4C28-96E0-AABFDB6E0187}" srcOrd="1" destOrd="0" presId="urn:microsoft.com/office/officeart/2005/8/layout/chevron2"/>
    <dgm:cxn modelId="{5BCE0030-07FA-4EA0-A3FF-B126801626A5}" type="presParOf" srcId="{AFA4891D-3F96-437F-982D-1A2A5BC1C8BA}" destId="{BFFB20E9-E3F2-4CCB-9D59-5556CBA5DFEA}" srcOrd="1" destOrd="0" presId="urn:microsoft.com/office/officeart/2005/8/layout/chevron2"/>
    <dgm:cxn modelId="{E9428F9B-AA43-46B8-9088-D62AFE29BFCC}" type="presParOf" srcId="{AFA4891D-3F96-437F-982D-1A2A5BC1C8BA}" destId="{1384C4CC-4126-4082-AEDD-A6AE2FEDEF4E}" srcOrd="2" destOrd="0" presId="urn:microsoft.com/office/officeart/2005/8/layout/chevron2"/>
    <dgm:cxn modelId="{E8D2D9DA-C979-4E08-BB11-4A99B4D50180}" type="presParOf" srcId="{1384C4CC-4126-4082-AEDD-A6AE2FEDEF4E}" destId="{A7AF2E13-899B-4D32-A1A0-F89001642271}" srcOrd="0" destOrd="0" presId="urn:microsoft.com/office/officeart/2005/8/layout/chevron2"/>
    <dgm:cxn modelId="{2FBEBEEA-B54B-4D28-855B-D382B93738B4}" type="presParOf" srcId="{1384C4CC-4126-4082-AEDD-A6AE2FEDEF4E}" destId="{6760AF1D-D886-4916-9290-5BEABBF15A53}" srcOrd="1" destOrd="0" presId="urn:microsoft.com/office/officeart/2005/8/layout/chevron2"/>
    <dgm:cxn modelId="{86C2EB1C-3565-4EFC-AA93-4A68BD3C2D52}" type="presParOf" srcId="{AFA4891D-3F96-437F-982D-1A2A5BC1C8BA}" destId="{223F6415-80BF-4DE7-B88E-1A374FCB9C38}" srcOrd="3" destOrd="0" presId="urn:microsoft.com/office/officeart/2005/8/layout/chevron2"/>
    <dgm:cxn modelId="{6C7875A2-6D75-48D9-A1E4-69B363C043BA}" type="presParOf" srcId="{AFA4891D-3F96-437F-982D-1A2A5BC1C8BA}" destId="{F36D3C2D-76DE-4A28-BF03-9E0617CBE053}" srcOrd="4" destOrd="0" presId="urn:microsoft.com/office/officeart/2005/8/layout/chevron2"/>
    <dgm:cxn modelId="{4F4DB685-D35A-4C4C-BD2A-B18BE2CAF206}" type="presParOf" srcId="{F36D3C2D-76DE-4A28-BF03-9E0617CBE053}" destId="{B2ED3A1B-88A4-4838-A6F1-C910E02903F6}" srcOrd="0" destOrd="0" presId="urn:microsoft.com/office/officeart/2005/8/layout/chevron2"/>
    <dgm:cxn modelId="{D48B9522-2211-4459-AAF9-11A62C20C48E}" type="presParOf" srcId="{F36D3C2D-76DE-4A28-BF03-9E0617CBE053}" destId="{266BEAD4-0326-41E6-8AD7-E1BFFC18DD5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0AD729-BA53-4E68-B085-E810244C6B88}">
      <dsp:nvSpPr>
        <dsp:cNvPr id="0" name=""/>
        <dsp:cNvSpPr/>
      </dsp:nvSpPr>
      <dsp:spPr>
        <a:xfrm rot="5400000">
          <a:off x="-196089" y="499351"/>
          <a:ext cx="1402468" cy="870232"/>
        </a:xfrm>
        <a:prstGeom prst="chevron">
          <a:avLst/>
        </a:prstGeom>
        <a:solidFill>
          <a:schemeClr val="accent3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</a:rPr>
            <a:t>открытые мероприятия</a:t>
          </a:r>
          <a:endParaRPr lang="ru-RU" sz="900" b="0" kern="1200">
            <a:solidFill>
              <a:sysClr val="windowText" lastClr="000000"/>
            </a:solidFill>
          </a:endParaRPr>
        </a:p>
      </dsp:txBody>
      <dsp:txXfrm rot="-5400000">
        <a:off x="70029" y="668349"/>
        <a:ext cx="870232" cy="532236"/>
      </dsp:txXfrm>
    </dsp:sp>
    <dsp:sp modelId="{11DF0C5D-ADB9-4C28-96E0-AABFDB6E0187}">
      <dsp:nvSpPr>
        <dsp:cNvPr id="0" name=""/>
        <dsp:cNvSpPr/>
      </dsp:nvSpPr>
      <dsp:spPr>
        <a:xfrm rot="5400000">
          <a:off x="3210170" y="-1729104"/>
          <a:ext cx="1438749" cy="540218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НОД </a:t>
          </a:r>
          <a:r>
            <a:rPr lang="ru-RU" sz="1200" i="1" kern="1200"/>
            <a:t>с детьми среднего возраста </a:t>
          </a:r>
          <a:r>
            <a:rPr lang="ru-RU" sz="1200" b="1" i="1" kern="1200"/>
            <a:t>" Народное гуляние" </a:t>
          </a:r>
          <a:r>
            <a:rPr lang="ru-RU" sz="1200" i="1" kern="1200"/>
            <a:t>. Музыкальный руководитель Л.Н.Тимофеева , воспитатель -С.К. Васильева</a:t>
          </a:r>
          <a:r>
            <a:rPr lang="ru-RU" sz="1200" b="0" i="1" kern="1200"/>
            <a:t> , </a:t>
          </a:r>
          <a:r>
            <a:rPr lang="ru-RU" sz="1200" b="1" i="1" kern="1200"/>
            <a:t>результат - рекомендовано к тиражированию  </a:t>
          </a:r>
          <a:endParaRPr lang="ru-RU" sz="1200" b="0" i="1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i="0" kern="1200"/>
            <a:t>Праздничное мероприятие </a:t>
          </a:r>
          <a:r>
            <a:rPr lang="ru-RU" sz="1200" b="1" i="1" kern="1200"/>
            <a:t>" Виват Адмиралтейский район!",  в рамках празднования 310-летия  Адмиралтейского района" . </a:t>
          </a:r>
          <a:r>
            <a:rPr lang="ru-RU" sz="1200" b="0" i="1" kern="1200"/>
            <a:t>Музыкальный руководитель А.А.Мещерякова , </a:t>
          </a:r>
          <a:r>
            <a:rPr lang="ru-RU" sz="1200" i="1" kern="1200"/>
            <a:t>воспитатели</a:t>
          </a:r>
          <a:r>
            <a:rPr lang="ru-RU" sz="1200" i="0" kern="1200"/>
            <a:t> </a:t>
          </a:r>
          <a:r>
            <a:rPr lang="ru-RU" sz="1200" i="1" kern="1200"/>
            <a:t>-С.А.  Миселева </a:t>
          </a:r>
          <a:r>
            <a:rPr lang="ru-RU" sz="1200" b="1" i="1" kern="1200"/>
            <a:t>, </a:t>
          </a:r>
          <a:r>
            <a:rPr lang="ru-RU" sz="1200" b="0" i="1" kern="1200"/>
            <a:t>Г.А.Нигматулина , </a:t>
          </a:r>
          <a:r>
            <a:rPr lang="ru-RU" sz="1200" b="1" i="1" kern="1200"/>
            <a:t>результат - рекомендовано к тиражированию  </a:t>
          </a:r>
          <a:endParaRPr lang="ru-RU" sz="1200" b="0" i="1" kern="1200"/>
        </a:p>
      </dsp:txBody>
      <dsp:txXfrm rot="-5400000">
        <a:off x="1228451" y="322849"/>
        <a:ext cx="5331954" cy="1298281"/>
      </dsp:txXfrm>
    </dsp:sp>
    <dsp:sp modelId="{A7AF2E13-899B-4D32-A1A0-F89001642271}">
      <dsp:nvSpPr>
        <dsp:cNvPr id="0" name=""/>
        <dsp:cNvSpPr/>
      </dsp:nvSpPr>
      <dsp:spPr>
        <a:xfrm rot="5400000">
          <a:off x="-114677" y="2473545"/>
          <a:ext cx="1342233" cy="870978"/>
        </a:xfrm>
        <a:prstGeom prst="chevron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chemeClr val="tx1"/>
              </a:solidFill>
            </a:rPr>
            <a:t>конкурсы городского уровня</a:t>
          </a:r>
        </a:p>
      </dsp:txBody>
      <dsp:txXfrm rot="-5400000">
        <a:off x="120951" y="2673406"/>
        <a:ext cx="870978" cy="471255"/>
      </dsp:txXfrm>
    </dsp:sp>
    <dsp:sp modelId="{6760AF1D-D886-4916-9290-5BEABBF15A53}">
      <dsp:nvSpPr>
        <dsp:cNvPr id="0" name=""/>
        <dsp:cNvSpPr/>
      </dsp:nvSpPr>
      <dsp:spPr>
        <a:xfrm rot="5400000">
          <a:off x="2839780" y="343025"/>
          <a:ext cx="2196408" cy="538544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Конкурс педагогических  достижений </a:t>
          </a:r>
          <a:r>
            <a:rPr lang="ru-RU" sz="1200" b="1" i="1" kern="1200"/>
            <a:t>" Мир в твоих руках</a:t>
          </a:r>
          <a:r>
            <a:rPr lang="ru-RU" sz="1200" i="1" kern="1200"/>
            <a:t>".  Номинация " Гармония, благополучие , поддержка" Музыкальный руководитель А.А.Мещерякова </a:t>
          </a:r>
          <a:r>
            <a:rPr lang="ru-RU" sz="1200" kern="1200"/>
            <a:t>, </a:t>
          </a:r>
          <a:r>
            <a:rPr lang="ru-RU" sz="1200" b="1" i="1" kern="1200"/>
            <a:t>результат - участник конкурса , благодарность</a:t>
          </a:r>
          <a:r>
            <a:rPr lang="ru-RU" sz="1200" kern="1200"/>
            <a:t>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 Музыкальный конкурс </a:t>
          </a:r>
          <a:r>
            <a:rPr lang="ru-RU" sz="1200" b="1" i="1" kern="1200"/>
            <a:t>" Адмиралтейские ритмы" . </a:t>
          </a:r>
          <a:r>
            <a:rPr lang="ru-RU" sz="1200" b="0" i="1" kern="1200"/>
            <a:t>Музыкальный руководитель Л.Н.Тимофеева</a:t>
          </a:r>
          <a:r>
            <a:rPr lang="ru-RU" sz="1200" b="1" i="1" kern="1200"/>
            <a:t> , результат -участник конкурса , благодарность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i="0" kern="1200"/>
            <a:t>Районный конкурс </a:t>
          </a:r>
          <a:r>
            <a:rPr lang="ru-RU" sz="1200" b="1" i="1" kern="1200"/>
            <a:t>" Здоровьесберегающие технологии для организации двигательной активности детей в дошкольной образовательной организации". </a:t>
          </a:r>
          <a:r>
            <a:rPr lang="ru-RU" sz="1200" b="0" i="1" kern="1200"/>
            <a:t>Инструктор по физической культуре  А.А.Матлавская, </a:t>
          </a:r>
          <a:r>
            <a:rPr lang="ru-RU" sz="1200" b="1" i="1" kern="1200"/>
            <a:t>результат - лауреат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1" kern="1200"/>
            <a:t>Соревнования по командной  гимнастике в рамках ГТО. </a:t>
          </a:r>
          <a:r>
            <a:rPr lang="ru-RU" sz="1200" b="0" i="1" kern="1200"/>
            <a:t>Инструктор по физической культуре  А.А.Матлавская, </a:t>
          </a:r>
          <a:r>
            <a:rPr lang="ru-RU" sz="1200" b="1" i="1" kern="1200"/>
            <a:t>результат - </a:t>
          </a:r>
          <a:r>
            <a:rPr lang="en-US" sz="1200" b="1" i="1" kern="1200"/>
            <a:t>II </a:t>
          </a:r>
          <a:r>
            <a:rPr lang="ru-RU" sz="1200" b="1" i="1" kern="1200"/>
            <a:t>место.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1" i="1" kern="1200"/>
        </a:p>
      </dsp:txBody>
      <dsp:txXfrm rot="-5400000">
        <a:off x="1245260" y="2044765"/>
        <a:ext cx="5278229" cy="1981968"/>
      </dsp:txXfrm>
    </dsp:sp>
    <dsp:sp modelId="{B2ED3A1B-88A4-4838-A6F1-C910E02903F6}">
      <dsp:nvSpPr>
        <dsp:cNvPr id="0" name=""/>
        <dsp:cNvSpPr/>
      </dsp:nvSpPr>
      <dsp:spPr>
        <a:xfrm rot="5400000">
          <a:off x="2727" y="4041600"/>
          <a:ext cx="1133097" cy="861150"/>
        </a:xfrm>
        <a:prstGeom prst="chevron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конкурсы всероссийского уровня</a:t>
          </a:r>
        </a:p>
      </dsp:txBody>
      <dsp:txXfrm rot="-5400000">
        <a:off x="138701" y="4336201"/>
        <a:ext cx="861150" cy="271947"/>
      </dsp:txXfrm>
    </dsp:sp>
    <dsp:sp modelId="{266BEAD4-0326-41E6-8AD7-E1BFFC18DD5E}">
      <dsp:nvSpPr>
        <dsp:cNvPr id="0" name=""/>
        <dsp:cNvSpPr/>
      </dsp:nvSpPr>
      <dsp:spPr>
        <a:xfrm rot="5400000">
          <a:off x="3549879" y="1961505"/>
          <a:ext cx="766018" cy="53884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Всероссийский педагогический конкурс </a:t>
          </a:r>
          <a:r>
            <a:rPr lang="ru-RU" sz="1200" b="1" i="1" kern="1200"/>
            <a:t>"Мир глазами детей " </a:t>
          </a:r>
          <a:r>
            <a:rPr lang="ru-RU" sz="1200" b="0" i="1" kern="1200"/>
            <a:t>воспитатели Н.Н.Анохина , Л.А.Корчажкина  </a:t>
          </a:r>
          <a:r>
            <a:rPr lang="ru-RU" sz="1200" b="1" i="1" kern="1200"/>
            <a:t>. результат -лауреат</a:t>
          </a:r>
        </a:p>
      </dsp:txBody>
      <dsp:txXfrm rot="-5400000">
        <a:off x="1238678" y="4310100"/>
        <a:ext cx="5351027" cy="6912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2C275-5C48-4D3E-8FBA-1306B7F8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21</Pages>
  <Words>6695</Words>
  <Characters>38167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Security</cp:lastModifiedBy>
  <cp:revision>68</cp:revision>
  <cp:lastPrinted>2015-07-06T08:11:00Z</cp:lastPrinted>
  <dcterms:created xsi:type="dcterms:W3CDTF">2015-07-06T07:07:00Z</dcterms:created>
  <dcterms:modified xsi:type="dcterms:W3CDTF">2015-08-31T14:39:00Z</dcterms:modified>
</cp:coreProperties>
</file>