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2D" w:rsidRPr="00413B2D" w:rsidRDefault="00413B2D" w:rsidP="00413B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>Публичный доклад</w:t>
      </w:r>
      <w:r w:rsidR="00BE3481" w:rsidRPr="00BE3481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 xml:space="preserve"> 2011-2012 уч</w:t>
      </w:r>
      <w:r w:rsidR="00A02323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>.</w:t>
      </w:r>
      <w:r w:rsidR="00BE3481" w:rsidRPr="00BE3481">
        <w:rPr>
          <w:rFonts w:ascii="Times New Roman" w:eastAsia="Times New Roman" w:hAnsi="Times New Roman" w:cs="Times New Roman"/>
          <w:b/>
          <w:bCs/>
          <w:i/>
          <w:iCs/>
          <w:color w:val="7A2400"/>
          <w:kern w:val="36"/>
          <w:sz w:val="24"/>
          <w:szCs w:val="24"/>
          <w:lang w:eastAsia="ru-RU"/>
        </w:rPr>
        <w:t xml:space="preserve"> год</w:t>
      </w:r>
    </w:p>
    <w:p w:rsidR="00413B2D" w:rsidRPr="00413B2D" w:rsidRDefault="00413B2D" w:rsidP="00413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Ежегодный публичный доклад </w:t>
      </w:r>
    </w:p>
    <w:p w:rsidR="00413B2D" w:rsidRPr="00413B2D" w:rsidRDefault="00413B2D" w:rsidP="006F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Государственного дошкольного образовательного учреждения детского сада № </w:t>
      </w:r>
      <w:r w:rsidR="003D028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26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</w:t>
      </w:r>
      <w:r w:rsidR="003D028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Адмиралтейского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</w:t>
      </w:r>
      <w:r w:rsidR="003D028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района 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Санкт-Петербурга</w:t>
      </w:r>
    </w:p>
    <w:p w:rsidR="00413B2D" w:rsidRPr="00BE3481" w:rsidRDefault="00413B2D" w:rsidP="00413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1.Общая характеристика учреждения.</w:t>
      </w:r>
    </w:p>
    <w:p w:rsidR="00625202" w:rsidRPr="00BE3481" w:rsidRDefault="00625202" w:rsidP="00BE3481">
      <w:pPr>
        <w:pStyle w:val="3"/>
        <w:ind w:firstLine="708"/>
      </w:pPr>
      <w:r w:rsidRPr="00BE3481">
        <w:t>Полное наименование Образовательного учреждения: Государственное бюджетное дошкольное образовательное учреждение детский сад № 26 Адмиралтейского района  Санкт-Петербурга.</w:t>
      </w:r>
    </w:p>
    <w:p w:rsidR="00625202" w:rsidRPr="00BE3481" w:rsidRDefault="00625202" w:rsidP="00BE3481">
      <w:pPr>
        <w:pStyle w:val="3"/>
        <w:ind w:firstLine="708"/>
      </w:pPr>
      <w:r w:rsidRPr="00BE3481">
        <w:t xml:space="preserve">Сокращенное наименование Образовательного учреждения: ГБДОУ детский сад № 26 Адмиралтейского района СПб. </w:t>
      </w:r>
    </w:p>
    <w:p w:rsidR="00625202" w:rsidRPr="00BE3481" w:rsidRDefault="00625202" w:rsidP="00BE348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Место нахождения Образовательного учреждения: Санкт-Петербург, набережная Адмиралтейского канала, д.9, литера А,  помещения 1н,11н,8н,9н,10н.</w:t>
      </w:r>
    </w:p>
    <w:p w:rsidR="00625202" w:rsidRPr="00BE3481" w:rsidRDefault="00625202" w:rsidP="00BE348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4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3481">
        <w:rPr>
          <w:rFonts w:ascii="Times New Roman" w:eastAsia="Calibri" w:hAnsi="Times New Roman" w:cs="Times New Roman"/>
          <w:sz w:val="24"/>
          <w:szCs w:val="24"/>
        </w:rPr>
        <w:t>Учредителем Образовательного учреждения является субъект Российской Федерации    - город федерального значения Санкт-Петербург в лице исполнительного органа государственной власти Санкт-Петербурга Администрации Адмиралтейского района Санкт-Петербурга (далее - Администрация района). Местонахождение Администрации района: 190005, Санкт-Петербург, Измайловский проспект, дом 10, лит.А.</w:t>
      </w:r>
    </w:p>
    <w:p w:rsidR="00625202" w:rsidRPr="00BE3481" w:rsidRDefault="00625202" w:rsidP="00BE348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48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E3481">
        <w:rPr>
          <w:rFonts w:ascii="Times New Roman" w:eastAsia="Calibri" w:hAnsi="Times New Roman" w:cs="Times New Roman"/>
          <w:sz w:val="24"/>
          <w:szCs w:val="24"/>
        </w:rPr>
        <w:t>Полномочия органа управления в сфере образования в отношении Образовательного учреждения осуществляет Комитет по образованию (далее – Комитет по образованию) в соответствии с его компетенцией. Местонахождение Комитета по образованию: 190000, Санкт-Петербург, переулок Антоненко, дом 8, лит.А.</w:t>
      </w:r>
    </w:p>
    <w:p w:rsidR="006C01F4" w:rsidRPr="00BE3481" w:rsidRDefault="006C01F4" w:rsidP="00BE3481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Режим работы</w:t>
      </w:r>
    </w:p>
    <w:p w:rsidR="006C01F4" w:rsidRPr="00BE3481" w:rsidRDefault="006C01F4" w:rsidP="00BE3481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6C01F4" w:rsidRPr="00BE3481" w:rsidRDefault="006C01F4" w:rsidP="00BE348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Детский сад работает с понедельника по пятницу с 7.00 до 19.00. </w:t>
      </w:r>
    </w:p>
    <w:p w:rsidR="00FC6160" w:rsidRPr="00413B2D" w:rsidRDefault="00FC6160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Правила приёма в  ГБДОУ</w:t>
      </w:r>
    </w:p>
    <w:p w:rsidR="00FC6160" w:rsidRPr="00413B2D" w:rsidRDefault="00FC6160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Прием детей в детский сад производится при предъявлении родителями (законными представителями) следующих документов:</w:t>
      </w:r>
    </w:p>
    <w:p w:rsidR="00FC6160" w:rsidRPr="00413B2D" w:rsidRDefault="00FC6160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- направления, выданного Комиссией по комплектованию государственных образовательных учреждений, реализующих основную общеобразовательную программу дошкольного образования при отделе образования администрации Кировского района Санкт-Петербурга.</w:t>
      </w:r>
    </w:p>
    <w:p w:rsidR="00FC6160" w:rsidRPr="00413B2D" w:rsidRDefault="00FC6160" w:rsidP="00BE3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заявления родителя (законного представителя) ребенка; </w:t>
      </w:r>
    </w:p>
    <w:p w:rsidR="00FC6160" w:rsidRPr="00413B2D" w:rsidRDefault="00FC6160" w:rsidP="00BE3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документа, удостоверяющего личность родителя (законного представителя) ребенка; </w:t>
      </w:r>
    </w:p>
    <w:p w:rsidR="00FC6160" w:rsidRPr="00413B2D" w:rsidRDefault="00FC6160" w:rsidP="00BE3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копии свидетельства о рождении ребенка; </w:t>
      </w:r>
    </w:p>
    <w:p w:rsidR="00FC6160" w:rsidRPr="00413B2D" w:rsidRDefault="00FC6160" w:rsidP="00BE34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медицинской карты ребенка; </w:t>
      </w:r>
    </w:p>
    <w:p w:rsidR="006C01F4" w:rsidRPr="00BE3481" w:rsidRDefault="006C01F4" w:rsidP="00BE3481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Структура и количество групп</w:t>
      </w:r>
    </w:p>
    <w:p w:rsidR="006C01F4" w:rsidRPr="00BE3481" w:rsidRDefault="006C01F4" w:rsidP="00BE3481">
      <w:pPr>
        <w:pStyle w:val="a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6C01F4" w:rsidRPr="00BE3481" w:rsidRDefault="006C01F4" w:rsidP="00BE3481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функционирует 3 группы, </w:t>
      </w:r>
      <w:r w:rsidR="003C5CE6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в</w:t>
      </w:r>
      <w:r w:rsidR="003C5CE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сего детский сад посещают</w:t>
      </w:r>
      <w:r w:rsidR="003C5CE6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52</w:t>
      </w:r>
      <w:r w:rsidR="003C5CE6"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ребенка.</w:t>
      </w:r>
    </w:p>
    <w:p w:rsidR="003C5CE6" w:rsidRPr="00BE3481" w:rsidRDefault="006C01F4" w:rsidP="00BE348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                      - 1  группа раннего возраста ( с 1-х до 2-х лет</w:t>
      </w:r>
    </w:p>
    <w:p w:rsidR="003C5CE6" w:rsidRPr="00BE3481" w:rsidRDefault="003C5CE6" w:rsidP="00BE3481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                      </w:t>
      </w:r>
      <w:r w:rsidR="006C01F4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- 2  группы младшего возраста ( с 2-х до 3-х лет)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lastRenderedPageBreak/>
        <w:t xml:space="preserve">     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Стратегическое управление осуществляет руководитель детского сада - заведующ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совместно с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Советом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собранием учреждения. На этом уровне решаются важные вопросы, которые касаются жизни и деятельности детского сада: разработка перспектив развития учреждения определение основных путей достижения избранных целей.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            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Работа в Г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Б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ДОУ строится на позициях уважения, доброжелательности, взаимопомощи и взаимопонимания. Возникшие проблемы стараемся решать оперативно, продуманно, с опорой на опыт золотого фонда педагогов и творческий задор молодых специалистов. 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2. Особенности образовательного процесса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Помещения для различных видов деятельности</w:t>
      </w:r>
    </w:p>
    <w:p w:rsidR="003C5CE6" w:rsidRPr="00413B2D" w:rsidRDefault="003C5CE6" w:rsidP="00BE3481">
      <w:pPr>
        <w:tabs>
          <w:tab w:val="left" w:pos="10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Помещение детского</w:t>
      </w:r>
      <w:r w:rsidRPr="00413B2D">
        <w:rPr>
          <w:rFonts w:ascii="Times New Roman" w:eastAsia="Times New Roman" w:hAnsi="Times New Roman" w:cs="Times New Roman"/>
          <w:b/>
          <w:color w:val="2F0202"/>
          <w:sz w:val="24"/>
          <w:szCs w:val="24"/>
          <w:lang w:eastAsia="ru-RU"/>
        </w:rPr>
        <w:t xml:space="preserve"> сада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BE3481">
        <w:rPr>
          <w:rFonts w:ascii="Times New Roman" w:hAnsi="Times New Roman" w:cs="Times New Roman"/>
          <w:sz w:val="24"/>
          <w:szCs w:val="24"/>
        </w:rPr>
        <w:t>встроенное в пятиэтажный жилой дом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,  </w:t>
      </w:r>
      <w:r w:rsidRPr="00BE3481">
        <w:rPr>
          <w:rFonts w:ascii="Times New Roman" w:hAnsi="Times New Roman" w:cs="Times New Roman"/>
          <w:sz w:val="24"/>
          <w:szCs w:val="24"/>
        </w:rPr>
        <w:t>занимает  1 и 2 этажи, общая площадь составляет 493,4 кв.м.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Групповые помещения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обеспечены мебелью и игровым оборудованием в достаточном количестве.</w:t>
      </w:r>
    </w:p>
    <w:p w:rsidR="00FD6768" w:rsidRPr="00BE3481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Развивающая среда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детского сада создана в соответствии  с основной </w:t>
      </w:r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общеобразовательной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программой </w:t>
      </w:r>
      <w:r w:rsidR="00FD6768"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дошкольного образования</w:t>
      </w:r>
      <w:r w:rsidR="00FD6768" w:rsidRPr="00BE34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D6768" w:rsidRPr="00BE3481">
        <w:rPr>
          <w:rFonts w:ascii="Times New Roman" w:hAnsi="Times New Roman" w:cs="Times New Roman"/>
          <w:sz w:val="24"/>
          <w:szCs w:val="24"/>
        </w:rPr>
        <w:t>с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>реда, окружающая детей в детском саду, обеспечива</w:t>
      </w:r>
      <w:r w:rsidR="00FD6768" w:rsidRPr="00BE3481">
        <w:rPr>
          <w:rFonts w:ascii="Times New Roman" w:hAnsi="Times New Roman" w:cs="Times New Roman"/>
          <w:sz w:val="24"/>
          <w:szCs w:val="24"/>
        </w:rPr>
        <w:t>ет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 xml:space="preserve"> безопасность их жизни, способств</w:t>
      </w:r>
      <w:r w:rsidR="00FD6768" w:rsidRPr="00BE3481">
        <w:rPr>
          <w:rFonts w:ascii="Times New Roman" w:hAnsi="Times New Roman" w:cs="Times New Roman"/>
          <w:sz w:val="24"/>
          <w:szCs w:val="24"/>
        </w:rPr>
        <w:t xml:space="preserve">ует укреплению здоровья 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>каждого их них.</w:t>
      </w:r>
      <w:r w:rsidR="00FD6768" w:rsidRPr="00BE3481">
        <w:rPr>
          <w:rFonts w:ascii="Times New Roman" w:hAnsi="Times New Roman" w:cs="Times New Roman"/>
          <w:sz w:val="24"/>
          <w:szCs w:val="24"/>
        </w:rPr>
        <w:t xml:space="preserve"> </w:t>
      </w:r>
      <w:r w:rsidR="00FD6768" w:rsidRPr="00BE3481">
        <w:rPr>
          <w:rFonts w:ascii="Times New Roman" w:eastAsia="Calibri" w:hAnsi="Times New Roman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Кроме этого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, в </w:t>
      </w:r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детском саду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есть </w:t>
      </w:r>
      <w:r w:rsidRPr="00BE3481">
        <w:rPr>
          <w:rFonts w:ascii="Times New Roman" w:eastAsia="Times New Roman" w:hAnsi="Times New Roman" w:cs="Times New Roman"/>
          <w:bCs/>
          <w:color w:val="2F0202"/>
          <w:sz w:val="24"/>
          <w:szCs w:val="24"/>
          <w:lang w:eastAsia="ru-RU"/>
        </w:rPr>
        <w:t>медицинский кабинет</w:t>
      </w:r>
      <w:r w:rsidR="00FD6768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,  прачечная, пищеблок</w:t>
      </w:r>
    </w:p>
    <w:p w:rsidR="003C5CE6" w:rsidRPr="00BE3481" w:rsidRDefault="003C5CE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Созданы отличные условия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для осмотра детей врачом, осуществления профилактических прививок, проведения антропометрии. Имеется достаточный медицинский материал для оказания первой медицинской помощи.</w:t>
      </w:r>
    </w:p>
    <w:p w:rsidR="00C9557B" w:rsidRPr="00BE3481" w:rsidRDefault="00C9557B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Перечень образовательных программ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p w:rsidR="00C9557B" w:rsidRPr="00BE3481" w:rsidRDefault="00C9557B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Calibri" w:hAnsi="Times New Roman" w:cs="Times New Roman"/>
          <w:color w:val="000000"/>
          <w:sz w:val="24"/>
          <w:szCs w:val="24"/>
        </w:rPr>
        <w:t>Примерная основная общеобразовательная программа дошкольного образования «От рождения до школы» под ред. Веракса Н.Е., Комарова Т.С., М.А. Васильевой – М.: МОЗАИКА-СИНТЕЗ, 201</w:t>
      </w:r>
      <w:r w:rsidRPr="00BE3481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9557B" w:rsidRPr="00413B2D" w:rsidRDefault="00C9557B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Основная общеобразовательная программа ГДОУ детского сада № 26 Адмиралтейского района СПб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Продолжительность занятий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tbl>
      <w:tblPr>
        <w:tblW w:w="3670" w:type="pct"/>
        <w:jc w:val="center"/>
        <w:tblInd w:w="-21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7"/>
        <w:gridCol w:w="3260"/>
      </w:tblGrid>
      <w:tr w:rsidR="00C9557B" w:rsidRPr="00BE3481" w:rsidTr="006F23AE">
        <w:trPr>
          <w:trHeight w:val="766"/>
          <w:jc w:val="center"/>
        </w:trPr>
        <w:tc>
          <w:tcPr>
            <w:tcW w:w="266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57B" w:rsidRPr="00413B2D" w:rsidRDefault="00C9557B" w:rsidP="00BE3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Группа раннего возраста</w:t>
            </w:r>
          </w:p>
          <w:p w:rsidR="00C9557B" w:rsidRPr="00413B2D" w:rsidRDefault="00C9557B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(1-2 года)</w:t>
            </w:r>
          </w:p>
        </w:tc>
        <w:tc>
          <w:tcPr>
            <w:tcW w:w="233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57B" w:rsidRPr="00413B2D" w:rsidRDefault="00C9557B" w:rsidP="00BE3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I младшая группа</w:t>
            </w:r>
          </w:p>
          <w:p w:rsidR="00C9557B" w:rsidRPr="00413B2D" w:rsidRDefault="00C9557B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(2-3 года)</w:t>
            </w:r>
          </w:p>
        </w:tc>
      </w:tr>
      <w:tr w:rsidR="00C9557B" w:rsidRPr="00BE3481" w:rsidTr="00C9557B">
        <w:trPr>
          <w:jc w:val="center"/>
        </w:trPr>
        <w:tc>
          <w:tcPr>
            <w:tcW w:w="266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57B" w:rsidRPr="00413B2D" w:rsidRDefault="00C9557B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5-7 минут</w:t>
            </w:r>
          </w:p>
        </w:tc>
        <w:tc>
          <w:tcPr>
            <w:tcW w:w="233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57B" w:rsidRPr="00413B2D" w:rsidRDefault="00C9557B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10 минут</w:t>
            </w:r>
          </w:p>
        </w:tc>
      </w:tr>
    </w:tbl>
    <w:p w:rsidR="006F23AE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p w:rsidR="003C5CE6" w:rsidRPr="00413B2D" w:rsidRDefault="003C5CE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lastRenderedPageBreak/>
        <w:t xml:space="preserve"> 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Количество занятий в день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</w:p>
    <w:tbl>
      <w:tblPr>
        <w:tblW w:w="3771" w:type="pct"/>
        <w:jc w:val="center"/>
        <w:tblInd w:w="-29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9"/>
        <w:gridCol w:w="3260"/>
      </w:tblGrid>
      <w:tr w:rsidR="00C9557B" w:rsidRPr="00BE3481" w:rsidTr="00C9557B">
        <w:trPr>
          <w:jc w:val="center"/>
        </w:trPr>
        <w:tc>
          <w:tcPr>
            <w:tcW w:w="272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57B" w:rsidRPr="00413B2D" w:rsidRDefault="00C9557B" w:rsidP="00BE3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Группа раннего возраста</w:t>
            </w:r>
          </w:p>
          <w:p w:rsidR="00C9557B" w:rsidRPr="00413B2D" w:rsidRDefault="00C9557B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(1 -2 года)</w:t>
            </w:r>
          </w:p>
        </w:tc>
        <w:tc>
          <w:tcPr>
            <w:tcW w:w="227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57B" w:rsidRPr="00413B2D" w:rsidRDefault="00C9557B" w:rsidP="00BE3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I младшая группа</w:t>
            </w:r>
          </w:p>
          <w:p w:rsidR="00C9557B" w:rsidRPr="00413B2D" w:rsidRDefault="00C9557B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(2-3 года)</w:t>
            </w:r>
          </w:p>
        </w:tc>
      </w:tr>
      <w:tr w:rsidR="00C9557B" w:rsidRPr="00BE3481" w:rsidTr="00C9557B">
        <w:trPr>
          <w:jc w:val="center"/>
        </w:trPr>
        <w:tc>
          <w:tcPr>
            <w:tcW w:w="2726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57B" w:rsidRPr="00413B2D" w:rsidRDefault="00C9557B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 xml:space="preserve"> 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pct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557B" w:rsidRPr="00413B2D" w:rsidRDefault="00C9557B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2</w:t>
            </w:r>
          </w:p>
        </w:tc>
      </w:tr>
    </w:tbl>
    <w:p w:rsidR="005A6936" w:rsidRPr="00413B2D" w:rsidRDefault="005A6936" w:rsidP="006F23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 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Физкультурно-оздоровительная работа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Приоритетным направлением работы нашего детского сада мы выбрали физкультурно-оздоровительную работу. В неё входит физическое развитие, охрана здоровья детей, формирование системы знаний и определённых  привычек здорового образа жизни.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Для решения задач в области физкультурно-оздоровительной  работы мы используем здоровьесберегающие технологии.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5"/>
        <w:gridCol w:w="6090"/>
      </w:tblGrid>
      <w:tr w:rsidR="005A6936" w:rsidRPr="00413B2D" w:rsidTr="008E45B7">
        <w:trPr>
          <w:jc w:val="center"/>
        </w:trPr>
        <w:tc>
          <w:tcPr>
            <w:tcW w:w="0" w:type="auto"/>
            <w:gridSpan w:val="2"/>
            <w:hideMark/>
          </w:tcPr>
          <w:p w:rsidR="00413B2D" w:rsidRPr="00413B2D" w:rsidRDefault="005A6936" w:rsidP="00BE3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Технологии сохранения здоровья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Бодрящая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После дневного сна в группе каждый день.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Во время занятий 2-3 мин по мере утомляе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softHyphen/>
              <w:t>мости детей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Спортивные и подвижные игры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Как часть физкультурного занятия, ежедневно</w:t>
            </w: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.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С младшего возраста индивидуально, с под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softHyphen/>
              <w:t>группой и всей группой ежедневно.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В разных формах физ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softHyphen/>
              <w:t>культурно-оздорови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softHyphen/>
              <w:t>тельной работы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Дорожки здоровья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После сна вся группа ежедневно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gridSpan w:val="2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3B2D" w:rsidRPr="00413B2D" w:rsidRDefault="005A6936" w:rsidP="00BE3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Технологии обучению здорового образа жизни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Ежедневно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, в группе</w:t>
            </w: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, в разные моменты организованной образовательной деятельности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 xml:space="preserve">2 раза в неделю </w:t>
            </w:r>
            <w:r w:rsidRPr="00BE3481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в помещении</w:t>
            </w: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. 1 раз в неделю на улице (подвижные и спортивные игры)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Физкультурные досуги и праздники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Досуги 1-2 раза в квартал, праздники 1 раз в квартал.</w:t>
            </w:r>
          </w:p>
        </w:tc>
      </w:tr>
      <w:tr w:rsidR="005A6936" w:rsidRPr="00413B2D" w:rsidTr="008E45B7">
        <w:trPr>
          <w:jc w:val="center"/>
        </w:trPr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6936" w:rsidRPr="00413B2D" w:rsidRDefault="005A6936" w:rsidP="00BE3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0" w:type="auto"/>
            <w:tcBorders>
              <w:top w:val="single" w:sz="6" w:space="0" w:color="97572A"/>
              <w:left w:val="single" w:sz="6" w:space="0" w:color="97572A"/>
              <w:bottom w:val="single" w:sz="6" w:space="0" w:color="97572A"/>
              <w:right w:val="single" w:sz="6" w:space="0" w:color="97572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3B2D" w:rsidRPr="00413B2D" w:rsidRDefault="005A6936" w:rsidP="00BE3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</w:pPr>
            <w:r w:rsidRPr="00413B2D">
              <w:rPr>
                <w:rFonts w:ascii="Times New Roman" w:eastAsia="Times New Roman" w:hAnsi="Times New Roman" w:cs="Times New Roman"/>
                <w:color w:val="2F0202"/>
                <w:sz w:val="24"/>
                <w:szCs w:val="24"/>
                <w:lang w:eastAsia="ru-RU"/>
              </w:rPr>
              <w:t>2 раза в год</w:t>
            </w:r>
          </w:p>
        </w:tc>
      </w:tr>
    </w:tbl>
    <w:p w:rsidR="005A6936" w:rsidRPr="00413B2D" w:rsidRDefault="005A693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Основные направления воспитательно-оздоровительной работы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оценка здоровья ребенка: составление листов здоровья, ведение фильтровых журналов, совместные наблюдения групп старшей медицинской сестрой и воспитателем;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педагогическая поддержка ребенку в период его адаптации к условиям дошкольного учреждения;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lastRenderedPageBreak/>
        <w:t>- воспитание у детей потребности в здоровом образе жизни: обеспечение сбалансированного питания, профилактика вредных привычек, беседы о последствиях их воздействия на организм;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детей;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 поиск новых эффективных форм взаимодействия с родителями по вопросам закаливания и охраны здоровья детей.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Организация питания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Организации питания в детском саду уделяется особое внимание. Оно оказывает самое непосредственное влияние на жизнедеятельность, рост, состояние здоровья.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Мы работаем по примерному 10-дневному рациону питания (меню) для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организации питания детей от 1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до 3 лет ГДОУ, реализующих общеобразовательные программы дошкольного образования с 12-часовым пребыванием детей. На все блюда имеются  технологические карты с рецептурами и порядком приготовления блюд с учетом времени года. Контроль за качеством питания, разнообразием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медсестра детского сада, заведующая, при закладке основных продуктов присутствуют воспитатели. Согласно санитарно-гигиеническим требованиям соблюдение режима питания в детском саду организовано 4-х разовое питание детей.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В качестве основных компонентов, влияющих на качество образовательного процесса в детском саду мы выделили:</w:t>
      </w:r>
    </w:p>
    <w:p w:rsidR="005A6936" w:rsidRPr="00413B2D" w:rsidRDefault="005A6936" w:rsidP="00BE3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Оснащенность педагогического процесса учебно-методическим материалом </w:t>
      </w:r>
    </w:p>
    <w:p w:rsidR="005A6936" w:rsidRPr="00413B2D" w:rsidRDefault="005A6936" w:rsidP="00BE3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Взаимодействие участников (педагогов, специалистов, родителей) образовательного процесса </w:t>
      </w:r>
    </w:p>
    <w:p w:rsidR="005A6936" w:rsidRPr="00BE3481" w:rsidRDefault="005A6936" w:rsidP="00BE3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5A6936" w:rsidRPr="00413B2D" w:rsidRDefault="005A6936" w:rsidP="00BE34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Формирование предметно-развивающей среды </w:t>
      </w:r>
    </w:p>
    <w:p w:rsidR="005A6936" w:rsidRPr="00BE3481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Учебно-методическая оснащенность детского сада позволяет педагогам проводить воспитательно-образовательный процесс на хорошем уровне. Детский сад располагает учебно-методической литературой для реализации основной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общеобразовательной программы дошкольного образования</w:t>
      </w:r>
    </w:p>
    <w:p w:rsidR="005A6936" w:rsidRPr="00413B2D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Имеется достаточно литературы по организации взаимодействия с родителями.</w:t>
      </w:r>
    </w:p>
    <w:p w:rsidR="005A6936" w:rsidRPr="00BE3481" w:rsidRDefault="005A6936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старшим воспитателем и педагогами.</w:t>
      </w:r>
    </w:p>
    <w:p w:rsidR="005A6936" w:rsidRPr="00BE3481" w:rsidRDefault="00413B2D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Мебель и игровое оборудование подобраны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lastRenderedPageBreak/>
        <w:t>В течение 2011-2012 учебного года проделана большая работа по оснащению образовательного процесса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lang w:eastAsia="ru-RU"/>
        </w:rPr>
        <w:t>Приобретено:</w:t>
      </w:r>
    </w:p>
    <w:p w:rsidR="001E2971" w:rsidRPr="00413B2D" w:rsidRDefault="001E2971" w:rsidP="00BE3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Мебель в групповые помещения </w:t>
      </w:r>
    </w:p>
    <w:p w:rsidR="001E2971" w:rsidRPr="00413B2D" w:rsidRDefault="001E2971" w:rsidP="00BE3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Информационные доски </w:t>
      </w:r>
    </w:p>
    <w:p w:rsidR="001E2971" w:rsidRDefault="001E2971" w:rsidP="00BE3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Оборудование и инвентарь для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физкультурных и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музыкальн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ых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за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нятий</w:t>
      </w:r>
    </w:p>
    <w:p w:rsidR="006F23AE" w:rsidRPr="00413B2D" w:rsidRDefault="006F23AE" w:rsidP="00BE348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Мебель для пищеблока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3. Условия осуществления образовательного процесса</w:t>
      </w:r>
    </w:p>
    <w:p w:rsidR="001E2971" w:rsidRPr="00413B2D" w:rsidRDefault="001E2971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 детском саду работает творческий, трудоспособный, активный коллектив воспитателей и специалистов, готовых  к инновационным преобразованиям, обладающие умением проектировать и достигать запланированного результата. Воспитателями и специалистами ДОУ создаются авторские </w:t>
      </w:r>
      <w:r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пректы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, дидактические игры, пособия.</w:t>
      </w:r>
    </w:p>
    <w:p w:rsidR="009911A8" w:rsidRPr="00BE3481" w:rsidRDefault="001E2971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Образование педагогического состава</w:t>
      </w:r>
    </w:p>
    <w:tbl>
      <w:tblPr>
        <w:tblStyle w:val="ad"/>
        <w:tblW w:w="0" w:type="auto"/>
        <w:tblLook w:val="04A0"/>
      </w:tblPr>
      <w:tblGrid>
        <w:gridCol w:w="560"/>
        <w:gridCol w:w="3273"/>
        <w:gridCol w:w="1913"/>
        <w:gridCol w:w="1913"/>
        <w:gridCol w:w="1912"/>
      </w:tblGrid>
      <w:tr w:rsidR="009C4865" w:rsidRPr="00BE3481" w:rsidTr="001E2971">
        <w:tc>
          <w:tcPr>
            <w:tcW w:w="546" w:type="dxa"/>
          </w:tcPr>
          <w:p w:rsidR="001E2971" w:rsidRPr="00BE3481" w:rsidRDefault="001E2971" w:rsidP="00BE3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2971" w:rsidRPr="00BE3481" w:rsidRDefault="001E2971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2" w:type="dxa"/>
          </w:tcPr>
          <w:p w:rsidR="001E2971" w:rsidRPr="00BE3481" w:rsidRDefault="001E2971" w:rsidP="00BE3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1E2971" w:rsidRPr="00BE3481" w:rsidRDefault="001E2971" w:rsidP="00BE34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1914" w:type="dxa"/>
          </w:tcPr>
          <w:p w:rsidR="001E2971" w:rsidRPr="00BE3481" w:rsidRDefault="001E2971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1E2971" w:rsidRPr="00BE3481" w:rsidRDefault="001E2971" w:rsidP="00BE3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1E2971" w:rsidRPr="00BE3481" w:rsidRDefault="001E2971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E2971" w:rsidRPr="00BE3481" w:rsidRDefault="001E2971" w:rsidP="00BE3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</w:t>
            </w:r>
          </w:p>
          <w:p w:rsidR="001E2971" w:rsidRPr="00BE3481" w:rsidRDefault="001E2971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</w:p>
        </w:tc>
      </w:tr>
      <w:tr w:rsidR="009C4865" w:rsidRPr="00BE3481" w:rsidTr="001E2971">
        <w:tc>
          <w:tcPr>
            <w:tcW w:w="546" w:type="dxa"/>
          </w:tcPr>
          <w:p w:rsidR="001E2971" w:rsidRPr="00BE3481" w:rsidRDefault="001E2971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1E2971" w:rsidRPr="00BE3481" w:rsidRDefault="001E2971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Кристаленко</w:t>
            </w:r>
          </w:p>
          <w:p w:rsidR="001E2971" w:rsidRPr="00BE3481" w:rsidRDefault="001E2971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Наталия Алексеевна</w:t>
            </w:r>
          </w:p>
        </w:tc>
        <w:tc>
          <w:tcPr>
            <w:tcW w:w="1914" w:type="dxa"/>
          </w:tcPr>
          <w:p w:rsidR="001E2971" w:rsidRPr="00BE3481" w:rsidRDefault="001E2971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1E2971" w:rsidRPr="00BE3481" w:rsidRDefault="001E2971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E2971" w:rsidRPr="00BE3481" w:rsidRDefault="001E2971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1E2971" w:rsidRPr="00BE3481" w:rsidRDefault="001E2971" w:rsidP="00BE3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первая</w:t>
            </w:r>
          </w:p>
        </w:tc>
      </w:tr>
      <w:tr w:rsidR="009C4865" w:rsidRPr="00BE3481" w:rsidTr="001E2971">
        <w:tc>
          <w:tcPr>
            <w:tcW w:w="546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2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первая</w:t>
            </w:r>
          </w:p>
        </w:tc>
      </w:tr>
      <w:tr w:rsidR="009C4865" w:rsidRPr="00BE3481" w:rsidTr="001E2971">
        <w:tc>
          <w:tcPr>
            <w:tcW w:w="546" w:type="dxa"/>
          </w:tcPr>
          <w:p w:rsidR="009C4865" w:rsidRPr="00BE3481" w:rsidRDefault="009C4865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2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Маковская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первая</w:t>
            </w:r>
          </w:p>
        </w:tc>
      </w:tr>
      <w:tr w:rsidR="009C4865" w:rsidRPr="00BE3481" w:rsidTr="001E2971">
        <w:tc>
          <w:tcPr>
            <w:tcW w:w="546" w:type="dxa"/>
          </w:tcPr>
          <w:p w:rsidR="009C4865" w:rsidRPr="00BE3481" w:rsidRDefault="009C4865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2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eastAsia="Times New Roman" w:hAnsi="Times New Roman" w:cs="Times New Roman"/>
                <w:bCs/>
                <w:color w:val="2F0202"/>
                <w:sz w:val="24"/>
                <w:szCs w:val="24"/>
                <w:lang w:eastAsia="ru-RU"/>
              </w:rPr>
              <w:t>первая</w:t>
            </w:r>
          </w:p>
        </w:tc>
      </w:tr>
      <w:tr w:rsidR="009C4865" w:rsidRPr="00BE3481" w:rsidTr="001E2971">
        <w:tc>
          <w:tcPr>
            <w:tcW w:w="546" w:type="dxa"/>
          </w:tcPr>
          <w:p w:rsidR="009C4865" w:rsidRPr="00BE3481" w:rsidRDefault="009C4865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2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 xml:space="preserve">Дунаева </w:t>
            </w:r>
            <w:r w:rsidRPr="00BE3481">
              <w:rPr>
                <w:rFonts w:ascii="Times New Roman" w:hAnsi="Times New Roman" w:cs="Times New Roman"/>
                <w:sz w:val="24"/>
                <w:szCs w:val="24"/>
              </w:rPr>
              <w:br/>
              <w:t>Олеся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9C4865" w:rsidRPr="00BE3481" w:rsidTr="001E2971">
        <w:tc>
          <w:tcPr>
            <w:tcW w:w="546" w:type="dxa"/>
          </w:tcPr>
          <w:p w:rsidR="009C4865" w:rsidRPr="00BE3481" w:rsidRDefault="009C4865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2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915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9C4865" w:rsidRPr="00BE3481" w:rsidTr="001E2971">
        <w:tc>
          <w:tcPr>
            <w:tcW w:w="546" w:type="dxa"/>
          </w:tcPr>
          <w:p w:rsidR="009C4865" w:rsidRPr="00BE3481" w:rsidRDefault="009C4865" w:rsidP="00BE34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</w:pPr>
            <w:r w:rsidRPr="00BE3481">
              <w:rPr>
                <w:rFonts w:ascii="Times New Roman" w:eastAsia="Times New Roman" w:hAnsi="Times New Roman" w:cs="Times New Roman"/>
                <w:b/>
                <w:bCs/>
                <w:color w:val="2F020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2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Корешкова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14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48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C4865" w:rsidRPr="00BE3481" w:rsidRDefault="009C4865" w:rsidP="00BE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B2D" w:rsidRPr="00413B2D" w:rsidRDefault="00413B2D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</w:p>
    <w:p w:rsidR="00413B2D" w:rsidRPr="00413B2D" w:rsidRDefault="00413B2D" w:rsidP="00BE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В течение 20</w:t>
      </w:r>
      <w:r w:rsidR="009C486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11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-201</w:t>
      </w:r>
      <w:r w:rsidR="009C4865"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2</w:t>
      </w: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 xml:space="preserve"> учебного года воспитанники и их родители были участниками различных мероприятий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День здоровья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Праздники осени и урожая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Новогодние карнавалы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Дни открытых дверей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lastRenderedPageBreak/>
        <w:t xml:space="preserve"> День защитников Отечества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Праздники, посвященные 8-му Марта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Выпускн</w:t>
      </w:r>
      <w:r w:rsidR="009C4865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ой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Русская Масленица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 Спортивные праздники </w:t>
      </w:r>
    </w:p>
    <w:p w:rsidR="00413B2D" w:rsidRPr="00413B2D" w:rsidRDefault="00413B2D" w:rsidP="00BE348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 Физкульт</w:t>
      </w:r>
      <w:r w:rsidR="009C4865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-</w:t>
      </w:r>
      <w:r w:rsidR="009C4865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театр (спортивно-театрализованное мероприятие для воспитанников и их родителей) </w:t>
      </w:r>
    </w:p>
    <w:p w:rsidR="00413B2D" w:rsidRPr="00413B2D" w:rsidRDefault="00413B2D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4.Финансовые ресурсы и их использование</w:t>
      </w:r>
    </w:p>
    <w:p w:rsidR="00413B2D" w:rsidRPr="00413B2D" w:rsidRDefault="00413B2D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ГДОУ детский сад  № </w:t>
      </w:r>
      <w:r w:rsidR="009C4865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26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</w:t>
      </w:r>
      <w:r w:rsidR="009C4865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Адмиралтейского</w:t>
      </w: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 района Санкт-Петербурга является бюджетной некоммерческой организацией, финансируемой за счёт средств бюджета на основе сметы и иных источников в соответствии  с законодательством Российской Федерации.</w:t>
      </w:r>
    </w:p>
    <w:p w:rsidR="00BE3481" w:rsidRPr="00BE3481" w:rsidRDefault="00413B2D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Как и все государственные образовательные учреждения наш детский сад получает бюджетное нормативное финансирование</w:t>
      </w:r>
      <w:r w:rsidR="008A28DC" w:rsidRPr="00BE3481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>.</w:t>
      </w:r>
    </w:p>
    <w:p w:rsidR="008A28DC" w:rsidRPr="006F23AE" w:rsidRDefault="008A28DC" w:rsidP="00BE3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u w:val="single"/>
          <w:lang w:eastAsia="ru-RU"/>
        </w:rPr>
      </w:pPr>
      <w:r w:rsidRPr="006F23A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Расход бюджетных средств  в 2011 году</w:t>
      </w:r>
    </w:p>
    <w:tbl>
      <w:tblPr>
        <w:tblW w:w="8460" w:type="dxa"/>
        <w:tblInd w:w="103" w:type="dxa"/>
        <w:tblCellMar>
          <w:left w:w="0" w:type="dxa"/>
          <w:right w:w="0" w:type="dxa"/>
        </w:tblCellMar>
        <w:tblLook w:val="04A0"/>
      </w:tblPr>
      <w:tblGrid>
        <w:gridCol w:w="900"/>
        <w:gridCol w:w="980"/>
        <w:gridCol w:w="5020"/>
        <w:gridCol w:w="1540"/>
        <w:gridCol w:w="20"/>
      </w:tblGrid>
      <w:tr w:rsidR="009C4865" w:rsidRPr="00BE3481" w:rsidTr="008A28DC">
        <w:trPr>
          <w:trHeight w:val="37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Доп. КР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Контрольные цифры департамента образования на 2011 год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9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76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Заработная плата, за исключением зарплаты по выборным муниципальным должностям и муниципальным служащим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2448,0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методлитература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832,3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281,2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отопление, горячее водоснабжение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120,74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электроэнергия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34,69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водоснабжение, водоотведение, ассенизация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8DC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DC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DC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8DC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8DC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8DC" w:rsidRPr="00BE3481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237,8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т.ч. вывоз мусора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8A28DC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КСОБ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14,35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дезинфекция , дератизация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4,08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Содержание и т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екущий ремонт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Сантехнические работы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124,3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договоры на подписные издания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1,68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договоры с охраной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договоры на изготовление печатей, бланков и др.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4,95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расходы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  <w:r w:rsidR="00FF2450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24,4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приобретение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0,92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хоз. инвентарь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0,58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Флеш-оборудование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  <w:r w:rsidR="00FF2450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2450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450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450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450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Мебель для пищеблока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450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50" w:rsidRPr="00BE3481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2450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450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450" w:rsidRPr="006F23AE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450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Мебель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2450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12,0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2450" w:rsidRPr="00BE3481" w:rsidRDefault="00FF2450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стоимости материальных запасов,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материальные запасы, 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341,4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продукты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299,066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канц. товары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3,005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чистящие, моющие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хоз.товары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противогазы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18,9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пр.  мат. запасы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6F23AE" w:rsidRDefault="00BE3481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4257,10</w:t>
            </w:r>
            <w:r w:rsidR="009C4865" w:rsidRPr="006F23A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4865" w:rsidRPr="00BE3481" w:rsidTr="008A28DC">
        <w:trPr>
          <w:trHeight w:val="255"/>
        </w:trPr>
        <w:tc>
          <w:tcPr>
            <w:tcW w:w="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4865" w:rsidRPr="00BE3481" w:rsidRDefault="009C4865" w:rsidP="00BE348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28DC" w:rsidRPr="00413B2D" w:rsidRDefault="008A28DC" w:rsidP="00BE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BE3481">
        <w:rPr>
          <w:rFonts w:ascii="Times New Roman" w:eastAsia="Times New Roman" w:hAnsi="Times New Roman" w:cs="Times New Roman"/>
          <w:b/>
          <w:bCs/>
          <w:color w:val="2F0202"/>
          <w:sz w:val="24"/>
          <w:szCs w:val="24"/>
          <w:u w:val="single"/>
          <w:lang w:eastAsia="ru-RU"/>
        </w:rPr>
        <w:t>5.  Перспективы и планы развития</w:t>
      </w:r>
    </w:p>
    <w:p w:rsidR="008A28DC" w:rsidRPr="00413B2D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Укрепление связей с широким социумом и малым социумом (семьей) </w:t>
      </w:r>
    </w:p>
    <w:p w:rsidR="008A28DC" w:rsidRPr="00413B2D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Добиться большой эффективности в преобразовании предметно-развивающей среды </w:t>
      </w:r>
    </w:p>
    <w:p w:rsidR="008A28DC" w:rsidRDefault="008A28DC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 w:rsidRPr="00413B2D"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Внедрение новых форм и методов по профессиональному совершенствованию всех участников образовательного процесса </w:t>
      </w:r>
    </w:p>
    <w:p w:rsidR="006F23AE" w:rsidRPr="00413B2D" w:rsidRDefault="006F23AE" w:rsidP="00BE348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0202"/>
          <w:sz w:val="24"/>
          <w:szCs w:val="24"/>
          <w:lang w:eastAsia="ru-RU"/>
        </w:rPr>
        <w:t xml:space="preserve">Укрепление материально-технической базы </w:t>
      </w:r>
    </w:p>
    <w:p w:rsidR="004B3596" w:rsidRPr="00BE3481" w:rsidRDefault="004B3596" w:rsidP="00BE3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3596" w:rsidRPr="00BE3481" w:rsidSect="004B35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CA4" w:rsidRDefault="00122CA4" w:rsidP="006C01F4">
      <w:pPr>
        <w:spacing w:after="0" w:line="240" w:lineRule="auto"/>
      </w:pPr>
      <w:r>
        <w:separator/>
      </w:r>
    </w:p>
  </w:endnote>
  <w:endnote w:type="continuationSeparator" w:id="1">
    <w:p w:rsidR="00122CA4" w:rsidRDefault="00122CA4" w:rsidP="006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F4" w:rsidRDefault="006C01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CA4" w:rsidRDefault="00122CA4" w:rsidP="006C01F4">
      <w:pPr>
        <w:spacing w:after="0" w:line="240" w:lineRule="auto"/>
      </w:pPr>
      <w:r>
        <w:separator/>
      </w:r>
    </w:p>
  </w:footnote>
  <w:footnote w:type="continuationSeparator" w:id="1">
    <w:p w:rsidR="00122CA4" w:rsidRDefault="00122CA4" w:rsidP="006C0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25"/>
    <w:multiLevelType w:val="multilevel"/>
    <w:tmpl w:val="0C0A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F1557"/>
    <w:multiLevelType w:val="multilevel"/>
    <w:tmpl w:val="B74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E12F8"/>
    <w:multiLevelType w:val="multilevel"/>
    <w:tmpl w:val="B87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D1187"/>
    <w:multiLevelType w:val="multilevel"/>
    <w:tmpl w:val="1D9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63A5A"/>
    <w:multiLevelType w:val="multilevel"/>
    <w:tmpl w:val="BC6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80A64"/>
    <w:multiLevelType w:val="hybridMultilevel"/>
    <w:tmpl w:val="442259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1791011"/>
    <w:multiLevelType w:val="multilevel"/>
    <w:tmpl w:val="2D8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46A2A"/>
    <w:multiLevelType w:val="multilevel"/>
    <w:tmpl w:val="3AA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70D3E"/>
    <w:multiLevelType w:val="multilevel"/>
    <w:tmpl w:val="D18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B2D"/>
    <w:rsid w:val="00122CA4"/>
    <w:rsid w:val="001E2971"/>
    <w:rsid w:val="003C5CE6"/>
    <w:rsid w:val="003D0285"/>
    <w:rsid w:val="00413B2D"/>
    <w:rsid w:val="004B3596"/>
    <w:rsid w:val="005A6936"/>
    <w:rsid w:val="00625202"/>
    <w:rsid w:val="006C01F4"/>
    <w:rsid w:val="006F23AE"/>
    <w:rsid w:val="007B5995"/>
    <w:rsid w:val="008A28DC"/>
    <w:rsid w:val="009911A8"/>
    <w:rsid w:val="009C4865"/>
    <w:rsid w:val="00A02323"/>
    <w:rsid w:val="00BE3481"/>
    <w:rsid w:val="00C9557B"/>
    <w:rsid w:val="00FC6160"/>
    <w:rsid w:val="00FD6768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6"/>
  </w:style>
  <w:style w:type="paragraph" w:styleId="1">
    <w:name w:val="heading 1"/>
    <w:basedOn w:val="a"/>
    <w:link w:val="10"/>
    <w:uiPriority w:val="9"/>
    <w:qFormat/>
    <w:rsid w:val="00413B2D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B2D"/>
    <w:rPr>
      <w:rFonts w:ascii="Georgia" w:eastAsia="Times New Roman" w:hAnsi="Georgia" w:cs="Times New Roman"/>
      <w:b/>
      <w:bCs/>
      <w:i/>
      <w:iCs/>
      <w:color w:val="7A24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41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B2D"/>
    <w:rPr>
      <w:b/>
      <w:bCs/>
    </w:rPr>
  </w:style>
  <w:style w:type="character" w:styleId="a5">
    <w:name w:val="Emphasis"/>
    <w:basedOn w:val="a0"/>
    <w:uiPriority w:val="20"/>
    <w:qFormat/>
    <w:rsid w:val="00413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B2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252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2520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01F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1F4"/>
  </w:style>
  <w:style w:type="paragraph" w:styleId="ab">
    <w:name w:val="footer"/>
    <w:basedOn w:val="a"/>
    <w:link w:val="ac"/>
    <w:uiPriority w:val="99"/>
    <w:semiHidden/>
    <w:unhideWhenUsed/>
    <w:rsid w:val="006C0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1F4"/>
  </w:style>
  <w:style w:type="table" w:styleId="ad">
    <w:name w:val="Table Grid"/>
    <w:basedOn w:val="a1"/>
    <w:uiPriority w:val="59"/>
    <w:rsid w:val="001E2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2012-10-06T14:59:00Z</dcterms:created>
  <dcterms:modified xsi:type="dcterms:W3CDTF">2012-10-06T15:00:00Z</dcterms:modified>
</cp:coreProperties>
</file>