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1E90" w14:textId="3D82DEB9" w:rsidR="00C53745" w:rsidRDefault="00C53745" w:rsidP="00EE22D3">
      <w:pPr>
        <w:jc w:val="center"/>
        <w:rPr>
          <w:bCs/>
          <w:color w:val="111111"/>
          <w:bdr w:val="none" w:sz="0" w:space="0" w:color="auto" w:frame="1"/>
          <w:shd w:val="clear" w:color="auto" w:fill="FFFFFF"/>
        </w:rPr>
      </w:pPr>
      <w:r>
        <w:rPr>
          <w:bCs/>
          <w:color w:val="111111"/>
          <w:bdr w:val="none" w:sz="0" w:space="0" w:color="auto" w:frame="1"/>
          <w:shd w:val="clear" w:color="auto" w:fill="FFFFFF"/>
        </w:rPr>
        <w:t>Г</w:t>
      </w:r>
      <w:r w:rsidRPr="00C53745">
        <w:rPr>
          <w:bCs/>
          <w:color w:val="111111"/>
          <w:bdr w:val="none" w:sz="0" w:space="0" w:color="auto" w:frame="1"/>
          <w:shd w:val="clear" w:color="auto" w:fill="FFFFFF"/>
        </w:rPr>
        <w:t xml:space="preserve">осударственное бюджетное учреждение дополнительного профессионального педагогического образования центр повышения квалификации специалистов </w:t>
      </w:r>
      <w:r>
        <w:rPr>
          <w:bCs/>
          <w:color w:val="111111"/>
          <w:bdr w:val="none" w:sz="0" w:space="0" w:color="auto" w:frame="1"/>
          <w:shd w:val="clear" w:color="auto" w:fill="FFFFFF"/>
        </w:rPr>
        <w:br/>
      </w:r>
      <w:r w:rsidRPr="00C53745">
        <w:rPr>
          <w:bCs/>
          <w:color w:val="111111"/>
          <w:bdr w:val="none" w:sz="0" w:space="0" w:color="auto" w:frame="1"/>
          <w:shd w:val="clear" w:color="auto" w:fill="FFFFFF"/>
        </w:rPr>
        <w:t xml:space="preserve">«Информационно-методический Центр» </w:t>
      </w:r>
      <w:r>
        <w:rPr>
          <w:bCs/>
          <w:color w:val="111111"/>
          <w:bdr w:val="none" w:sz="0" w:space="0" w:color="auto" w:frame="1"/>
          <w:shd w:val="clear" w:color="auto" w:fill="FFFFFF"/>
        </w:rPr>
        <w:br/>
      </w:r>
      <w:r w:rsidRPr="00C53745">
        <w:rPr>
          <w:bCs/>
          <w:color w:val="111111"/>
          <w:bdr w:val="none" w:sz="0" w:space="0" w:color="auto" w:frame="1"/>
          <w:shd w:val="clear" w:color="auto" w:fill="FFFFFF"/>
        </w:rPr>
        <w:t>Адмиралтейского района Санкт-Петербурга</w:t>
      </w:r>
    </w:p>
    <w:p w14:paraId="11ACDE21" w14:textId="77777777" w:rsidR="00EE22D3" w:rsidRDefault="00EE22D3" w:rsidP="00EE22D3">
      <w:pPr>
        <w:contextualSpacing/>
        <w:jc w:val="center"/>
        <w:rPr>
          <w:b/>
          <w:sz w:val="28"/>
          <w:szCs w:val="28"/>
        </w:rPr>
      </w:pPr>
    </w:p>
    <w:p w14:paraId="0C007B26" w14:textId="0A1307C9" w:rsidR="00D657B9" w:rsidRPr="00D657B9" w:rsidRDefault="00EE22D3" w:rsidP="00D657B9">
      <w:pPr>
        <w:contextualSpacing/>
        <w:jc w:val="center"/>
        <w:rPr>
          <w:b/>
        </w:rPr>
      </w:pPr>
      <w:r w:rsidRPr="00D657B9">
        <w:rPr>
          <w:b/>
        </w:rPr>
        <w:t>Совещание РМО учителей МХК, ИЗО и черчения</w:t>
      </w:r>
    </w:p>
    <w:p w14:paraId="489ABBCF" w14:textId="12C963D1" w:rsidR="00E91A75" w:rsidRPr="00EE22D3" w:rsidRDefault="00E91A75" w:rsidP="00EE22D3">
      <w:pPr>
        <w:contextualSpacing/>
        <w:jc w:val="center"/>
        <w:rPr>
          <w:b/>
          <w:sz w:val="28"/>
          <w:szCs w:val="28"/>
        </w:rPr>
      </w:pPr>
      <w:r w:rsidRPr="00D657B9">
        <w:rPr>
          <w:b/>
        </w:rPr>
        <w:t>«</w:t>
      </w:r>
      <w:r w:rsidR="00D657B9" w:rsidRPr="00D657B9">
        <w:rPr>
          <w:b/>
        </w:rPr>
        <w:t xml:space="preserve">Корректировка рабочих программ с учетом обновленных ФГОС: </w:t>
      </w:r>
      <w:r w:rsidR="00D657B9" w:rsidRPr="00D657B9">
        <w:rPr>
          <w:b/>
        </w:rPr>
        <w:br/>
        <w:t>2022-2023 учебный год</w:t>
      </w:r>
      <w:r w:rsidR="0016072D" w:rsidRPr="00EE22D3">
        <w:rPr>
          <w:b/>
          <w:sz w:val="28"/>
          <w:szCs w:val="28"/>
        </w:rPr>
        <w:t>»</w:t>
      </w:r>
    </w:p>
    <w:p w14:paraId="61A14BED" w14:textId="77777777" w:rsidR="00EE22D3" w:rsidRDefault="00EE22D3" w:rsidP="00EE22D3">
      <w:pPr>
        <w:contextualSpacing/>
        <w:jc w:val="center"/>
      </w:pPr>
      <w:r>
        <w:t>21 сентября 2022</w:t>
      </w:r>
      <w:r w:rsidRPr="00925610">
        <w:t xml:space="preserve"> года</w:t>
      </w:r>
    </w:p>
    <w:p w14:paraId="33391D4F" w14:textId="77777777" w:rsidR="00D657B9" w:rsidRDefault="00D657B9" w:rsidP="00D657B9">
      <w:pPr>
        <w:tabs>
          <w:tab w:val="left" w:pos="6525"/>
        </w:tabs>
        <w:jc w:val="center"/>
        <w:rPr>
          <w:b/>
          <w:i/>
          <w:sz w:val="28"/>
          <w:szCs w:val="28"/>
        </w:rPr>
      </w:pPr>
    </w:p>
    <w:p w14:paraId="3309C780" w14:textId="702C808B" w:rsidR="003C3866" w:rsidRDefault="003C3866" w:rsidP="00D657B9">
      <w:pPr>
        <w:tabs>
          <w:tab w:val="left" w:pos="6525"/>
        </w:tabs>
        <w:jc w:val="center"/>
        <w:rPr>
          <w:b/>
          <w:i/>
          <w:sz w:val="28"/>
          <w:szCs w:val="28"/>
        </w:rPr>
      </w:pPr>
      <w:r w:rsidRPr="002C2154">
        <w:rPr>
          <w:b/>
          <w:i/>
          <w:sz w:val="28"/>
          <w:szCs w:val="28"/>
        </w:rPr>
        <w:t xml:space="preserve">Программа </w:t>
      </w:r>
      <w:r w:rsidR="00D657B9">
        <w:rPr>
          <w:b/>
          <w:i/>
          <w:sz w:val="28"/>
          <w:szCs w:val="28"/>
        </w:rPr>
        <w:t>совещания</w:t>
      </w:r>
    </w:p>
    <w:p w14:paraId="7B28DAE7" w14:textId="77777777" w:rsidR="00E617C8" w:rsidRPr="00C437AC" w:rsidRDefault="00E617C8" w:rsidP="003C3866">
      <w:pPr>
        <w:tabs>
          <w:tab w:val="left" w:pos="6525"/>
        </w:tabs>
        <w:rPr>
          <w:i/>
        </w:rPr>
      </w:pPr>
    </w:p>
    <w:p w14:paraId="6962CAF3" w14:textId="77777777" w:rsidR="00D44EBB" w:rsidRDefault="00D44EBB" w:rsidP="00D44EBB">
      <w:pPr>
        <w:tabs>
          <w:tab w:val="left" w:pos="6525"/>
        </w:tabs>
        <w:rPr>
          <w:color w:val="000000"/>
          <w:shd w:val="clear" w:color="auto" w:fill="FFFFFF"/>
        </w:rPr>
      </w:pPr>
    </w:p>
    <w:p w14:paraId="7FF6B566" w14:textId="0A410035" w:rsidR="00D657B9" w:rsidRPr="0010729B" w:rsidRDefault="00D657B9" w:rsidP="00D657B9">
      <w:pPr>
        <w:suppressAutoHyphens/>
        <w:rPr>
          <w:bCs/>
          <w:iCs/>
        </w:rPr>
      </w:pPr>
      <w:r>
        <w:t>«</w:t>
      </w:r>
      <w:r w:rsidR="00E856AB">
        <w:t>Особенности работы РМО в 2022-2023 учебном году. Корректировка рабочих программ</w:t>
      </w:r>
      <w:r>
        <w:t>»</w:t>
      </w:r>
    </w:p>
    <w:p w14:paraId="369A1160" w14:textId="77777777" w:rsidR="00D657B9" w:rsidRPr="00CB34E6" w:rsidRDefault="00D657B9" w:rsidP="00D657B9">
      <w:pPr>
        <w:pStyle w:val="a5"/>
        <w:spacing w:after="0" w:line="240" w:lineRule="auto"/>
        <w:ind w:firstLine="981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Иноземцева Ольга Николаевна,</w:t>
      </w:r>
    </w:p>
    <w:p w14:paraId="617795EE" w14:textId="61529CC5" w:rsidR="00D657B9" w:rsidRDefault="00D657B9" w:rsidP="00D657B9">
      <w:pPr>
        <w:tabs>
          <w:tab w:val="left" w:pos="6525"/>
        </w:tabs>
        <w:jc w:val="right"/>
        <w:rPr>
          <w:color w:val="000000"/>
          <w:shd w:val="clear" w:color="auto" w:fill="FFFFFF"/>
        </w:rPr>
      </w:pPr>
      <w:r>
        <w:rPr>
          <w:i/>
        </w:rPr>
        <w:t xml:space="preserve">методист ИМЦ </w:t>
      </w:r>
      <w:r>
        <w:rPr>
          <w:i/>
        </w:rPr>
        <w:br/>
        <w:t>Адмиралтейского района</w:t>
      </w:r>
      <w:r w:rsidR="00F33082">
        <w:rPr>
          <w:i/>
        </w:rPr>
        <w:t xml:space="preserve"> Санкт-Петербурга</w:t>
      </w:r>
      <w:r>
        <w:rPr>
          <w:color w:val="000000"/>
          <w:shd w:val="clear" w:color="auto" w:fill="FFFFFF"/>
        </w:rPr>
        <w:t xml:space="preserve"> </w:t>
      </w:r>
    </w:p>
    <w:p w14:paraId="2F906EF5" w14:textId="77777777" w:rsidR="00D657B9" w:rsidRDefault="00D657B9" w:rsidP="00D657B9">
      <w:pPr>
        <w:tabs>
          <w:tab w:val="left" w:pos="6525"/>
        </w:tabs>
        <w:jc w:val="right"/>
        <w:rPr>
          <w:color w:val="000000"/>
          <w:shd w:val="clear" w:color="auto" w:fill="FFFFFF"/>
        </w:rPr>
      </w:pPr>
    </w:p>
    <w:p w14:paraId="4822E8FD" w14:textId="471F6C04" w:rsidR="00A103EF" w:rsidRPr="001C5C14" w:rsidRDefault="00E617C8" w:rsidP="001C5C14">
      <w:pPr>
        <w:pStyle w:val="a6"/>
        <w:jc w:val="right"/>
        <w:rPr>
          <w:i/>
        </w:rPr>
      </w:pPr>
      <w:r w:rsidRPr="001C5C14">
        <w:rPr>
          <w:color w:val="000000"/>
          <w:shd w:val="clear" w:color="auto" w:fill="FFFFFF"/>
        </w:rPr>
        <w:t>«</w:t>
      </w:r>
      <w:proofErr w:type="spellStart"/>
      <w:r w:rsidR="00295960" w:rsidRPr="001C5C14">
        <w:t>Интегративныи</w:t>
      </w:r>
      <w:proofErr w:type="spellEnd"/>
      <w:r w:rsidR="00295960" w:rsidRPr="001C5C14">
        <w:t xml:space="preserve">̆ характер </w:t>
      </w:r>
      <w:r w:rsidR="00295960" w:rsidRPr="001C5C14">
        <w:t>предмета Изобразительное искусство</w:t>
      </w:r>
      <w:r w:rsidR="001C5C14" w:rsidRPr="001C5C14">
        <w:t>. Урок ИЗО в 5 классе «Построение перспективы при помощи вспомогательных точе</w:t>
      </w:r>
      <w:r w:rsidR="001C5C14">
        <w:t>к»</w:t>
      </w:r>
      <w:r w:rsidR="001C5C14">
        <w:br/>
      </w:r>
      <w:r w:rsidR="00D657B9">
        <w:rPr>
          <w:i/>
          <w:color w:val="000000"/>
          <w:shd w:val="clear" w:color="auto" w:fill="FFFFFF"/>
        </w:rPr>
        <w:t xml:space="preserve">Керт Дмитрий </w:t>
      </w:r>
      <w:r w:rsidR="00E856AB">
        <w:rPr>
          <w:i/>
          <w:color w:val="000000"/>
          <w:shd w:val="clear" w:color="auto" w:fill="FFFFFF"/>
        </w:rPr>
        <w:t xml:space="preserve">Борисович, </w:t>
      </w:r>
      <w:r w:rsidR="00E856AB">
        <w:rPr>
          <w:i/>
          <w:color w:val="000000"/>
          <w:shd w:val="clear" w:color="auto" w:fill="FFFFFF"/>
        </w:rPr>
        <w:br/>
        <w:t>учитель ГБОУ СОШ № 238</w:t>
      </w:r>
      <w:r w:rsidR="00E856AB">
        <w:rPr>
          <w:i/>
          <w:color w:val="000000"/>
          <w:shd w:val="clear" w:color="auto" w:fill="FFFFFF"/>
        </w:rPr>
        <w:br/>
      </w:r>
      <w:r w:rsidR="00E856AB" w:rsidRPr="00E856AB">
        <w:rPr>
          <w:i/>
          <w:color w:val="000000"/>
          <w:shd w:val="clear" w:color="auto" w:fill="FFFFFF"/>
        </w:rPr>
        <w:t>с углубленным изучением английского языка</w:t>
      </w:r>
      <w:r w:rsidRPr="00E617C8">
        <w:rPr>
          <w:i/>
          <w:color w:val="000000"/>
          <w:shd w:val="clear" w:color="auto" w:fill="FFFFFF"/>
        </w:rPr>
        <w:br/>
        <w:t xml:space="preserve"> </w:t>
      </w:r>
      <w:r w:rsidR="00F33082">
        <w:rPr>
          <w:i/>
        </w:rPr>
        <w:t>Адмиралтейского района Санкт-Петербурга</w:t>
      </w:r>
      <w:r w:rsidR="00175206" w:rsidRPr="00175206">
        <w:rPr>
          <w:i/>
          <w:color w:val="000000"/>
          <w:shd w:val="clear" w:color="auto" w:fill="FFFFFF"/>
        </w:rPr>
        <w:t xml:space="preserve"> </w:t>
      </w:r>
    </w:p>
    <w:p w14:paraId="3E5308D0" w14:textId="77777777" w:rsidR="0010729B" w:rsidRDefault="0010729B" w:rsidP="004A1F89">
      <w:pPr>
        <w:contextualSpacing/>
        <w:rPr>
          <w:color w:val="000000"/>
          <w:shd w:val="clear" w:color="auto" w:fill="FFFFFF"/>
        </w:rPr>
      </w:pPr>
    </w:p>
    <w:p w14:paraId="336D8656" w14:textId="4D4C741C" w:rsidR="00F33082" w:rsidRPr="00780523" w:rsidRDefault="004A1F89" w:rsidP="00780523">
      <w:pPr>
        <w:pStyle w:val="3"/>
        <w:spacing w:before="0" w:beforeAutospacing="0" w:after="450" w:afterAutospacing="0"/>
        <w:jc w:val="right"/>
        <w:rPr>
          <w:b w:val="0"/>
          <w:bCs w:val="0"/>
          <w:color w:val="231F20"/>
          <w:sz w:val="24"/>
          <w:szCs w:val="24"/>
        </w:rPr>
      </w:pPr>
      <w:r w:rsidRPr="00780523">
        <w:rPr>
          <w:b w:val="0"/>
          <w:bCs w:val="0"/>
          <w:color w:val="000000"/>
          <w:sz w:val="24"/>
          <w:szCs w:val="24"/>
          <w:shd w:val="clear" w:color="auto" w:fill="FFFFFF"/>
        </w:rPr>
        <w:t>«</w:t>
      </w:r>
      <w:r w:rsidR="00780523" w:rsidRPr="00780523">
        <w:rPr>
          <w:b w:val="0"/>
          <w:bCs w:val="0"/>
          <w:color w:val="231F20"/>
          <w:sz w:val="24"/>
          <w:szCs w:val="24"/>
        </w:rPr>
        <w:t>Примерная рабочая программа предмета "Изобразительное искусство"</w:t>
      </w:r>
      <w:r w:rsidR="00780523">
        <w:rPr>
          <w:b w:val="0"/>
          <w:bCs w:val="0"/>
          <w:color w:val="231F20"/>
          <w:sz w:val="24"/>
          <w:szCs w:val="24"/>
        </w:rPr>
        <w:t xml:space="preserve">, 1 класс. </w:t>
      </w:r>
      <w:r w:rsidR="00780523">
        <w:rPr>
          <w:b w:val="0"/>
          <w:bCs w:val="0"/>
          <w:color w:val="231F20"/>
          <w:sz w:val="24"/>
          <w:szCs w:val="24"/>
        </w:rPr>
        <w:br/>
      </w:r>
      <w:r w:rsidR="001C5C14" w:rsidRPr="00780523">
        <w:rPr>
          <w:b w:val="0"/>
          <w:bCs w:val="0"/>
          <w:sz w:val="24"/>
          <w:szCs w:val="24"/>
        </w:rPr>
        <w:t>Модуль «Восприятие произведений искусства</w:t>
      </w:r>
      <w:r w:rsidR="00780523">
        <w:rPr>
          <w:b w:val="0"/>
          <w:bCs w:val="0"/>
          <w:sz w:val="24"/>
          <w:szCs w:val="24"/>
        </w:rPr>
        <w:t>»</w:t>
      </w:r>
      <w:r w:rsidR="00780523" w:rsidRPr="00780523">
        <w:rPr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="00E856AB" w:rsidRPr="00780523">
        <w:rPr>
          <w:b w:val="0"/>
          <w:bCs w:val="0"/>
          <w:i/>
          <w:color w:val="000000"/>
          <w:sz w:val="24"/>
          <w:szCs w:val="24"/>
          <w:shd w:val="clear" w:color="auto" w:fill="FFFFFF"/>
        </w:rPr>
        <w:t>Островская Ольга Антоновна</w:t>
      </w:r>
      <w:r w:rsidR="00CF05D6" w:rsidRPr="00780523">
        <w:rPr>
          <w:b w:val="0"/>
          <w:bCs w:val="0"/>
          <w:i/>
          <w:color w:val="000000"/>
          <w:sz w:val="24"/>
          <w:szCs w:val="24"/>
          <w:shd w:val="clear" w:color="auto" w:fill="FFFFFF"/>
        </w:rPr>
        <w:t xml:space="preserve">, </w:t>
      </w:r>
      <w:r w:rsidR="00CF05D6" w:rsidRPr="00780523">
        <w:rPr>
          <w:b w:val="0"/>
          <w:bCs w:val="0"/>
          <w:i/>
          <w:color w:val="000000"/>
          <w:sz w:val="24"/>
          <w:szCs w:val="24"/>
          <w:shd w:val="clear" w:color="auto" w:fill="FFFFFF"/>
        </w:rPr>
        <w:br/>
        <w:t xml:space="preserve">учитель ГБОУ </w:t>
      </w:r>
      <w:r w:rsidR="00E856AB" w:rsidRPr="00780523">
        <w:rPr>
          <w:b w:val="0"/>
          <w:bCs w:val="0"/>
          <w:i/>
          <w:color w:val="000000"/>
          <w:sz w:val="24"/>
          <w:szCs w:val="24"/>
          <w:shd w:val="clear" w:color="auto" w:fill="FFFFFF"/>
        </w:rPr>
        <w:t>прогимназия «Радуга»</w:t>
      </w:r>
      <w:r w:rsidR="00F33082" w:rsidRPr="00780523">
        <w:rPr>
          <w:b w:val="0"/>
          <w:bCs w:val="0"/>
          <w:i/>
          <w:color w:val="000000"/>
          <w:sz w:val="24"/>
          <w:szCs w:val="24"/>
          <w:shd w:val="clear" w:color="auto" w:fill="FFFFFF"/>
        </w:rPr>
        <w:t xml:space="preserve"> № 624</w:t>
      </w:r>
      <w:r w:rsidR="00780523" w:rsidRPr="00780523">
        <w:rPr>
          <w:b w:val="0"/>
          <w:bCs w:val="0"/>
          <w:i/>
          <w:color w:val="000000"/>
          <w:sz w:val="24"/>
          <w:szCs w:val="24"/>
          <w:shd w:val="clear" w:color="auto" w:fill="FFFFFF"/>
        </w:rPr>
        <w:br/>
      </w:r>
      <w:r w:rsidR="00F33082" w:rsidRPr="00780523">
        <w:rPr>
          <w:b w:val="0"/>
          <w:bCs w:val="0"/>
          <w:i/>
          <w:sz w:val="24"/>
          <w:szCs w:val="24"/>
        </w:rPr>
        <w:t>Адмиралтейского района Санкт-Петербурга</w:t>
      </w:r>
    </w:p>
    <w:p w14:paraId="05C4B4CB" w14:textId="6E17B4D7" w:rsidR="00342462" w:rsidRDefault="00342462" w:rsidP="00342462">
      <w:pPr>
        <w:suppressAutoHyphens/>
        <w:rPr>
          <w:bCs/>
          <w:iCs/>
        </w:rPr>
      </w:pPr>
      <w:r w:rsidRPr="00342462">
        <w:rPr>
          <w:bCs/>
          <w:iCs/>
        </w:rPr>
        <w:t>«</w:t>
      </w:r>
      <w:r w:rsidR="001C5C14">
        <w:rPr>
          <w:bCs/>
          <w:iCs/>
        </w:rPr>
        <w:t>К</w:t>
      </w:r>
      <w:r w:rsidR="00E55DAD">
        <w:rPr>
          <w:bCs/>
          <w:iCs/>
        </w:rPr>
        <w:t>онструктор</w:t>
      </w:r>
      <w:r w:rsidR="001C5C14">
        <w:rPr>
          <w:bCs/>
          <w:iCs/>
        </w:rPr>
        <w:t xml:space="preserve"> рабочих программ: эффективность и </w:t>
      </w:r>
      <w:r w:rsidR="00780523">
        <w:rPr>
          <w:bCs/>
          <w:iCs/>
        </w:rPr>
        <w:t>проблемы»</w:t>
      </w:r>
    </w:p>
    <w:p w14:paraId="66588F5C" w14:textId="79A675DA" w:rsidR="008B7665" w:rsidRDefault="00F33082" w:rsidP="00B95981">
      <w:pPr>
        <w:suppressAutoHyphens/>
        <w:jc w:val="right"/>
        <w:rPr>
          <w:i/>
          <w:iCs/>
        </w:rPr>
      </w:pPr>
      <w:r>
        <w:rPr>
          <w:bCs/>
          <w:i/>
          <w:iCs/>
        </w:rPr>
        <w:t>Баскова Ольга Михайловна</w:t>
      </w:r>
      <w:r w:rsidR="00342462">
        <w:rPr>
          <w:bCs/>
          <w:i/>
          <w:iCs/>
        </w:rPr>
        <w:t xml:space="preserve">, </w:t>
      </w:r>
      <w:r w:rsidR="00342462">
        <w:rPr>
          <w:bCs/>
          <w:i/>
          <w:iCs/>
        </w:rPr>
        <w:br/>
        <w:t>учитель</w:t>
      </w:r>
      <w:r w:rsidR="004A68B2">
        <w:rPr>
          <w:i/>
          <w:iCs/>
        </w:rPr>
        <w:t xml:space="preserve"> </w:t>
      </w:r>
      <w:r w:rsidR="00F12F88">
        <w:rPr>
          <w:i/>
          <w:iCs/>
        </w:rPr>
        <w:t xml:space="preserve">ГБОУ </w:t>
      </w:r>
      <w:r>
        <w:rPr>
          <w:i/>
          <w:iCs/>
        </w:rPr>
        <w:t>СОШ № 564</w:t>
      </w:r>
      <w:r w:rsidR="008B7665" w:rsidRPr="008B7665">
        <w:rPr>
          <w:i/>
          <w:iCs/>
        </w:rPr>
        <w:t xml:space="preserve"> </w:t>
      </w:r>
      <w:r w:rsidR="008B7665">
        <w:rPr>
          <w:i/>
          <w:iCs/>
        </w:rPr>
        <w:br/>
      </w:r>
      <w:r>
        <w:rPr>
          <w:i/>
        </w:rPr>
        <w:t>Адмиралтейского района Санкт-Петербурга</w:t>
      </w:r>
    </w:p>
    <w:p w14:paraId="6E809E6D" w14:textId="77777777" w:rsidR="00CF05D6" w:rsidRDefault="00CF05D6" w:rsidP="00B95981">
      <w:pPr>
        <w:suppressAutoHyphens/>
        <w:jc w:val="right"/>
        <w:rPr>
          <w:i/>
          <w:iCs/>
        </w:rPr>
      </w:pPr>
    </w:p>
    <w:p w14:paraId="3AE9151F" w14:textId="0C4850B2" w:rsidR="00E55DAD" w:rsidRPr="00780523" w:rsidRDefault="00CF05D6" w:rsidP="00780523">
      <w:pPr>
        <w:pStyle w:val="1"/>
        <w:spacing w:before="0" w:line="375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5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</w:t>
      </w:r>
      <w:r w:rsidR="00780523" w:rsidRPr="007805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780523" w:rsidRPr="007805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скусство как духовная культура</w:t>
      </w:r>
      <w:r w:rsidRPr="007805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»</w:t>
      </w:r>
      <w:r w:rsidR="00780523" w:rsidRPr="007805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- основной принцип деятельности </w:t>
      </w:r>
      <w:r w:rsidR="00780523" w:rsidRPr="0078052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80523" w:rsidRPr="00780523">
        <w:rPr>
          <w:rFonts w:ascii="Times New Roman" w:hAnsi="Times New Roman" w:cs="Times New Roman"/>
          <w:color w:val="000000" w:themeColor="text1"/>
          <w:sz w:val="24"/>
          <w:szCs w:val="24"/>
        </w:rPr>
        <w:t>ыставочн</w:t>
      </w:r>
      <w:r w:rsidR="00780523" w:rsidRPr="00780523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780523" w:rsidRPr="00780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</w:t>
      </w:r>
      <w:r w:rsidR="00780523" w:rsidRPr="0078052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80523" w:rsidRPr="00780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 творчества "Измайловский"</w:t>
      </w:r>
      <w:r w:rsidR="00780523" w:rsidRPr="007805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F33082" w:rsidRPr="007805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Манукян</w:t>
      </w:r>
      <w:proofErr w:type="spellEnd"/>
      <w:r w:rsidR="00F33082" w:rsidRPr="007805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Сусанна Юрьевна, </w:t>
      </w:r>
      <w:r w:rsidR="00F33082" w:rsidRPr="007805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педагог</w:t>
      </w:r>
      <w:r w:rsidR="00F33082" w:rsidRPr="0078052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-организатор ГБУ ДО ДТ «Измайловский»</w:t>
      </w:r>
    </w:p>
    <w:p w14:paraId="7DBAAE6B" w14:textId="0204340B" w:rsidR="00D657B9" w:rsidRDefault="00F33082" w:rsidP="00780523">
      <w:pPr>
        <w:suppressAutoHyphens/>
        <w:jc w:val="right"/>
        <w:rPr>
          <w:i/>
        </w:rPr>
      </w:pPr>
      <w:r w:rsidRPr="00780523">
        <w:rPr>
          <w:i/>
          <w:color w:val="000000" w:themeColor="text1"/>
        </w:rPr>
        <w:t>Адмиралтейского района Санкт-Петербурга</w:t>
      </w:r>
      <w:r w:rsidR="008B7665">
        <w:rPr>
          <w:i/>
          <w:iCs/>
        </w:rPr>
        <w:br/>
      </w:r>
    </w:p>
    <w:p w14:paraId="2053A9B8" w14:textId="06E2D771" w:rsidR="0044443C" w:rsidRDefault="0044443C" w:rsidP="0044443C">
      <w:pPr>
        <w:pStyle w:val="a5"/>
        <w:spacing w:after="0" w:line="240" w:lineRule="auto"/>
        <w:ind w:left="1701"/>
        <w:jc w:val="right"/>
        <w:rPr>
          <w:rFonts w:ascii="Times New Roman" w:hAnsi="Times New Roman"/>
          <w:i/>
          <w:sz w:val="24"/>
          <w:szCs w:val="24"/>
        </w:rPr>
      </w:pPr>
    </w:p>
    <w:p w14:paraId="1421120A" w14:textId="44A2AC38" w:rsidR="007644E5" w:rsidRPr="00C856E5" w:rsidRDefault="007644E5" w:rsidP="00EF3D94">
      <w:pPr>
        <w:suppressAutoHyphens/>
        <w:jc w:val="right"/>
        <w:rPr>
          <w:i/>
          <w:iCs/>
        </w:rPr>
      </w:pPr>
      <w:r w:rsidRPr="00C856E5">
        <w:rPr>
          <w:i/>
          <w:iCs/>
        </w:rPr>
        <w:t xml:space="preserve">  </w:t>
      </w:r>
    </w:p>
    <w:sectPr w:rsidR="007644E5" w:rsidRPr="00C856E5" w:rsidSect="00D657B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E66C2"/>
    <w:multiLevelType w:val="hybridMultilevel"/>
    <w:tmpl w:val="FDE6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E5E65"/>
    <w:multiLevelType w:val="hybridMultilevel"/>
    <w:tmpl w:val="FDE6E456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795871690">
    <w:abstractNumId w:val="1"/>
  </w:num>
  <w:num w:numId="2" w16cid:durableId="673151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12"/>
    <w:rsid w:val="00013833"/>
    <w:rsid w:val="000702E4"/>
    <w:rsid w:val="00071F59"/>
    <w:rsid w:val="00077BD8"/>
    <w:rsid w:val="00082056"/>
    <w:rsid w:val="000C400F"/>
    <w:rsid w:val="000C4B73"/>
    <w:rsid w:val="0010729B"/>
    <w:rsid w:val="00144DD2"/>
    <w:rsid w:val="0016072D"/>
    <w:rsid w:val="00172E3B"/>
    <w:rsid w:val="00175206"/>
    <w:rsid w:val="001C5C14"/>
    <w:rsid w:val="001E4B62"/>
    <w:rsid w:val="00223546"/>
    <w:rsid w:val="00295960"/>
    <w:rsid w:val="002A21D0"/>
    <w:rsid w:val="002C1182"/>
    <w:rsid w:val="002F6E58"/>
    <w:rsid w:val="00301452"/>
    <w:rsid w:val="003134B6"/>
    <w:rsid w:val="00342462"/>
    <w:rsid w:val="00346280"/>
    <w:rsid w:val="003C2A11"/>
    <w:rsid w:val="003C3866"/>
    <w:rsid w:val="00423144"/>
    <w:rsid w:val="00427BE8"/>
    <w:rsid w:val="0044443C"/>
    <w:rsid w:val="004445AF"/>
    <w:rsid w:val="00460ADC"/>
    <w:rsid w:val="004825C0"/>
    <w:rsid w:val="004A1F89"/>
    <w:rsid w:val="004A68B2"/>
    <w:rsid w:val="004C37AA"/>
    <w:rsid w:val="004E366A"/>
    <w:rsid w:val="004F0049"/>
    <w:rsid w:val="005650F8"/>
    <w:rsid w:val="00595A19"/>
    <w:rsid w:val="005B2B9D"/>
    <w:rsid w:val="005C474A"/>
    <w:rsid w:val="005F57CC"/>
    <w:rsid w:val="00657751"/>
    <w:rsid w:val="0069472A"/>
    <w:rsid w:val="006A3BB7"/>
    <w:rsid w:val="006E7EBA"/>
    <w:rsid w:val="006F5BAE"/>
    <w:rsid w:val="00707E7E"/>
    <w:rsid w:val="00740FD3"/>
    <w:rsid w:val="007644E5"/>
    <w:rsid w:val="00780523"/>
    <w:rsid w:val="00781DC8"/>
    <w:rsid w:val="00787E88"/>
    <w:rsid w:val="007938BC"/>
    <w:rsid w:val="007A0C0A"/>
    <w:rsid w:val="007C483C"/>
    <w:rsid w:val="007C5091"/>
    <w:rsid w:val="007D6480"/>
    <w:rsid w:val="008233A2"/>
    <w:rsid w:val="00824570"/>
    <w:rsid w:val="00847DBE"/>
    <w:rsid w:val="008B7665"/>
    <w:rsid w:val="008F6042"/>
    <w:rsid w:val="009073C4"/>
    <w:rsid w:val="00907EFF"/>
    <w:rsid w:val="00911D0C"/>
    <w:rsid w:val="00925610"/>
    <w:rsid w:val="009343AE"/>
    <w:rsid w:val="0096712A"/>
    <w:rsid w:val="0099073E"/>
    <w:rsid w:val="009B1637"/>
    <w:rsid w:val="00A103EF"/>
    <w:rsid w:val="00A42506"/>
    <w:rsid w:val="00AB0682"/>
    <w:rsid w:val="00AB38F6"/>
    <w:rsid w:val="00B1273E"/>
    <w:rsid w:val="00B24AD8"/>
    <w:rsid w:val="00B61D63"/>
    <w:rsid w:val="00B95981"/>
    <w:rsid w:val="00BA5521"/>
    <w:rsid w:val="00BB6EAD"/>
    <w:rsid w:val="00C437AC"/>
    <w:rsid w:val="00C53745"/>
    <w:rsid w:val="00C856E5"/>
    <w:rsid w:val="00C95E30"/>
    <w:rsid w:val="00CB34E6"/>
    <w:rsid w:val="00CF05D6"/>
    <w:rsid w:val="00D26855"/>
    <w:rsid w:val="00D44EBB"/>
    <w:rsid w:val="00D64D23"/>
    <w:rsid w:val="00D657B9"/>
    <w:rsid w:val="00D67540"/>
    <w:rsid w:val="00D87F5D"/>
    <w:rsid w:val="00DF7BC1"/>
    <w:rsid w:val="00E50E31"/>
    <w:rsid w:val="00E55DAD"/>
    <w:rsid w:val="00E617C8"/>
    <w:rsid w:val="00E856AB"/>
    <w:rsid w:val="00E91A75"/>
    <w:rsid w:val="00EE22D3"/>
    <w:rsid w:val="00EF3D94"/>
    <w:rsid w:val="00F12F88"/>
    <w:rsid w:val="00F33082"/>
    <w:rsid w:val="00F40489"/>
    <w:rsid w:val="00F46FA1"/>
    <w:rsid w:val="00F95BE4"/>
    <w:rsid w:val="00FB77DF"/>
    <w:rsid w:val="00FC0C94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0017"/>
  <w15:docId w15:val="{DB60EABC-39D0-44C7-82E5-63CF424A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05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805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80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4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37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7C50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5981"/>
  </w:style>
  <w:style w:type="character" w:customStyle="1" w:styleId="30">
    <w:name w:val="Заголовок 3 Знак"/>
    <w:basedOn w:val="a0"/>
    <w:link w:val="3"/>
    <w:uiPriority w:val="9"/>
    <w:rsid w:val="007805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805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38A9C2-99B5-47CA-B668-19D5D652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Microsoft Office User</cp:lastModifiedBy>
  <cp:revision>12</cp:revision>
  <cp:lastPrinted>2019-12-24T16:31:00Z</cp:lastPrinted>
  <dcterms:created xsi:type="dcterms:W3CDTF">2019-04-16T08:58:00Z</dcterms:created>
  <dcterms:modified xsi:type="dcterms:W3CDTF">2022-10-18T18:56:00Z</dcterms:modified>
</cp:coreProperties>
</file>