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4F" w:rsidRPr="00B60861" w:rsidRDefault="00B63B4F" w:rsidP="00B63B4F">
      <w:pPr>
        <w:jc w:val="center"/>
        <w:rPr>
          <w:b/>
          <w:sz w:val="32"/>
          <w:szCs w:val="32"/>
        </w:rPr>
      </w:pPr>
      <w:r w:rsidRPr="00DE2FD1">
        <w:rPr>
          <w:b/>
          <w:sz w:val="40"/>
          <w:szCs w:val="40"/>
        </w:rPr>
        <w:t>ПРОГРАММА РАЗВИТИЯ</w:t>
      </w:r>
      <w:r>
        <w:rPr>
          <w:b/>
          <w:sz w:val="32"/>
          <w:szCs w:val="32"/>
        </w:rPr>
        <w:br/>
        <w:t>на период с 2010-2015</w:t>
      </w:r>
      <w:r w:rsidRPr="00B60861">
        <w:rPr>
          <w:b/>
          <w:sz w:val="32"/>
          <w:szCs w:val="32"/>
        </w:rPr>
        <w:t xml:space="preserve"> г.</w:t>
      </w:r>
    </w:p>
    <w:p w:rsidR="00B63B4F" w:rsidRPr="00DE2FD1" w:rsidRDefault="00B63B4F" w:rsidP="00B63B4F">
      <w:pPr>
        <w:pStyle w:val="a3"/>
        <w:spacing w:after="0"/>
        <w:jc w:val="center"/>
        <w:textAlignment w:val="baseline"/>
        <w:rPr>
          <w:rFonts w:eastAsia="SimSun"/>
          <w:b/>
          <w:bCs/>
          <w:color w:val="000000"/>
          <w:kern w:val="24"/>
          <w:sz w:val="32"/>
          <w:szCs w:val="32"/>
        </w:rPr>
      </w:pPr>
      <w:r w:rsidRPr="00D54980">
        <w:rPr>
          <w:rFonts w:eastAsia="SimSun"/>
          <w:b/>
          <w:bCs/>
          <w:color w:val="000000"/>
          <w:kern w:val="24"/>
          <w:sz w:val="40"/>
          <w:szCs w:val="40"/>
        </w:rPr>
        <w:t xml:space="preserve"> </w:t>
      </w:r>
      <w:r w:rsidRPr="00DE2FD1">
        <w:rPr>
          <w:rFonts w:eastAsia="SimSun"/>
          <w:b/>
          <w:bCs/>
          <w:color w:val="000000"/>
          <w:kern w:val="24"/>
          <w:sz w:val="32"/>
          <w:szCs w:val="32"/>
        </w:rPr>
        <w:t>Государственного</w:t>
      </w:r>
    </w:p>
    <w:p w:rsidR="00B63B4F" w:rsidRDefault="00B63B4F" w:rsidP="00B63B4F">
      <w:pPr>
        <w:pStyle w:val="a3"/>
        <w:spacing w:after="0"/>
        <w:jc w:val="center"/>
        <w:textAlignment w:val="baseline"/>
        <w:rPr>
          <w:rFonts w:eastAsia="SimSun"/>
          <w:b/>
          <w:bCs/>
          <w:color w:val="000000"/>
          <w:kern w:val="24"/>
          <w:sz w:val="32"/>
          <w:szCs w:val="32"/>
        </w:rPr>
      </w:pPr>
      <w:r w:rsidRPr="00DE2FD1">
        <w:rPr>
          <w:rFonts w:eastAsia="SimSun"/>
          <w:b/>
          <w:bCs/>
          <w:color w:val="000000"/>
          <w:kern w:val="24"/>
          <w:sz w:val="32"/>
          <w:szCs w:val="32"/>
        </w:rPr>
        <w:t xml:space="preserve"> бюджетного дошкольного образовательного учреждения  </w:t>
      </w:r>
    </w:p>
    <w:p w:rsidR="00B63B4F" w:rsidRDefault="00B63B4F" w:rsidP="00B63B4F">
      <w:pPr>
        <w:pStyle w:val="a3"/>
        <w:spacing w:after="0"/>
        <w:jc w:val="center"/>
        <w:textAlignment w:val="baseline"/>
        <w:rPr>
          <w:rFonts w:eastAsia="SimSun"/>
          <w:b/>
          <w:bCs/>
          <w:color w:val="000000"/>
          <w:kern w:val="24"/>
          <w:sz w:val="32"/>
          <w:szCs w:val="32"/>
        </w:rPr>
      </w:pPr>
      <w:r w:rsidRPr="00DE2FD1">
        <w:rPr>
          <w:rFonts w:eastAsia="SimSun"/>
          <w:b/>
          <w:bCs/>
          <w:color w:val="000000"/>
          <w:kern w:val="24"/>
          <w:sz w:val="32"/>
          <w:szCs w:val="32"/>
        </w:rPr>
        <w:t xml:space="preserve">центр развития ребёнка - детский сад № 114 </w:t>
      </w:r>
    </w:p>
    <w:p w:rsidR="00B63B4F" w:rsidRPr="00DE2FD1" w:rsidRDefault="00B63B4F" w:rsidP="00B63B4F">
      <w:pPr>
        <w:pStyle w:val="a3"/>
        <w:spacing w:after="0"/>
        <w:jc w:val="center"/>
        <w:textAlignment w:val="baseline"/>
        <w:rPr>
          <w:rFonts w:eastAsia="SimSun"/>
          <w:b/>
          <w:bCs/>
          <w:color w:val="000000"/>
          <w:kern w:val="24"/>
          <w:sz w:val="32"/>
          <w:szCs w:val="32"/>
        </w:rPr>
      </w:pPr>
      <w:r w:rsidRPr="00DE2FD1">
        <w:rPr>
          <w:rFonts w:eastAsia="SimSun"/>
          <w:b/>
          <w:bCs/>
          <w:color w:val="000000"/>
          <w:kern w:val="24"/>
          <w:sz w:val="32"/>
          <w:szCs w:val="32"/>
        </w:rPr>
        <w:t xml:space="preserve">Адмиралтейского района </w:t>
      </w:r>
    </w:p>
    <w:p w:rsidR="00B63B4F" w:rsidRPr="00DE2FD1" w:rsidRDefault="00B63B4F" w:rsidP="00B63B4F">
      <w:pPr>
        <w:pStyle w:val="a3"/>
        <w:spacing w:after="0"/>
        <w:jc w:val="center"/>
        <w:textAlignment w:val="baseline"/>
        <w:rPr>
          <w:rFonts w:eastAsia="SimSun"/>
          <w:b/>
          <w:bCs/>
          <w:color w:val="000000"/>
          <w:kern w:val="24"/>
          <w:sz w:val="32"/>
          <w:szCs w:val="32"/>
        </w:rPr>
      </w:pPr>
      <w:r w:rsidRPr="00DE2FD1">
        <w:rPr>
          <w:rFonts w:eastAsia="SimSun"/>
          <w:b/>
          <w:bCs/>
          <w:color w:val="000000"/>
          <w:kern w:val="24"/>
          <w:sz w:val="32"/>
          <w:szCs w:val="32"/>
        </w:rPr>
        <w:t xml:space="preserve"> Санкт – Петербурга</w:t>
      </w:r>
    </w:p>
    <w:p w:rsidR="00B63B4F" w:rsidRDefault="00B63B4F" w:rsidP="00B63B4F">
      <w:pPr>
        <w:pStyle w:val="a3"/>
        <w:spacing w:after="0"/>
        <w:jc w:val="center"/>
        <w:textAlignment w:val="baseline"/>
      </w:pPr>
    </w:p>
    <w:p w:rsidR="00B63B4F" w:rsidRPr="00D03BDC" w:rsidRDefault="00B63B4F" w:rsidP="00B63B4F">
      <w:pPr>
        <w:pStyle w:val="a3"/>
        <w:spacing w:after="0"/>
        <w:jc w:val="center"/>
        <w:textAlignment w:val="baseline"/>
        <w:rPr>
          <w:rFonts w:eastAsia="SimSun"/>
          <w:color w:val="000000"/>
          <w:kern w:val="24"/>
          <w:sz w:val="28"/>
          <w:szCs w:val="28"/>
          <w:u w:val="single"/>
        </w:rPr>
      </w:pPr>
      <w:r w:rsidRPr="00D03BDC">
        <w:rPr>
          <w:rFonts w:eastAsia="SimSun"/>
          <w:color w:val="000000"/>
          <w:kern w:val="24"/>
          <w:sz w:val="28"/>
          <w:szCs w:val="28"/>
        </w:rPr>
        <w:t xml:space="preserve">Срок реализации программы: </w:t>
      </w:r>
      <w:r w:rsidRPr="00FA721D">
        <w:rPr>
          <w:rFonts w:eastAsia="SimSun"/>
          <w:color w:val="000000"/>
          <w:kern w:val="24"/>
          <w:sz w:val="28"/>
          <w:szCs w:val="28"/>
        </w:rPr>
        <w:t>2010-2015г.</w:t>
      </w:r>
      <w:r w:rsidRPr="00D03BDC">
        <w:rPr>
          <w:rFonts w:eastAsia="SimSun"/>
          <w:color w:val="000000"/>
          <w:kern w:val="24"/>
          <w:sz w:val="28"/>
          <w:szCs w:val="28"/>
          <w:u w:val="single"/>
        </w:rPr>
        <w:t xml:space="preserve"> </w:t>
      </w:r>
    </w:p>
    <w:p w:rsidR="00B63B4F" w:rsidRDefault="00B63B4F" w:rsidP="00B63B4F">
      <w:pPr>
        <w:ind w:left="1080"/>
        <w:outlineLvl w:val="0"/>
        <w:rPr>
          <w:b/>
        </w:rPr>
      </w:pPr>
    </w:p>
    <w:p w:rsidR="00B63B4F" w:rsidRDefault="00B63B4F" w:rsidP="00B63B4F">
      <w:pPr>
        <w:ind w:left="1080"/>
        <w:outlineLvl w:val="0"/>
        <w:rPr>
          <w:b/>
        </w:rPr>
      </w:pPr>
      <w:r w:rsidRPr="009A224F">
        <w:rPr>
          <w:b/>
        </w:rPr>
        <w:t xml:space="preserve"> </w:t>
      </w:r>
      <w:r>
        <w:rPr>
          <w:b/>
        </w:rPr>
        <w:t>КРАТКАЯ АННОТАЦИЯ (ПАСПОРТ) ПРОГРАММЫ</w:t>
      </w:r>
    </w:p>
    <w:p w:rsidR="00B63B4F" w:rsidRPr="00EB6124" w:rsidRDefault="00B63B4F" w:rsidP="00B63B4F">
      <w:pPr>
        <w:ind w:left="360"/>
        <w:outlineLvl w:val="0"/>
        <w:rPr>
          <w:b/>
        </w:rPr>
      </w:pPr>
    </w:p>
    <w:p w:rsidR="00B63B4F" w:rsidRPr="00025F97" w:rsidRDefault="00B63B4F" w:rsidP="00B63B4F">
      <w:pPr>
        <w:rPr>
          <w:b/>
          <w:sz w:val="28"/>
          <w:szCs w:val="28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7253"/>
      </w:tblGrid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04" w:type="dxa"/>
          </w:tcPr>
          <w:p w:rsidR="00B63B4F" w:rsidRPr="003E591B" w:rsidRDefault="00B63B4F" w:rsidP="00C16AEC">
            <w:pPr>
              <w:rPr>
                <w:sz w:val="28"/>
                <w:szCs w:val="28"/>
              </w:rPr>
            </w:pPr>
            <w:r w:rsidRPr="003E591B">
              <w:rPr>
                <w:sz w:val="28"/>
                <w:szCs w:val="28"/>
              </w:rPr>
              <w:t>Программа развития государственного бюджетного дошкольного образовательного учреждения</w:t>
            </w:r>
          </w:p>
          <w:p w:rsidR="00B63B4F" w:rsidRPr="003E591B" w:rsidRDefault="00B63B4F" w:rsidP="00C16AEC">
            <w:pPr>
              <w:rPr>
                <w:sz w:val="28"/>
                <w:szCs w:val="28"/>
              </w:rPr>
            </w:pPr>
            <w:r w:rsidRPr="003E591B">
              <w:rPr>
                <w:sz w:val="28"/>
                <w:szCs w:val="28"/>
              </w:rPr>
              <w:t>центр развития ребёнка - детский сад № 114</w:t>
            </w:r>
          </w:p>
          <w:p w:rsidR="00B63B4F" w:rsidRPr="003E591B" w:rsidRDefault="00B63B4F" w:rsidP="00C16AEC">
            <w:pPr>
              <w:rPr>
                <w:sz w:val="28"/>
                <w:szCs w:val="28"/>
              </w:rPr>
            </w:pPr>
            <w:r w:rsidRPr="003E591B">
              <w:rPr>
                <w:sz w:val="28"/>
                <w:szCs w:val="28"/>
              </w:rPr>
              <w:t>Адмиралтейского района  Санкт-Петербурга</w:t>
            </w:r>
          </w:p>
          <w:p w:rsidR="00B63B4F" w:rsidRPr="003E591B" w:rsidRDefault="00B63B4F" w:rsidP="00C16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2010-2015</w:t>
            </w:r>
            <w:r w:rsidRPr="003E591B">
              <w:rPr>
                <w:sz w:val="28"/>
                <w:szCs w:val="28"/>
              </w:rPr>
              <w:t xml:space="preserve"> годы</w:t>
            </w:r>
            <w:proofErr w:type="gramStart"/>
            <w:r w:rsidRPr="003E591B">
              <w:rPr>
                <w:sz w:val="28"/>
                <w:szCs w:val="28"/>
              </w:rPr>
              <w:t>.</w:t>
            </w:r>
            <w:proofErr w:type="gramEnd"/>
            <w:r w:rsidRPr="000E6F90">
              <w:t xml:space="preserve"> (</w:t>
            </w:r>
            <w:proofErr w:type="gramStart"/>
            <w:r w:rsidRPr="000E6F90">
              <w:t>д</w:t>
            </w:r>
            <w:proofErr w:type="gramEnd"/>
            <w:r w:rsidRPr="000E6F90">
              <w:t>алее Программа)</w:t>
            </w:r>
          </w:p>
        </w:tc>
      </w:tr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7904" w:type="dxa"/>
          </w:tcPr>
          <w:p w:rsidR="00B63B4F" w:rsidRPr="003E591B" w:rsidRDefault="00B63B4F" w:rsidP="00C16AEC">
            <w:pPr>
              <w:rPr>
                <w:sz w:val="28"/>
                <w:szCs w:val="28"/>
              </w:rPr>
            </w:pPr>
            <w:r w:rsidRPr="003E591B">
              <w:rPr>
                <w:sz w:val="28"/>
                <w:szCs w:val="28"/>
              </w:rPr>
              <w:t>Рабочая группа, состоящая из сотрудников ГБДОУ центр развития ребёнка - детский сад № 114</w:t>
            </w:r>
          </w:p>
          <w:p w:rsidR="00B63B4F" w:rsidRPr="003E591B" w:rsidRDefault="00B63B4F" w:rsidP="00C16AEC">
            <w:pPr>
              <w:rPr>
                <w:sz w:val="28"/>
                <w:szCs w:val="28"/>
              </w:rPr>
            </w:pPr>
            <w:r w:rsidRPr="003E591B">
              <w:rPr>
                <w:sz w:val="28"/>
                <w:szCs w:val="28"/>
              </w:rPr>
              <w:t>Адмиралтейского района  Санкт-Петербурга</w:t>
            </w:r>
          </w:p>
        </w:tc>
      </w:tr>
      <w:tr w:rsidR="00B63B4F" w:rsidRPr="0002181D" w:rsidTr="00C16AEC">
        <w:trPr>
          <w:trHeight w:val="1012"/>
        </w:trPr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04" w:type="dxa"/>
          </w:tcPr>
          <w:p w:rsidR="00B63B4F" w:rsidRPr="003E591B" w:rsidRDefault="00B63B4F" w:rsidP="00C16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</w:t>
            </w:r>
            <w:r w:rsidRPr="003E591B">
              <w:rPr>
                <w:sz w:val="28"/>
                <w:szCs w:val="28"/>
              </w:rPr>
              <w:t xml:space="preserve"> системы образования </w:t>
            </w:r>
          </w:p>
        </w:tc>
      </w:tr>
      <w:tr w:rsidR="00B63B4F" w:rsidRPr="00744926" w:rsidTr="00C16AEC">
        <w:trPr>
          <w:trHeight w:val="272"/>
        </w:trPr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7904" w:type="dxa"/>
          </w:tcPr>
          <w:p w:rsidR="00B63B4F" w:rsidRPr="00744926" w:rsidRDefault="00B63B4F" w:rsidP="00B63B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 xml:space="preserve">Закон РФ «Об образовании» в редакции от 08.05.2010г №83-ФЗ </w:t>
            </w:r>
          </w:p>
          <w:p w:rsidR="00B63B4F" w:rsidRPr="00744926" w:rsidRDefault="00B63B4F" w:rsidP="00B63B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Конституция РФ</w:t>
            </w:r>
          </w:p>
          <w:p w:rsidR="00B63B4F" w:rsidRPr="00744926" w:rsidRDefault="00B63B4F" w:rsidP="00B63B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Национальная образовательная инициатива «Наша новая школа»</w:t>
            </w:r>
          </w:p>
          <w:p w:rsidR="00B63B4F" w:rsidRPr="00744926" w:rsidRDefault="00B63B4F" w:rsidP="00B63B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Стратегия развития системы образования Санкт-Петербурга на период  до 2020 года</w:t>
            </w:r>
          </w:p>
          <w:p w:rsidR="00B63B4F" w:rsidRPr="00744926" w:rsidRDefault="00B63B4F" w:rsidP="00B63B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Приказ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№  655 от 23.11.2009г</w:t>
            </w:r>
          </w:p>
          <w:p w:rsidR="00B63B4F" w:rsidRPr="00744926" w:rsidRDefault="00B63B4F" w:rsidP="00B63B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proofErr w:type="spellStart"/>
            <w:r w:rsidRPr="00744926">
              <w:rPr>
                <w:sz w:val="28"/>
                <w:szCs w:val="28"/>
              </w:rPr>
              <w:t>СанПиН</w:t>
            </w:r>
            <w:proofErr w:type="spellEnd"/>
            <w:r w:rsidRPr="00744926">
              <w:rPr>
                <w:sz w:val="28"/>
                <w:szCs w:val="28"/>
              </w:rPr>
              <w:t xml:space="preserve"> 2.4.1.2660-10 «Санитарно-эпидемиологические требования к устройству, содержанию и организации режима работы в дошкольных учреждениях»</w:t>
            </w:r>
          </w:p>
          <w:p w:rsidR="00B63B4F" w:rsidRPr="00744926" w:rsidRDefault="00B63B4F" w:rsidP="00B63B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 xml:space="preserve">Приказ Министерства образования и науки РФ от 24.03.2010г № 209 «О порядке аттестации педагогических работников государственных и </w:t>
            </w:r>
            <w:r w:rsidRPr="00744926">
              <w:rPr>
                <w:sz w:val="28"/>
                <w:szCs w:val="28"/>
              </w:rPr>
              <w:lastRenderedPageBreak/>
              <w:t>муниципальных образовательных учреждений»</w:t>
            </w:r>
          </w:p>
          <w:p w:rsidR="00B63B4F" w:rsidRPr="00744926" w:rsidRDefault="00B63B4F" w:rsidP="00B63B4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Устав ГБДОУ центр развития ребёнка - детский сад № 114</w:t>
            </w:r>
          </w:p>
          <w:p w:rsidR="00B63B4F" w:rsidRPr="00744926" w:rsidRDefault="00B63B4F" w:rsidP="00C16AEC">
            <w:pPr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 xml:space="preserve">           Адмиралтейского района  Санкт-Петербурга</w:t>
            </w:r>
          </w:p>
          <w:p w:rsidR="00B63B4F" w:rsidRPr="00744926" w:rsidRDefault="00B63B4F" w:rsidP="00C16AEC">
            <w:pPr>
              <w:ind w:left="720"/>
              <w:jc w:val="both"/>
              <w:rPr>
                <w:sz w:val="28"/>
                <w:szCs w:val="28"/>
              </w:rPr>
            </w:pPr>
          </w:p>
          <w:p w:rsidR="00B63B4F" w:rsidRPr="00744926" w:rsidRDefault="00B63B4F" w:rsidP="00B63B4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 xml:space="preserve">Локальные акты (приказ об утверждении программы развития на 2010-2015 </w:t>
            </w:r>
            <w:proofErr w:type="spellStart"/>
            <w:proofErr w:type="gramStart"/>
            <w:r w:rsidRPr="00744926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744926">
              <w:rPr>
                <w:sz w:val="28"/>
                <w:szCs w:val="28"/>
              </w:rPr>
              <w:t>, иные нормативно-правовые документы, регламентирующие деятельность учреждения)</w:t>
            </w:r>
          </w:p>
          <w:p w:rsidR="00B63B4F" w:rsidRPr="00744926" w:rsidRDefault="00B63B4F" w:rsidP="00C16AEC">
            <w:pPr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 xml:space="preserve">           Договор между ГБДОУ центр развития ребёнка - детский сад № </w:t>
            </w:r>
            <w:r>
              <w:rPr>
                <w:sz w:val="28"/>
                <w:szCs w:val="28"/>
              </w:rPr>
              <w:t xml:space="preserve">  </w:t>
            </w:r>
            <w:r w:rsidRPr="00744926">
              <w:rPr>
                <w:sz w:val="28"/>
                <w:szCs w:val="28"/>
              </w:rPr>
              <w:t xml:space="preserve">   114 и родителями (законными представителями) ребенка.</w:t>
            </w:r>
          </w:p>
        </w:tc>
      </w:tr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904" w:type="dxa"/>
          </w:tcPr>
          <w:p w:rsidR="00B63B4F" w:rsidRPr="003E591B" w:rsidRDefault="00B63B4F" w:rsidP="00C16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E591B">
              <w:rPr>
                <w:sz w:val="28"/>
                <w:szCs w:val="28"/>
              </w:rPr>
              <w:t>беспечение доступного качественного вариативного образования в условиях изменяющегося социального запроса и государственного заказа</w:t>
            </w:r>
          </w:p>
        </w:tc>
      </w:tr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 xml:space="preserve"> Задачи Программы</w:t>
            </w:r>
          </w:p>
        </w:tc>
        <w:tc>
          <w:tcPr>
            <w:tcW w:w="7904" w:type="dxa"/>
          </w:tcPr>
          <w:p w:rsidR="00B63B4F" w:rsidRPr="008F6390" w:rsidRDefault="00B63B4F" w:rsidP="00C16AEC">
            <w:pPr>
              <w:numPr>
                <w:ilvl w:val="0"/>
                <w:numId w:val="2"/>
              </w:numPr>
              <w:tabs>
                <w:tab w:val="clear" w:pos="1080"/>
                <w:tab w:val="left" w:pos="354"/>
              </w:tabs>
              <w:ind w:left="0" w:firstLine="0"/>
              <w:rPr>
                <w:sz w:val="28"/>
                <w:szCs w:val="28"/>
              </w:rPr>
            </w:pPr>
            <w:r w:rsidRPr="008F6390">
              <w:rPr>
                <w:sz w:val="28"/>
                <w:szCs w:val="28"/>
              </w:rPr>
              <w:t xml:space="preserve">Создание условий для перехода образовательного учреждения на новые образовательные стандарты. </w:t>
            </w:r>
          </w:p>
          <w:p w:rsidR="00B63B4F" w:rsidRPr="008F6390" w:rsidRDefault="00B63B4F" w:rsidP="00C16AEC">
            <w:pPr>
              <w:numPr>
                <w:ilvl w:val="0"/>
                <w:numId w:val="2"/>
              </w:numPr>
              <w:tabs>
                <w:tab w:val="clear" w:pos="1080"/>
                <w:tab w:val="left" w:pos="354"/>
              </w:tabs>
              <w:ind w:left="0" w:firstLine="0"/>
              <w:rPr>
                <w:sz w:val="28"/>
                <w:szCs w:val="28"/>
              </w:rPr>
            </w:pPr>
            <w:r w:rsidRPr="008F6390">
              <w:rPr>
                <w:sz w:val="28"/>
                <w:szCs w:val="28"/>
              </w:rPr>
              <w:t>Оптимизация медико-социальных условий сохранения физического и психического здоровья детей.</w:t>
            </w:r>
          </w:p>
          <w:p w:rsidR="00B63B4F" w:rsidRPr="008F6390" w:rsidRDefault="00B63B4F" w:rsidP="00C16AEC">
            <w:pPr>
              <w:numPr>
                <w:ilvl w:val="0"/>
                <w:numId w:val="2"/>
              </w:numPr>
              <w:tabs>
                <w:tab w:val="clear" w:pos="1080"/>
                <w:tab w:val="left" w:pos="354"/>
              </w:tabs>
              <w:ind w:left="0" w:firstLine="0"/>
              <w:rPr>
                <w:sz w:val="28"/>
                <w:szCs w:val="28"/>
              </w:rPr>
            </w:pPr>
            <w:r w:rsidRPr="008F6390">
              <w:rPr>
                <w:sz w:val="28"/>
                <w:szCs w:val="28"/>
              </w:rPr>
              <w:t>Обновление образовательного процесса посредством модернизации содержания, условий, технологий образования и воспитания.</w:t>
            </w:r>
          </w:p>
          <w:p w:rsidR="00B63B4F" w:rsidRPr="008F6390" w:rsidRDefault="00B63B4F" w:rsidP="00C16AEC">
            <w:pPr>
              <w:numPr>
                <w:ilvl w:val="0"/>
                <w:numId w:val="2"/>
              </w:numPr>
              <w:tabs>
                <w:tab w:val="clear" w:pos="1080"/>
                <w:tab w:val="left" w:pos="354"/>
              </w:tabs>
              <w:ind w:left="0" w:firstLine="0"/>
              <w:rPr>
                <w:sz w:val="28"/>
                <w:szCs w:val="28"/>
              </w:rPr>
            </w:pPr>
            <w:r w:rsidRPr="008F6390">
              <w:rPr>
                <w:sz w:val="28"/>
                <w:szCs w:val="28"/>
              </w:rPr>
              <w:t xml:space="preserve">Совершенствование профессиональной компетентности и инновационной культуры педагогов. </w:t>
            </w:r>
          </w:p>
          <w:p w:rsidR="00B63B4F" w:rsidRPr="008F6390" w:rsidRDefault="00B63B4F" w:rsidP="00C16AEC">
            <w:pPr>
              <w:numPr>
                <w:ilvl w:val="0"/>
                <w:numId w:val="2"/>
              </w:numPr>
              <w:tabs>
                <w:tab w:val="clear" w:pos="1080"/>
                <w:tab w:val="left" w:pos="354"/>
              </w:tabs>
              <w:ind w:left="0" w:firstLine="0"/>
              <w:rPr>
                <w:sz w:val="28"/>
                <w:szCs w:val="28"/>
              </w:rPr>
            </w:pPr>
            <w:r w:rsidRPr="008F6390">
              <w:rPr>
                <w:sz w:val="28"/>
                <w:szCs w:val="28"/>
              </w:rPr>
              <w:t>Расширение самостоятельности образовательного учреждения.</w:t>
            </w:r>
          </w:p>
          <w:p w:rsidR="00B63B4F" w:rsidRPr="003E591B" w:rsidRDefault="00B63B4F" w:rsidP="00C16AEC">
            <w:pPr>
              <w:rPr>
                <w:sz w:val="28"/>
                <w:szCs w:val="28"/>
              </w:rPr>
            </w:pPr>
            <w:r w:rsidRPr="008F6390">
              <w:rPr>
                <w:sz w:val="28"/>
                <w:szCs w:val="28"/>
              </w:rPr>
              <w:t>- Осуществление поиска новых организационных аспектов привлечения родителей к сотрудничеству с дошкольным образовательным учреждением.</w:t>
            </w:r>
          </w:p>
        </w:tc>
      </w:tr>
      <w:tr w:rsidR="00B63B4F" w:rsidRPr="0002181D" w:rsidTr="00C16AEC">
        <w:trPr>
          <w:trHeight w:val="1583"/>
        </w:trPr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>Приоритетные направления Программы</w:t>
            </w:r>
          </w:p>
        </w:tc>
        <w:tc>
          <w:tcPr>
            <w:tcW w:w="7904" w:type="dxa"/>
          </w:tcPr>
          <w:p w:rsidR="00B63B4F" w:rsidRPr="00D946C4" w:rsidRDefault="00B63B4F" w:rsidP="00C16AEC">
            <w:pPr>
              <w:tabs>
                <w:tab w:val="left" w:pos="354"/>
              </w:tabs>
              <w:rPr>
                <w:sz w:val="28"/>
                <w:szCs w:val="28"/>
              </w:rPr>
            </w:pPr>
            <w:r>
              <w:t>-</w:t>
            </w:r>
            <w:r w:rsidRPr="00D946C4">
              <w:rPr>
                <w:sz w:val="28"/>
                <w:szCs w:val="28"/>
              </w:rPr>
              <w:t>Управление качеством дошкольного образования</w:t>
            </w:r>
            <w:proofErr w:type="gramStart"/>
            <w:r w:rsidRPr="00D946C4">
              <w:rPr>
                <w:sz w:val="28"/>
                <w:szCs w:val="28"/>
              </w:rPr>
              <w:br/>
              <w:t>-</w:t>
            </w:r>
            <w:proofErr w:type="gramEnd"/>
            <w:r w:rsidRPr="00D946C4">
              <w:rPr>
                <w:sz w:val="28"/>
                <w:szCs w:val="28"/>
              </w:rPr>
              <w:t>Программное обеспечение, методики, технологии</w:t>
            </w:r>
            <w:r w:rsidRPr="00D946C4">
              <w:rPr>
                <w:sz w:val="28"/>
                <w:szCs w:val="28"/>
              </w:rPr>
              <w:br/>
              <w:t xml:space="preserve">-Информатизация образования </w:t>
            </w:r>
          </w:p>
          <w:p w:rsidR="00B63B4F" w:rsidRPr="00D946C4" w:rsidRDefault="00B63B4F" w:rsidP="00C16AEC">
            <w:pPr>
              <w:tabs>
                <w:tab w:val="left" w:pos="354"/>
              </w:tabs>
              <w:rPr>
                <w:sz w:val="28"/>
                <w:szCs w:val="28"/>
              </w:rPr>
            </w:pPr>
            <w:r w:rsidRPr="00D946C4">
              <w:rPr>
                <w:sz w:val="28"/>
                <w:szCs w:val="28"/>
              </w:rPr>
              <w:t>- Индивидуальное творческое развитие личности ребенка</w:t>
            </w:r>
          </w:p>
          <w:p w:rsidR="00B63B4F" w:rsidRPr="003E591B" w:rsidRDefault="00B63B4F" w:rsidP="00C16AEC">
            <w:pPr>
              <w:tabs>
                <w:tab w:val="left" w:pos="354"/>
              </w:tabs>
              <w:rPr>
                <w:sz w:val="28"/>
                <w:szCs w:val="28"/>
              </w:rPr>
            </w:pPr>
            <w:r w:rsidRPr="00D946C4">
              <w:rPr>
                <w:sz w:val="28"/>
                <w:szCs w:val="28"/>
              </w:rPr>
              <w:t>- Сохранение и укрепление здоровья детей</w:t>
            </w:r>
          </w:p>
        </w:tc>
      </w:tr>
      <w:tr w:rsidR="00B63B4F" w:rsidRPr="0002181D" w:rsidTr="00C16AEC">
        <w:trPr>
          <w:trHeight w:val="350"/>
        </w:trPr>
        <w:tc>
          <w:tcPr>
            <w:tcW w:w="2267" w:type="dxa"/>
            <w:vAlign w:val="center"/>
          </w:tcPr>
          <w:p w:rsidR="00B63B4F" w:rsidRPr="000E6F90" w:rsidRDefault="00B63B4F" w:rsidP="00C16AEC">
            <w:r w:rsidRPr="000E6F90">
              <w:t>Порядок управления реализацией Программы</w:t>
            </w:r>
          </w:p>
        </w:tc>
        <w:tc>
          <w:tcPr>
            <w:tcW w:w="7904" w:type="dxa"/>
            <w:vAlign w:val="center"/>
          </w:tcPr>
          <w:p w:rsidR="00B63B4F" w:rsidRPr="00744926" w:rsidRDefault="00B63B4F" w:rsidP="00C16AEC">
            <w:pPr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Управление и корректировка программы осуществляется Советом ДОУ</w:t>
            </w:r>
          </w:p>
        </w:tc>
      </w:tr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>Проекты Программы</w:t>
            </w:r>
          </w:p>
        </w:tc>
        <w:tc>
          <w:tcPr>
            <w:tcW w:w="7904" w:type="dxa"/>
          </w:tcPr>
          <w:p w:rsidR="00B63B4F" w:rsidRPr="00744926" w:rsidRDefault="00B63B4F" w:rsidP="00C16AEC">
            <w:pPr>
              <w:tabs>
                <w:tab w:val="left" w:pos="354"/>
              </w:tabs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Проект № 1 «Сохранение и укрепление здоровья детей».</w:t>
            </w:r>
          </w:p>
          <w:p w:rsidR="00B63B4F" w:rsidRPr="00744926" w:rsidRDefault="00B63B4F" w:rsidP="00C16AEC">
            <w:pPr>
              <w:tabs>
                <w:tab w:val="left" w:pos="354"/>
              </w:tabs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Проект № 2 «Программное обеспечение, методики, технол</w:t>
            </w:r>
            <w:r w:rsidRPr="00744926">
              <w:rPr>
                <w:sz w:val="28"/>
                <w:szCs w:val="28"/>
              </w:rPr>
              <w:t>о</w:t>
            </w:r>
            <w:r w:rsidRPr="00744926">
              <w:rPr>
                <w:sz w:val="28"/>
                <w:szCs w:val="28"/>
              </w:rPr>
              <w:t>гии».</w:t>
            </w:r>
          </w:p>
          <w:p w:rsidR="00B63B4F" w:rsidRPr="00744926" w:rsidRDefault="00B63B4F" w:rsidP="00C16AEC">
            <w:pPr>
              <w:tabs>
                <w:tab w:val="left" w:pos="354"/>
              </w:tabs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Проект № 3 «Информатиз</w:t>
            </w:r>
            <w:r w:rsidRPr="0074492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ция дошкольного </w:t>
            </w:r>
            <w:r w:rsidRPr="00744926">
              <w:rPr>
                <w:sz w:val="28"/>
                <w:szCs w:val="28"/>
              </w:rPr>
              <w:t>образования».</w:t>
            </w:r>
          </w:p>
          <w:p w:rsidR="00B63B4F" w:rsidRPr="00744926" w:rsidRDefault="00B63B4F" w:rsidP="00C16AEC">
            <w:pPr>
              <w:tabs>
                <w:tab w:val="left" w:pos="354"/>
              </w:tabs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Проект № 4</w:t>
            </w:r>
            <w:r w:rsidRPr="00744926">
              <w:rPr>
                <w:bCs/>
                <w:color w:val="000000"/>
                <w:sz w:val="28"/>
                <w:szCs w:val="28"/>
              </w:rPr>
              <w:t xml:space="preserve"> «Кадровая пол</w:t>
            </w:r>
            <w:r w:rsidRPr="00744926">
              <w:rPr>
                <w:bCs/>
                <w:color w:val="000000"/>
                <w:sz w:val="28"/>
                <w:szCs w:val="28"/>
              </w:rPr>
              <w:t>и</w:t>
            </w:r>
            <w:r w:rsidRPr="00744926">
              <w:rPr>
                <w:bCs/>
                <w:color w:val="000000"/>
                <w:sz w:val="28"/>
                <w:szCs w:val="28"/>
              </w:rPr>
              <w:t>тика».</w:t>
            </w:r>
          </w:p>
          <w:p w:rsidR="00B63B4F" w:rsidRPr="003E591B" w:rsidRDefault="00B63B4F" w:rsidP="00C16AEC">
            <w:pPr>
              <w:tabs>
                <w:tab w:val="left" w:pos="354"/>
              </w:tabs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Проект № 5 «Дополнительное образование».</w:t>
            </w:r>
          </w:p>
        </w:tc>
      </w:tr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904" w:type="dxa"/>
          </w:tcPr>
          <w:p w:rsidR="00B63B4F" w:rsidRPr="00744926" w:rsidRDefault="00B63B4F" w:rsidP="00C16AEC">
            <w:pPr>
              <w:jc w:val="both"/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Начало –1.09.2010 г.</w:t>
            </w:r>
          </w:p>
          <w:p w:rsidR="00B63B4F" w:rsidRPr="003E591B" w:rsidRDefault="00B63B4F" w:rsidP="00C16AEC">
            <w:pPr>
              <w:tabs>
                <w:tab w:val="left" w:pos="354"/>
              </w:tabs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>Завершение – 31.05.2015 г.</w:t>
            </w:r>
          </w:p>
        </w:tc>
      </w:tr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904" w:type="dxa"/>
          </w:tcPr>
          <w:p w:rsidR="00B63B4F" w:rsidRPr="00744926" w:rsidRDefault="00B63B4F" w:rsidP="00C16AEC">
            <w:pPr>
              <w:rPr>
                <w:sz w:val="28"/>
                <w:szCs w:val="28"/>
              </w:rPr>
            </w:pPr>
            <w:r w:rsidRPr="00744926">
              <w:rPr>
                <w:b/>
                <w:sz w:val="28"/>
                <w:szCs w:val="28"/>
              </w:rPr>
              <w:t>1 этап</w:t>
            </w:r>
            <w:r w:rsidRPr="00744926">
              <w:rPr>
                <w:sz w:val="28"/>
                <w:szCs w:val="28"/>
              </w:rPr>
              <w:t xml:space="preserve"> (2010 –2011 гг.) – Организационно-мобилизационный:</w:t>
            </w:r>
            <w:r w:rsidRPr="00744926">
              <w:rPr>
                <w:rStyle w:val="apple-converted-space"/>
                <w:sz w:val="28"/>
                <w:szCs w:val="28"/>
              </w:rPr>
              <w:t> </w:t>
            </w:r>
            <w:r w:rsidRPr="00744926">
              <w:rPr>
                <w:sz w:val="28"/>
                <w:szCs w:val="28"/>
              </w:rPr>
              <w:t>диагностика имеющихся ресурсов, разработка основных мероприятий Программы, подготовка соответствующих условий для ее реализации и начало выполнения Программы.</w:t>
            </w:r>
            <w:r w:rsidRPr="00744926">
              <w:rPr>
                <w:rStyle w:val="apple-converted-space"/>
                <w:sz w:val="28"/>
                <w:szCs w:val="28"/>
              </w:rPr>
              <w:t> </w:t>
            </w:r>
          </w:p>
          <w:p w:rsidR="00B63B4F" w:rsidRPr="00744926" w:rsidRDefault="00B63B4F" w:rsidP="00C16AEC">
            <w:pPr>
              <w:rPr>
                <w:sz w:val="28"/>
                <w:szCs w:val="28"/>
              </w:rPr>
            </w:pPr>
            <w:r w:rsidRPr="00744926">
              <w:rPr>
                <w:b/>
                <w:sz w:val="28"/>
                <w:szCs w:val="28"/>
              </w:rPr>
              <w:t>2 этап</w:t>
            </w:r>
            <w:r w:rsidRPr="00744926">
              <w:rPr>
                <w:sz w:val="28"/>
                <w:szCs w:val="28"/>
              </w:rPr>
              <w:t xml:space="preserve"> (2012 –2014) – Экспертно - поисковый:</w:t>
            </w:r>
            <w:r w:rsidRPr="00744926">
              <w:rPr>
                <w:rStyle w:val="apple-converted-space"/>
                <w:sz w:val="28"/>
                <w:szCs w:val="28"/>
              </w:rPr>
              <w:t> </w:t>
            </w:r>
            <w:r w:rsidRPr="00744926">
              <w:rPr>
                <w:sz w:val="28"/>
                <w:szCs w:val="28"/>
              </w:rPr>
              <w:t>практическая реализация стратегических задач Программы</w:t>
            </w:r>
          </w:p>
          <w:p w:rsidR="00B63B4F" w:rsidRPr="003E591B" w:rsidRDefault="00B63B4F" w:rsidP="00C16AEC">
            <w:pPr>
              <w:tabs>
                <w:tab w:val="left" w:pos="354"/>
              </w:tabs>
              <w:rPr>
                <w:sz w:val="28"/>
                <w:szCs w:val="28"/>
              </w:rPr>
            </w:pPr>
            <w:r w:rsidRPr="00744926">
              <w:rPr>
                <w:b/>
                <w:sz w:val="28"/>
                <w:szCs w:val="28"/>
              </w:rPr>
              <w:t>3 этап</w:t>
            </w:r>
            <w:r w:rsidRPr="00744926">
              <w:rPr>
                <w:sz w:val="28"/>
                <w:szCs w:val="28"/>
              </w:rPr>
              <w:t xml:space="preserve"> (2014-2015) – </w:t>
            </w:r>
            <w:proofErr w:type="spellStart"/>
            <w:r w:rsidRPr="00744926">
              <w:rPr>
                <w:sz w:val="28"/>
                <w:szCs w:val="28"/>
              </w:rPr>
              <w:t>Итогово</w:t>
            </w:r>
            <w:proofErr w:type="spellEnd"/>
            <w:r w:rsidRPr="00744926">
              <w:rPr>
                <w:sz w:val="28"/>
                <w:szCs w:val="28"/>
              </w:rPr>
              <w:t xml:space="preserve"> - обобщающий:</w:t>
            </w:r>
            <w:r w:rsidRPr="00744926">
              <w:rPr>
                <w:rStyle w:val="apple-converted-space"/>
                <w:sz w:val="28"/>
                <w:szCs w:val="28"/>
              </w:rPr>
              <w:t> </w:t>
            </w:r>
            <w:r w:rsidRPr="00744926">
              <w:rPr>
                <w:sz w:val="28"/>
                <w:szCs w:val="28"/>
              </w:rPr>
              <w:t xml:space="preserve">   подведение итогов и соотнесение результатов деятельности с целями и задачами по основным направлениям реализации Программы, распространение их результатов  и разработку Программы развития на следующий период</w:t>
            </w:r>
          </w:p>
        </w:tc>
      </w:tr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>Финансовое обеспечение  Программы</w:t>
            </w:r>
          </w:p>
        </w:tc>
        <w:tc>
          <w:tcPr>
            <w:tcW w:w="7904" w:type="dxa"/>
          </w:tcPr>
          <w:p w:rsidR="00B63B4F" w:rsidRPr="003E591B" w:rsidRDefault="00B63B4F" w:rsidP="00C16AEC">
            <w:pPr>
              <w:rPr>
                <w:sz w:val="28"/>
                <w:szCs w:val="28"/>
              </w:rPr>
            </w:pPr>
            <w:r w:rsidRPr="003E591B">
              <w:rPr>
                <w:sz w:val="28"/>
                <w:szCs w:val="28"/>
              </w:rPr>
              <w:t>Бюджет Санкт-Петербурга в рамках текущего финансирования, Федеральные и городские целевые и адресные программы, депутатская помощь</w:t>
            </w:r>
            <w:r>
              <w:rPr>
                <w:sz w:val="28"/>
                <w:szCs w:val="28"/>
              </w:rPr>
              <w:t>.</w:t>
            </w:r>
          </w:p>
        </w:tc>
      </w:tr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 xml:space="preserve">Ожидаемые  результаты </w:t>
            </w:r>
          </w:p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7904" w:type="dxa"/>
          </w:tcPr>
          <w:p w:rsidR="00B63B4F" w:rsidRPr="003E591B" w:rsidRDefault="00B63B4F" w:rsidP="00C16AEC">
            <w:pPr>
              <w:numPr>
                <w:ilvl w:val="0"/>
                <w:numId w:val="1"/>
              </w:numPr>
              <w:tabs>
                <w:tab w:val="clear" w:pos="720"/>
                <w:tab w:val="left" w:pos="243"/>
              </w:tabs>
              <w:ind w:left="0" w:firstLine="0"/>
              <w:rPr>
                <w:sz w:val="28"/>
                <w:szCs w:val="28"/>
              </w:rPr>
            </w:pPr>
            <w:r w:rsidRPr="003E591B">
              <w:rPr>
                <w:sz w:val="28"/>
                <w:szCs w:val="28"/>
              </w:rPr>
              <w:t xml:space="preserve">Повышение качества образовательных результатов в соответствии с новым государственным заказом.  </w:t>
            </w:r>
          </w:p>
          <w:p w:rsidR="00B63B4F" w:rsidRPr="003E591B" w:rsidRDefault="00B63B4F" w:rsidP="00C16AEC">
            <w:pPr>
              <w:numPr>
                <w:ilvl w:val="0"/>
                <w:numId w:val="1"/>
              </w:numPr>
              <w:tabs>
                <w:tab w:val="clear" w:pos="720"/>
                <w:tab w:val="left" w:pos="243"/>
              </w:tabs>
              <w:ind w:left="0" w:firstLine="0"/>
              <w:rPr>
                <w:sz w:val="28"/>
                <w:szCs w:val="28"/>
              </w:rPr>
            </w:pPr>
            <w:r w:rsidRPr="003E591B">
              <w:rPr>
                <w:sz w:val="28"/>
                <w:szCs w:val="28"/>
              </w:rPr>
              <w:t>Формирование профессиональной компетентности педагогов, соответствующей изменившемуся государственному заказу и социальному запросу.</w:t>
            </w:r>
          </w:p>
          <w:p w:rsidR="00B63B4F" w:rsidRPr="003E591B" w:rsidRDefault="00B63B4F" w:rsidP="00C16AEC">
            <w:pPr>
              <w:tabs>
                <w:tab w:val="left" w:pos="243"/>
              </w:tabs>
              <w:rPr>
                <w:sz w:val="28"/>
                <w:szCs w:val="28"/>
              </w:rPr>
            </w:pPr>
            <w:r w:rsidRPr="003E591B">
              <w:rPr>
                <w:sz w:val="28"/>
                <w:szCs w:val="28"/>
              </w:rPr>
              <w:t>3. Функционирование Г</w:t>
            </w:r>
            <w:r>
              <w:rPr>
                <w:sz w:val="28"/>
                <w:szCs w:val="28"/>
              </w:rPr>
              <w:t>Б</w:t>
            </w:r>
            <w:r w:rsidRPr="003E591B">
              <w:rPr>
                <w:sz w:val="28"/>
                <w:szCs w:val="28"/>
              </w:rPr>
              <w:t xml:space="preserve">ДОУ в режиме развития как части единой системы дошкольного образования </w:t>
            </w:r>
            <w:r>
              <w:rPr>
                <w:sz w:val="28"/>
                <w:szCs w:val="28"/>
              </w:rPr>
              <w:t>Адмиралтейского</w:t>
            </w:r>
            <w:r w:rsidRPr="003E591B">
              <w:rPr>
                <w:sz w:val="28"/>
                <w:szCs w:val="28"/>
              </w:rPr>
              <w:t xml:space="preserve"> района.</w:t>
            </w:r>
          </w:p>
          <w:p w:rsidR="00B63B4F" w:rsidRPr="003E591B" w:rsidRDefault="00B63B4F" w:rsidP="00C16AEC">
            <w:pPr>
              <w:tabs>
                <w:tab w:val="left" w:pos="243"/>
              </w:tabs>
              <w:rPr>
                <w:sz w:val="28"/>
                <w:szCs w:val="28"/>
              </w:rPr>
            </w:pPr>
          </w:p>
        </w:tc>
      </w:tr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E6F90">
              <w:t>Порядок мониторинга хода и результатов реализации Программы</w:t>
            </w:r>
          </w:p>
        </w:tc>
        <w:tc>
          <w:tcPr>
            <w:tcW w:w="7904" w:type="dxa"/>
          </w:tcPr>
          <w:p w:rsidR="00B63B4F" w:rsidRPr="00744926" w:rsidRDefault="00B63B4F" w:rsidP="00C16AEC">
            <w:pPr>
              <w:rPr>
                <w:sz w:val="28"/>
                <w:szCs w:val="28"/>
              </w:rPr>
            </w:pPr>
            <w:r w:rsidRPr="00744926">
              <w:rPr>
                <w:sz w:val="28"/>
                <w:szCs w:val="28"/>
              </w:rPr>
              <w:t xml:space="preserve">Мониторинг  реализации  Программы осуществляется  ежегодно итоговом педагогическом совете. </w:t>
            </w:r>
          </w:p>
          <w:p w:rsidR="00B63B4F" w:rsidRPr="003E591B" w:rsidRDefault="00B63B4F" w:rsidP="00C16AEC">
            <w:pPr>
              <w:ind w:left="374"/>
              <w:rPr>
                <w:sz w:val="28"/>
                <w:szCs w:val="28"/>
              </w:rPr>
            </w:pPr>
          </w:p>
        </w:tc>
      </w:tr>
      <w:tr w:rsidR="00B63B4F" w:rsidRPr="0002181D" w:rsidTr="00C16AEC">
        <w:tc>
          <w:tcPr>
            <w:tcW w:w="2267" w:type="dxa"/>
          </w:tcPr>
          <w:p w:rsidR="00B63B4F" w:rsidRPr="0002181D" w:rsidRDefault="00B63B4F" w:rsidP="00C16AEC">
            <w:pPr>
              <w:rPr>
                <w:sz w:val="28"/>
                <w:szCs w:val="28"/>
              </w:rPr>
            </w:pPr>
            <w:r w:rsidRPr="0002181D">
              <w:rPr>
                <w:sz w:val="28"/>
                <w:szCs w:val="28"/>
              </w:rPr>
              <w:t>Принятие и утверждение Программы</w:t>
            </w:r>
          </w:p>
        </w:tc>
        <w:tc>
          <w:tcPr>
            <w:tcW w:w="7904" w:type="dxa"/>
          </w:tcPr>
          <w:p w:rsidR="00B63B4F" w:rsidRPr="003E591B" w:rsidRDefault="00B63B4F" w:rsidP="00C16AEC">
            <w:pPr>
              <w:tabs>
                <w:tab w:val="left" w:pos="243"/>
              </w:tabs>
              <w:rPr>
                <w:sz w:val="28"/>
                <w:szCs w:val="28"/>
              </w:rPr>
            </w:pPr>
            <w:r w:rsidRPr="003E591B">
              <w:rPr>
                <w:sz w:val="28"/>
                <w:szCs w:val="28"/>
              </w:rPr>
              <w:t>Программа одобрена и принята коллективом учреждения</w:t>
            </w:r>
            <w:r>
              <w:rPr>
                <w:sz w:val="28"/>
                <w:szCs w:val="28"/>
              </w:rPr>
              <w:t>.</w:t>
            </w:r>
          </w:p>
          <w:p w:rsidR="00B63B4F" w:rsidRPr="003E591B" w:rsidRDefault="00B63B4F" w:rsidP="00C16AEC">
            <w:pPr>
              <w:tabs>
                <w:tab w:val="left" w:pos="243"/>
              </w:tabs>
              <w:rPr>
                <w:sz w:val="28"/>
                <w:szCs w:val="28"/>
              </w:rPr>
            </w:pPr>
          </w:p>
        </w:tc>
      </w:tr>
    </w:tbl>
    <w:p w:rsidR="00A5074D" w:rsidRDefault="00A5074D"/>
    <w:sectPr w:rsidR="00A5074D" w:rsidSect="00A5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6AE"/>
    <w:multiLevelType w:val="hybridMultilevel"/>
    <w:tmpl w:val="40AA3FA4"/>
    <w:lvl w:ilvl="0" w:tplc="F850A8B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074FFD"/>
    <w:multiLevelType w:val="hybridMultilevel"/>
    <w:tmpl w:val="1178A02C"/>
    <w:lvl w:ilvl="0" w:tplc="83B06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E719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436CB8"/>
    <w:multiLevelType w:val="hybridMultilevel"/>
    <w:tmpl w:val="7C6EEC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63B4F"/>
    <w:rsid w:val="00A5074D"/>
    <w:rsid w:val="00B63B4F"/>
    <w:rsid w:val="00D4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Cs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B4F"/>
    <w:pPr>
      <w:spacing w:after="0" w:line="240" w:lineRule="auto"/>
    </w:pPr>
    <w:rPr>
      <w:rFonts w:eastAsia="Times New Roman" w:cs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B4F"/>
  </w:style>
  <w:style w:type="paragraph" w:styleId="a3">
    <w:name w:val="Normal (Web)"/>
    <w:basedOn w:val="a"/>
    <w:unhideWhenUsed/>
    <w:rsid w:val="00B63B4F"/>
    <w:pPr>
      <w:spacing w:after="19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707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2012-11-02T15:48:00Z</dcterms:created>
  <dcterms:modified xsi:type="dcterms:W3CDTF">2012-11-02T15:51:00Z</dcterms:modified>
</cp:coreProperties>
</file>