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A7" w:rsidRDefault="00A84AB2" w:rsidP="009506A7">
      <w:pPr>
        <w:pStyle w:val="1"/>
        <w:shd w:val="clear" w:color="auto" w:fill="auto"/>
        <w:tabs>
          <w:tab w:val="right" w:pos="7695"/>
        </w:tabs>
        <w:spacing w:before="0" w:after="145" w:line="230" w:lineRule="exact"/>
        <w:ind w:left="2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77940" cy="8775700"/>
            <wp:effectExtent l="19050" t="0" r="3810" b="0"/>
            <wp:wrapSquare wrapText="bothSides"/>
            <wp:docPr id="3" name="Рисунок 2" descr="Приказ о введении ФГ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введении ФГОС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22">
        <w:t>Приложение к приказу от</w:t>
      </w:r>
      <w:r w:rsidR="009506A7">
        <w:t xml:space="preserve"> 09.01.2014 </w:t>
      </w:r>
      <w:r w:rsidR="009506A7">
        <w:rPr>
          <w:rStyle w:val="-1pt"/>
        </w:rPr>
        <w:t>г.  № 1.1</w:t>
      </w:r>
    </w:p>
    <w:p w:rsidR="007D5522" w:rsidRDefault="007D5522" w:rsidP="007D5522">
      <w:pPr>
        <w:pStyle w:val="20"/>
        <w:shd w:val="clear" w:color="auto" w:fill="auto"/>
        <w:tabs>
          <w:tab w:val="left" w:leader="dot" w:pos="5064"/>
        </w:tabs>
        <w:spacing w:after="242"/>
        <w:ind w:left="480" w:right="120"/>
      </w:pPr>
      <w:r>
        <w:lastRenderedPageBreak/>
        <w:t xml:space="preserve">План-график действий по обеспечению введения Федерального государственного образовательного стандарта дошкольного образования в ГБДОУ детском саду </w:t>
      </w:r>
      <w:r w:rsidR="009506A7">
        <w:t xml:space="preserve">№ 116 Адмиралтейского района </w:t>
      </w:r>
      <w:r>
        <w:t>СПб с 2014 по 2016 год</w:t>
      </w:r>
    </w:p>
    <w:p w:rsidR="007D5522" w:rsidRDefault="007D5522" w:rsidP="007D5522">
      <w:pPr>
        <w:pStyle w:val="3"/>
        <w:shd w:val="clear" w:color="auto" w:fill="auto"/>
        <w:spacing w:after="0"/>
        <w:ind w:left="120" w:right="120"/>
        <w:jc w:val="both"/>
      </w:pPr>
      <w:r>
        <w:t>Для обеспечения введения Федерального государственного образовательного стандарта (далее - ФГОС) дошкольного образования необходимо проведение ряда мероприятий по следующим направлениям:</w:t>
      </w:r>
    </w:p>
    <w:p w:rsidR="007D5522" w:rsidRDefault="007D5522" w:rsidP="007D5522">
      <w:pPr>
        <w:pStyle w:val="3"/>
        <w:numPr>
          <w:ilvl w:val="0"/>
          <w:numId w:val="5"/>
        </w:numPr>
        <w:shd w:val="clear" w:color="auto" w:fill="auto"/>
        <w:tabs>
          <w:tab w:val="left" w:pos="798"/>
        </w:tabs>
        <w:spacing w:after="0"/>
        <w:ind w:left="480"/>
        <w:jc w:val="both"/>
      </w:pPr>
      <w:r>
        <w:t>Создание нормативного обеспечения введения ФГОС;</w:t>
      </w:r>
    </w:p>
    <w:p w:rsidR="007D5522" w:rsidRDefault="007D5522" w:rsidP="007D5522">
      <w:pPr>
        <w:pStyle w:val="3"/>
        <w:numPr>
          <w:ilvl w:val="0"/>
          <w:numId w:val="5"/>
        </w:numPr>
        <w:shd w:val="clear" w:color="auto" w:fill="auto"/>
        <w:tabs>
          <w:tab w:val="left" w:pos="798"/>
        </w:tabs>
        <w:spacing w:after="0"/>
        <w:ind w:left="480"/>
        <w:jc w:val="both"/>
      </w:pPr>
      <w:r>
        <w:t>Создание организационного обеспечения введения ФГОС;</w:t>
      </w:r>
    </w:p>
    <w:p w:rsidR="007D5522" w:rsidRDefault="007D5522" w:rsidP="007D5522">
      <w:pPr>
        <w:pStyle w:val="3"/>
        <w:numPr>
          <w:ilvl w:val="0"/>
          <w:numId w:val="5"/>
        </w:numPr>
        <w:shd w:val="clear" w:color="auto" w:fill="auto"/>
        <w:tabs>
          <w:tab w:val="left" w:pos="798"/>
        </w:tabs>
        <w:spacing w:after="0"/>
        <w:ind w:left="480"/>
        <w:jc w:val="both"/>
      </w:pPr>
      <w:r>
        <w:t>Создание кадрового обеспечения введения ФГОС;</w:t>
      </w:r>
    </w:p>
    <w:p w:rsidR="007D5522" w:rsidRDefault="007D5522" w:rsidP="007D5522">
      <w:pPr>
        <w:pStyle w:val="3"/>
        <w:numPr>
          <w:ilvl w:val="0"/>
          <w:numId w:val="5"/>
        </w:numPr>
        <w:shd w:val="clear" w:color="auto" w:fill="auto"/>
        <w:tabs>
          <w:tab w:val="left" w:pos="798"/>
        </w:tabs>
        <w:spacing w:after="0"/>
        <w:ind w:left="480"/>
        <w:jc w:val="both"/>
      </w:pPr>
      <w:r>
        <w:t>Создание информационного обеспечения введения ФГОС;</w:t>
      </w:r>
    </w:p>
    <w:p w:rsidR="007D5522" w:rsidRDefault="007D5522" w:rsidP="0094736C">
      <w:pPr>
        <w:pStyle w:val="3"/>
        <w:numPr>
          <w:ilvl w:val="0"/>
          <w:numId w:val="5"/>
        </w:numPr>
        <w:shd w:val="clear" w:color="auto" w:fill="auto"/>
        <w:tabs>
          <w:tab w:val="left" w:pos="798"/>
        </w:tabs>
        <w:spacing w:after="0"/>
        <w:ind w:left="480"/>
        <w:jc w:val="both"/>
      </w:pPr>
      <w:r>
        <w:t>Создание материально-технического обеспечения введения ФГОС.</w:t>
      </w:r>
    </w:p>
    <w:p w:rsidR="00686DD6" w:rsidRDefault="00686DD6" w:rsidP="00686DD6">
      <w:pPr>
        <w:pStyle w:val="3"/>
        <w:shd w:val="clear" w:color="auto" w:fill="auto"/>
        <w:tabs>
          <w:tab w:val="left" w:pos="798"/>
        </w:tabs>
        <w:spacing w:after="0"/>
        <w:ind w:left="480"/>
        <w:jc w:val="both"/>
      </w:pPr>
    </w:p>
    <w:p w:rsidR="00686DD6" w:rsidRDefault="00686DD6" w:rsidP="00686DD6">
      <w:pPr>
        <w:pStyle w:val="3"/>
        <w:shd w:val="clear" w:color="auto" w:fill="auto"/>
        <w:tabs>
          <w:tab w:val="left" w:pos="798"/>
        </w:tabs>
        <w:spacing w:after="0"/>
        <w:ind w:left="4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4219"/>
        <w:gridCol w:w="2261"/>
        <w:gridCol w:w="1834"/>
      </w:tblGrid>
      <w:tr w:rsidR="007D5522" w:rsidTr="00D73A50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t>№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before="120" w:after="0" w:line="220" w:lineRule="exact"/>
              <w:ind w:left="240"/>
            </w:pPr>
            <w:r>
              <w:t>п.п.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Направление мероприятий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Сроки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t>Ответственный</w:t>
            </w:r>
          </w:p>
        </w:tc>
      </w:tr>
      <w:tr w:rsidR="007D5522" w:rsidTr="00D73A50">
        <w:trPr>
          <w:trHeight w:hRule="exact" w:val="538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/>
              <w:ind w:left="800" w:hanging="320"/>
            </w:pPr>
            <w:r>
              <w:rPr>
                <w:rStyle w:val="a5"/>
              </w:rPr>
              <w:t>1. Нормативно-правовое и организационное обеспечение реализации ФГОС дошкольного образования</w:t>
            </w:r>
          </w:p>
        </w:tc>
      </w:tr>
      <w:tr w:rsidR="007D5522" w:rsidTr="00D73A50">
        <w:trPr>
          <w:trHeight w:hRule="exact" w:val="26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1.1.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55" w:right="75" w:hanging="155"/>
              <w:jc w:val="both"/>
            </w:pPr>
            <w:r>
              <w:t>Создание системы методической работы, обеспечивающей сопровождение введения ФГОС дошкольного образования (разработка положения о рабочей группе; приказ о создании рабочей группы в ДОО; составление плана работы рабочей группы; приказ об утверждении плана работы рабочей группы по введению ФГОС; анализ локальных актов учреждения).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>Ноябрь 2013г. - Февраль 2014г.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Заведующий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ДОУ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/>
              <w:ind w:left="120"/>
            </w:pPr>
          </w:p>
        </w:tc>
      </w:tr>
      <w:tr w:rsidR="007D5522" w:rsidTr="00DC0DF5">
        <w:trPr>
          <w:trHeight w:hRule="exact" w:val="12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1.2.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55" w:right="75" w:hanging="155"/>
              <w:jc w:val="both"/>
            </w:pPr>
            <w:r>
              <w:t xml:space="preserve">Приведение локальных актов образовательной организации в соответствие с ФГОС дошкольного образования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t>Ноябрь 2013г. - Сентябрь 2015г.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  <w:r>
              <w:t>Заведующий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  <w:r>
              <w:t>ДОУ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</w:p>
        </w:tc>
      </w:tr>
      <w:tr w:rsidR="007D5522" w:rsidTr="00D73A50">
        <w:trPr>
          <w:trHeight w:hRule="exact" w:val="10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1.3.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55" w:right="75" w:hanging="155"/>
              <w:jc w:val="both"/>
            </w:pPr>
            <w:r>
              <w:t>Выбор примерной образовательной программы, из федерального реестра, для разработки основной образовательной программы дошкольного образования.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t>Сентябрь 2014г.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>Заведующий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  <w:r>
              <w:t>ДОУ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20"/>
            </w:pPr>
          </w:p>
        </w:tc>
      </w:tr>
      <w:tr w:rsidR="007D5522" w:rsidTr="00DC0DF5">
        <w:trPr>
          <w:trHeight w:hRule="exact" w:val="15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1.3.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59" w:lineRule="exact"/>
              <w:ind w:left="155" w:right="75" w:hanging="155"/>
              <w:jc w:val="both"/>
            </w:pPr>
            <w:r>
              <w:t xml:space="preserve">Изучение Методических рекомендаций о базовом уровне оснащенности средствами обучения и воспитания для организации развивающей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 xml:space="preserve"> среды в соответствии с требованиями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t>Ноябрь 2014 г. Сентябрь 2015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  <w:r>
              <w:t>Заведующий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  <w:r>
              <w:t>ДОУ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</w:p>
        </w:tc>
      </w:tr>
      <w:tr w:rsidR="007D5522" w:rsidTr="00DC0DF5">
        <w:trPr>
          <w:trHeight w:hRule="exact" w:val="13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1.4.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t>Создание условий в детском саду для реализации ФГОС дошкольного образования в соответствии с методическими рекомендациями и нормативно - правовыми документами.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43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t xml:space="preserve">Май 2014г. 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t>Декабрь 2015г.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t>Заведующий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t>ДОУ</w:t>
            </w:r>
          </w:p>
          <w:p w:rsidR="007D5522" w:rsidRDefault="007D5522" w:rsidP="00D73A50">
            <w:pPr>
              <w:pStyle w:val="3"/>
              <w:framePr w:w="9000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</w:p>
        </w:tc>
      </w:tr>
    </w:tbl>
    <w:p w:rsidR="007D5522" w:rsidRDefault="007D5522" w:rsidP="007D5522">
      <w:pPr>
        <w:rPr>
          <w:sz w:val="2"/>
          <w:szCs w:val="2"/>
        </w:rPr>
      </w:pPr>
    </w:p>
    <w:tbl>
      <w:tblPr>
        <w:tblOverlap w:val="never"/>
        <w:tblW w:w="91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8"/>
        <w:gridCol w:w="4468"/>
        <w:gridCol w:w="2071"/>
        <w:gridCol w:w="1931"/>
      </w:tblGrid>
      <w:tr w:rsidR="007D5522" w:rsidTr="00DC0DF5">
        <w:trPr>
          <w:trHeight w:hRule="exact" w:val="203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4514BE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lastRenderedPageBreak/>
              <w:t>1.5</w:t>
            </w:r>
            <w:r w:rsidR="007D5522">
              <w:rPr>
                <w:rStyle w:val="21"/>
              </w:rPr>
              <w:t>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ind w:right="80"/>
              <w:jc w:val="both"/>
            </w:pPr>
            <w:r>
              <w:rPr>
                <w:rStyle w:val="21"/>
              </w:rPr>
              <w:t>Разработка основной образовательной программы дошкольного образования</w:t>
            </w:r>
            <w:r w:rsidR="00DC0DF5">
              <w:rPr>
                <w:rStyle w:val="21"/>
              </w:rPr>
              <w:t>, адаптированной для обучающихся с нарушением зрения</w:t>
            </w:r>
            <w:r>
              <w:rPr>
                <w:rStyle w:val="21"/>
              </w:rPr>
              <w:t xml:space="preserve"> (в том числе корректировка и дополнение на основе вновь опубликованных нормативно - правовых документов).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Январь 2014г. - Сентябрь 2015г.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Рабочая группа</w:t>
            </w:r>
          </w:p>
        </w:tc>
      </w:tr>
      <w:tr w:rsidR="007D5522" w:rsidTr="00DC0DF5">
        <w:trPr>
          <w:trHeight w:hRule="exact" w:val="274"/>
          <w:jc w:val="center"/>
        </w:trPr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440"/>
            </w:pPr>
            <w:r>
              <w:rPr>
                <w:rStyle w:val="a5"/>
              </w:rPr>
              <w:t xml:space="preserve">2. Организационное обеспечение введения ФГОС </w:t>
            </w:r>
            <w:proofErr w:type="gramStart"/>
            <w:r>
              <w:rPr>
                <w:rStyle w:val="a5"/>
              </w:rPr>
              <w:t>ДО</w:t>
            </w:r>
            <w:proofErr w:type="gramEnd"/>
          </w:p>
        </w:tc>
      </w:tr>
      <w:tr w:rsidR="007D5522" w:rsidTr="00686DD6">
        <w:trPr>
          <w:trHeight w:hRule="exact" w:val="10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2.1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ind w:left="78" w:right="222" w:hanging="78"/>
              <w:jc w:val="both"/>
            </w:pPr>
            <w:r>
              <w:rPr>
                <w:rStyle w:val="21"/>
              </w:rPr>
              <w:t>Проведение педагогических советов, других мероприятий в соответствии с годовым планом по реализации ФГОС дошкольного образования.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ind w:left="100"/>
            </w:pPr>
            <w:r>
              <w:rPr>
                <w:rStyle w:val="21"/>
              </w:rPr>
              <w:t>Ноябрь 2013 г.- Декабрь 2016г.</w:t>
            </w:r>
          </w:p>
        </w:tc>
        <w:tc>
          <w:tcPr>
            <w:tcW w:w="1931" w:type="dxa"/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Заведующий</w:t>
            </w:r>
            <w:bookmarkStart w:id="0" w:name="_GoBack"/>
            <w:bookmarkEnd w:id="0"/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</w:p>
        </w:tc>
      </w:tr>
      <w:tr w:rsidR="007D5522" w:rsidTr="00DC0DF5">
        <w:trPr>
          <w:trHeight w:hRule="exact" w:val="133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2.2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C0DF5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ind w:left="78" w:right="80"/>
              <w:jc w:val="both"/>
            </w:pPr>
            <w:r>
              <w:rPr>
                <w:rStyle w:val="21"/>
              </w:rPr>
              <w:t>Разработка плана семинаров, консультаций по ознакомлению педагогического состав</w:t>
            </w:r>
            <w:r w:rsidR="00DC0DF5">
              <w:rPr>
                <w:rStyle w:val="21"/>
              </w:rPr>
              <w:t>а</w:t>
            </w:r>
            <w:r>
              <w:rPr>
                <w:rStyle w:val="21"/>
              </w:rPr>
              <w:t xml:space="preserve"> с основными положениями введения ФГОС дошкольного образования.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ind w:left="100"/>
            </w:pPr>
            <w:r>
              <w:rPr>
                <w:rStyle w:val="21"/>
              </w:rPr>
              <w:t>Январь 2014г. - Декабрь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Рабочая группа</w:t>
            </w:r>
          </w:p>
        </w:tc>
      </w:tr>
      <w:tr w:rsidR="007D5522" w:rsidTr="00DC0DF5">
        <w:trPr>
          <w:trHeight w:hRule="exact" w:val="10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2.3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Разработка и утверждение рабочих программ педагогов (воспитателей и специалистов).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Январь 2014г. - Сентябрь 2015г.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Рабочая группа</w:t>
            </w:r>
          </w:p>
        </w:tc>
      </w:tr>
      <w:tr w:rsidR="007D5522" w:rsidTr="00DC0DF5">
        <w:trPr>
          <w:trHeight w:hRule="exact" w:val="10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2.4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Проведение мониторинговых исследований и опросов на тему «Анализ готовности детского сада к введению ФГОС дошкольного образования».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ind w:left="100"/>
            </w:pPr>
            <w:r>
              <w:rPr>
                <w:rStyle w:val="21"/>
              </w:rPr>
              <w:t>Ноябрь 2013г.- Август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Рабочая группа</w:t>
            </w:r>
          </w:p>
        </w:tc>
      </w:tr>
      <w:tr w:rsidR="007D5522" w:rsidTr="00DC0DF5">
        <w:trPr>
          <w:trHeight w:hRule="exact" w:val="10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2.5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Анализ результатов освоения ООП. Определение её соответствия с требованиями ФГОС дошкольного образования.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ind w:left="100"/>
            </w:pPr>
            <w:r>
              <w:rPr>
                <w:rStyle w:val="21"/>
              </w:rPr>
              <w:t>Март 2014г. - Май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Рабочая группа</w:t>
            </w:r>
          </w:p>
        </w:tc>
      </w:tr>
      <w:tr w:rsidR="007D5522" w:rsidTr="00DC0DF5">
        <w:trPr>
          <w:trHeight w:hRule="exact" w:val="10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2.6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Создание системы методической работы, обеспечивающей сопровождение введения ФГОС дошкольного образования.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ind w:left="100"/>
            </w:pPr>
            <w:r>
              <w:rPr>
                <w:rStyle w:val="21"/>
              </w:rPr>
              <w:t>Январь2014г. - Май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Рабочая группа</w:t>
            </w:r>
          </w:p>
        </w:tc>
      </w:tr>
      <w:tr w:rsidR="007D5522" w:rsidTr="00DC0DF5">
        <w:trPr>
          <w:trHeight w:hRule="exact" w:val="274"/>
          <w:jc w:val="center"/>
        </w:trPr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460"/>
            </w:pPr>
            <w:r>
              <w:rPr>
                <w:rStyle w:val="a5"/>
              </w:rPr>
              <w:t xml:space="preserve">3. Кадровое обеспечение введения ФГОС </w:t>
            </w:r>
            <w:proofErr w:type="gramStart"/>
            <w:r>
              <w:rPr>
                <w:rStyle w:val="a5"/>
              </w:rPr>
              <w:t>ДО</w:t>
            </w:r>
            <w:proofErr w:type="gramEnd"/>
          </w:p>
        </w:tc>
      </w:tr>
      <w:tr w:rsidR="007D5522" w:rsidTr="00DC0DF5">
        <w:trPr>
          <w:trHeight w:hRule="exact" w:val="160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3.1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Подготовка мультимедийных презентаций и методических пособий (в том числе рекомендованных ФИРО) для работы с педагогическим составом по освоению ФГОС дошкольного образования»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Ноябрь 2013г.- Август 2015г.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</w:p>
        </w:tc>
      </w:tr>
      <w:tr w:rsidR="007D5522" w:rsidTr="00DC0DF5">
        <w:trPr>
          <w:trHeight w:hRule="exact" w:val="134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3.2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Составление плана-графика по прохождению курсов повышения квалификации, руководителями и педагогами (в том числе профессиональная переподготовка)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ind w:left="100"/>
            </w:pPr>
            <w:r>
              <w:rPr>
                <w:rStyle w:val="21"/>
              </w:rPr>
              <w:t>Ноябрь 2013г.- Август 2015г.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</w:p>
        </w:tc>
      </w:tr>
      <w:tr w:rsidR="007D5522" w:rsidTr="00DC0DF5">
        <w:trPr>
          <w:trHeight w:hRule="exact" w:val="106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3.3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Создание условий для участия педагогических работников в учебно</w:t>
            </w:r>
            <w:r>
              <w:rPr>
                <w:rStyle w:val="21"/>
              </w:rPr>
              <w:softHyphen/>
            </w:r>
            <w:r w:rsidR="00DC0DF5">
              <w:rPr>
                <w:rStyle w:val="21"/>
              </w:rPr>
              <w:t>-</w:t>
            </w:r>
            <w:r>
              <w:rPr>
                <w:rStyle w:val="21"/>
              </w:rPr>
              <w:t>методических объединениях системы дошкольного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ind w:left="100"/>
            </w:pPr>
            <w:r>
              <w:rPr>
                <w:rStyle w:val="21"/>
              </w:rPr>
              <w:t>Ноябрь 2013г.- Сентябрь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ДОУ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</w:p>
        </w:tc>
      </w:tr>
      <w:tr w:rsidR="007D5522" w:rsidTr="00DC0DF5">
        <w:trPr>
          <w:trHeight w:hRule="exact" w:val="8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3.4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Участие в семинарах, конференциях, по вопросам введения ФГОС дошкольного образования.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ind w:left="100"/>
            </w:pPr>
            <w:r>
              <w:rPr>
                <w:rStyle w:val="21"/>
              </w:rPr>
              <w:t>Ноябрь 2013г.- Август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"/>
              </w:rPr>
              <w:t>ДОУ</w:t>
            </w:r>
            <w:r w:rsidR="00DC0DF5">
              <w:rPr>
                <w:rStyle w:val="21"/>
              </w:rPr>
              <w:t>, педагоги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</w:p>
        </w:tc>
      </w:tr>
      <w:tr w:rsidR="007D5522" w:rsidTr="00DC0DF5">
        <w:trPr>
          <w:trHeight w:hRule="exact" w:val="5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3.5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21"/>
              </w:rPr>
              <w:t>Распространение педагогического опыта педагогов по результатам внедрения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Ноябрь 2013г.- Август 2016г.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7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"/>
              </w:rPr>
              <w:t>ДОУ</w:t>
            </w:r>
            <w:r w:rsidR="00DC0DF5">
              <w:rPr>
                <w:rStyle w:val="21"/>
              </w:rPr>
              <w:t>, педагоги</w:t>
            </w:r>
          </w:p>
        </w:tc>
      </w:tr>
    </w:tbl>
    <w:p w:rsidR="007D5522" w:rsidRDefault="007D5522" w:rsidP="007D55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4224"/>
        <w:gridCol w:w="2261"/>
        <w:gridCol w:w="1819"/>
      </w:tblGrid>
      <w:tr w:rsidR="007D5522" w:rsidTr="00D73A50">
        <w:trPr>
          <w:trHeight w:hRule="exact" w:val="8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практику детского сада (в том числе участие в профессиональных конкурсах, издание печатных работ).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</w:p>
        </w:tc>
      </w:tr>
      <w:tr w:rsidR="007D5522" w:rsidTr="00D73A50">
        <w:trPr>
          <w:trHeight w:hRule="exact" w:val="264"/>
          <w:jc w:val="center"/>
        </w:trPr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4. </w:t>
            </w:r>
            <w:r>
              <w:rPr>
                <w:rStyle w:val="a5"/>
              </w:rPr>
              <w:t xml:space="preserve">Обеспечение финансово - экономических механизмов введения ФГОС </w:t>
            </w:r>
            <w:proofErr w:type="gramStart"/>
            <w:r>
              <w:rPr>
                <w:rStyle w:val="a5"/>
              </w:rPr>
              <w:t>ДО</w:t>
            </w:r>
            <w:proofErr w:type="gramEnd"/>
          </w:p>
        </w:tc>
      </w:tr>
      <w:tr w:rsidR="007D5522" w:rsidTr="00D73A50">
        <w:trPr>
          <w:trHeight w:hRule="exact" w:val="15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Разработка (внесение изменений) локальных актов, регламентирующих установление заработной платы работников, в том числе стимулирующих надбавок и доплат, порядка и размеров премирования.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21"/>
              </w:rPr>
              <w:t>Октябрь 2013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21"/>
              </w:rPr>
              <w:t>ДОУ</w:t>
            </w:r>
          </w:p>
        </w:tc>
      </w:tr>
      <w:tr w:rsidR="007D5522" w:rsidTr="00D73A50">
        <w:trPr>
          <w:trHeight w:hRule="exact" w:val="7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>Заключение дополнительных соглашений к трудовым договорам с педагогическими работниками.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21"/>
              </w:rPr>
              <w:t>Октябрь 2013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21"/>
              </w:rPr>
              <w:t>ДОУ</w:t>
            </w:r>
          </w:p>
        </w:tc>
      </w:tr>
      <w:tr w:rsidR="007D5522" w:rsidTr="00D73A50">
        <w:trPr>
          <w:trHeight w:hRule="exact" w:val="13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Установление за счет средств, полученных от приносящей доход деятельности, различных видов материальной поддержки участников образовательных отношений.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21"/>
              </w:rPr>
              <w:t>Октябрь 2013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21"/>
              </w:rPr>
              <w:t>ДОУ</w:t>
            </w:r>
          </w:p>
        </w:tc>
      </w:tr>
      <w:tr w:rsidR="007D5522" w:rsidTr="00D73A50">
        <w:trPr>
          <w:trHeight w:hRule="exact" w:val="7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4.4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Определение финансовых затрат (объем, направление) на подготовку и переход на ФГОС дошкольного образования.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Октябрь 2013г. Декабрь 2015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60" w:line="220" w:lineRule="exact"/>
              <w:ind w:left="120"/>
            </w:pPr>
            <w:r>
              <w:rPr>
                <w:rStyle w:val="21"/>
              </w:rPr>
              <w:t>Заведующий</w:t>
            </w:r>
          </w:p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21"/>
              </w:rPr>
              <w:t>ДОУ</w:t>
            </w:r>
          </w:p>
        </w:tc>
      </w:tr>
      <w:tr w:rsidR="007D5522" w:rsidTr="00D73A50">
        <w:trPr>
          <w:trHeight w:hRule="exact" w:val="264"/>
          <w:jc w:val="center"/>
        </w:trPr>
        <w:tc>
          <w:tcPr>
            <w:tcW w:w="8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460"/>
            </w:pPr>
            <w:r>
              <w:rPr>
                <w:rStyle w:val="a5"/>
              </w:rPr>
              <w:t xml:space="preserve">5. Информационное обеспечение введения ФГОС </w:t>
            </w:r>
            <w:proofErr w:type="gramStart"/>
            <w:r>
              <w:rPr>
                <w:rStyle w:val="a5"/>
              </w:rPr>
              <w:t>ДО</w:t>
            </w:r>
            <w:proofErr w:type="gramEnd"/>
          </w:p>
        </w:tc>
      </w:tr>
      <w:tr w:rsidR="007D5522" w:rsidTr="00D73A50">
        <w:trPr>
          <w:trHeight w:hRule="exact" w:val="10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 xml:space="preserve">Размещение на официальном сайте детского сада материалов, связанных с введением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практику детского сада.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62" w:lineRule="exact"/>
              <w:ind w:left="100"/>
            </w:pPr>
            <w:r>
              <w:rPr>
                <w:rStyle w:val="21"/>
              </w:rPr>
              <w:t>Октябрь 2013г. Декабрь 2016г.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583945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  <w:r>
              <w:rPr>
                <w:rStyle w:val="21"/>
              </w:rPr>
              <w:t>Специалисты</w:t>
            </w:r>
          </w:p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62" w:lineRule="exact"/>
              <w:ind w:left="120"/>
            </w:pPr>
          </w:p>
        </w:tc>
      </w:tr>
      <w:tr w:rsidR="007D5522" w:rsidTr="00D73A50">
        <w:trPr>
          <w:trHeight w:hRule="exact" w:val="15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62" w:lineRule="exact"/>
              <w:jc w:val="both"/>
            </w:pPr>
            <w:r>
              <w:rPr>
                <w:rStyle w:val="21"/>
              </w:rPr>
              <w:t xml:space="preserve">Информирование родительской общественности ДОУ о подготовке к введению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и </w:t>
            </w:r>
            <w:proofErr w:type="gramStart"/>
            <w:r>
              <w:rPr>
                <w:rStyle w:val="21"/>
              </w:rPr>
              <w:t>порядке</w:t>
            </w:r>
            <w:proofErr w:type="gramEnd"/>
            <w:r>
              <w:rPr>
                <w:rStyle w:val="21"/>
              </w:rPr>
              <w:t xml:space="preserve"> перехода на новые государственные образовательные стандарты дошкольного образования.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Октябрь 2013г. Декабрь 2016г.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583945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Заведующий ДОУ, воспитатели</w:t>
            </w:r>
          </w:p>
        </w:tc>
      </w:tr>
      <w:tr w:rsidR="007D5522" w:rsidTr="00D73A50"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Организация доступа работников ДОУ к электронным образовательным ресурсам интернет.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22" w:rsidRDefault="007D5522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59" w:lineRule="exact"/>
              <w:ind w:left="100"/>
            </w:pPr>
            <w:r>
              <w:rPr>
                <w:rStyle w:val="21"/>
              </w:rPr>
              <w:t>Октябрь 2013 г. Декабрь 2016г.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522" w:rsidRDefault="00583945" w:rsidP="00D73A50">
            <w:pPr>
              <w:pStyle w:val="3"/>
              <w:framePr w:w="8986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21"/>
              </w:rPr>
              <w:t>Заведующий ДОУ</w:t>
            </w:r>
          </w:p>
        </w:tc>
      </w:tr>
    </w:tbl>
    <w:p w:rsidR="007D5522" w:rsidRDefault="007D5522" w:rsidP="007D5522">
      <w:pPr>
        <w:rPr>
          <w:sz w:val="2"/>
          <w:szCs w:val="2"/>
        </w:rPr>
      </w:pPr>
    </w:p>
    <w:p w:rsidR="007D5522" w:rsidRDefault="007D5522" w:rsidP="007D5522">
      <w:pPr>
        <w:rPr>
          <w:sz w:val="2"/>
          <w:szCs w:val="2"/>
        </w:rPr>
      </w:pPr>
    </w:p>
    <w:p w:rsidR="007D5522" w:rsidRDefault="007D5522">
      <w:pPr>
        <w:pStyle w:val="1"/>
        <w:shd w:val="clear" w:color="auto" w:fill="auto"/>
        <w:tabs>
          <w:tab w:val="left" w:pos="7045"/>
          <w:tab w:val="left" w:leader="dot" w:pos="8238"/>
        </w:tabs>
        <w:spacing w:before="0" w:after="0" w:line="230" w:lineRule="exact"/>
        <w:ind w:left="20" w:firstLine="0"/>
      </w:pPr>
    </w:p>
    <w:p w:rsidR="007D5522" w:rsidRDefault="007D5522">
      <w:pPr>
        <w:pStyle w:val="1"/>
        <w:shd w:val="clear" w:color="auto" w:fill="auto"/>
        <w:tabs>
          <w:tab w:val="left" w:pos="7045"/>
          <w:tab w:val="left" w:leader="dot" w:pos="8238"/>
        </w:tabs>
        <w:spacing w:before="0" w:after="0" w:line="230" w:lineRule="exact"/>
        <w:ind w:left="20" w:firstLine="0"/>
      </w:pPr>
    </w:p>
    <w:sectPr w:rsidR="007D5522" w:rsidSect="00CC30CF">
      <w:type w:val="continuous"/>
      <w:pgSz w:w="11909" w:h="16838"/>
      <w:pgMar w:top="851" w:right="994" w:bottom="1908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6A" w:rsidRDefault="00301A6A" w:rsidP="0070531B">
      <w:r>
        <w:separator/>
      </w:r>
    </w:p>
  </w:endnote>
  <w:endnote w:type="continuationSeparator" w:id="0">
    <w:p w:rsidR="00301A6A" w:rsidRDefault="00301A6A" w:rsidP="0070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6A" w:rsidRDefault="00301A6A"/>
  </w:footnote>
  <w:footnote w:type="continuationSeparator" w:id="0">
    <w:p w:rsidR="00301A6A" w:rsidRDefault="00301A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4A0"/>
    <w:multiLevelType w:val="multilevel"/>
    <w:tmpl w:val="329011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83E0C"/>
    <w:multiLevelType w:val="multilevel"/>
    <w:tmpl w:val="0F40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B011B8"/>
    <w:multiLevelType w:val="multilevel"/>
    <w:tmpl w:val="55366C6A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C1DFC"/>
    <w:multiLevelType w:val="multilevel"/>
    <w:tmpl w:val="F5D80D0E"/>
    <w:lvl w:ilvl="0">
      <w:start w:val="2013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507C9"/>
    <w:multiLevelType w:val="multilevel"/>
    <w:tmpl w:val="ACF2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264D0"/>
    <w:multiLevelType w:val="multilevel"/>
    <w:tmpl w:val="929A9E0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3358F"/>
    <w:multiLevelType w:val="multilevel"/>
    <w:tmpl w:val="D79AB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531B"/>
    <w:rsid w:val="00045989"/>
    <w:rsid w:val="00190D56"/>
    <w:rsid w:val="001E0396"/>
    <w:rsid w:val="00200B52"/>
    <w:rsid w:val="00301A6A"/>
    <w:rsid w:val="004514BE"/>
    <w:rsid w:val="004D2802"/>
    <w:rsid w:val="00583945"/>
    <w:rsid w:val="0059440F"/>
    <w:rsid w:val="00686DD6"/>
    <w:rsid w:val="0070531B"/>
    <w:rsid w:val="00715A71"/>
    <w:rsid w:val="0076077E"/>
    <w:rsid w:val="007D5522"/>
    <w:rsid w:val="00856F15"/>
    <w:rsid w:val="008E0D20"/>
    <w:rsid w:val="00942EFE"/>
    <w:rsid w:val="0094736C"/>
    <w:rsid w:val="009506A7"/>
    <w:rsid w:val="00A84AB2"/>
    <w:rsid w:val="00CC30CF"/>
    <w:rsid w:val="00D67023"/>
    <w:rsid w:val="00DC0DF5"/>
    <w:rsid w:val="00E53470"/>
    <w:rsid w:val="00E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3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3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53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70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-1pt">
    <w:name w:val="Основной текст + Интервал -1 pt"/>
    <w:basedOn w:val="a4"/>
    <w:rsid w:val="0070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70531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70531B"/>
    <w:pPr>
      <w:shd w:val="clear" w:color="auto" w:fill="FFFFFF"/>
      <w:spacing w:before="240" w:after="240" w:line="0" w:lineRule="atLeas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7D5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7D5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7D5522"/>
    <w:pPr>
      <w:shd w:val="clear" w:color="auto" w:fill="FFFFFF"/>
      <w:spacing w:after="240"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84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F707-8D24-4898-87BF-D365956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16</cp:revision>
  <cp:lastPrinted>2016-01-08T14:19:00Z</cp:lastPrinted>
  <dcterms:created xsi:type="dcterms:W3CDTF">2015-12-29T13:39:00Z</dcterms:created>
  <dcterms:modified xsi:type="dcterms:W3CDTF">2016-01-08T14:37:00Z</dcterms:modified>
</cp:coreProperties>
</file>