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5D" w:rsidRPr="00455BF9" w:rsidRDefault="00C9465D">
      <w:pPr>
        <w:pStyle w:val="a3"/>
        <w:ind w:left="0" w:firstLine="0"/>
        <w:jc w:val="left"/>
        <w:rPr>
          <w:sz w:val="26"/>
        </w:rPr>
      </w:pPr>
    </w:p>
    <w:p w:rsidR="00C9465D" w:rsidRPr="00455BF9" w:rsidRDefault="00C9465D">
      <w:pPr>
        <w:pStyle w:val="a3"/>
        <w:spacing w:before="2"/>
        <w:ind w:left="0" w:firstLine="0"/>
        <w:jc w:val="left"/>
        <w:rPr>
          <w:sz w:val="24"/>
        </w:rPr>
      </w:pPr>
    </w:p>
    <w:p w:rsidR="00C9465D" w:rsidRPr="00455BF9" w:rsidRDefault="00F80687">
      <w:pPr>
        <w:pStyle w:val="1"/>
        <w:spacing w:before="1" w:line="240" w:lineRule="auto"/>
        <w:ind w:right="257" w:firstLine="0"/>
        <w:jc w:val="center"/>
      </w:pPr>
      <w:r w:rsidRPr="00455BF9">
        <w:t>ПОЛОЖЕНИЕ</w:t>
      </w:r>
    </w:p>
    <w:p w:rsidR="00C9465D" w:rsidRPr="00455BF9" w:rsidRDefault="00F43C13" w:rsidP="00F43C13">
      <w:pPr>
        <w:tabs>
          <w:tab w:val="left" w:pos="2564"/>
        </w:tabs>
        <w:spacing w:before="42"/>
        <w:ind w:left="2351"/>
        <w:rPr>
          <w:sz w:val="28"/>
        </w:rPr>
      </w:pPr>
      <w:r w:rsidRPr="00455BF9">
        <w:rPr>
          <w:sz w:val="28"/>
        </w:rPr>
        <w:t xml:space="preserve">о </w:t>
      </w:r>
      <w:r w:rsidR="00F80687" w:rsidRPr="00455BF9">
        <w:rPr>
          <w:sz w:val="28"/>
        </w:rPr>
        <w:t xml:space="preserve">проведении </w:t>
      </w:r>
      <w:r w:rsidR="00455BF9" w:rsidRPr="00455BF9">
        <w:rPr>
          <w:sz w:val="28"/>
        </w:rPr>
        <w:t>районной</w:t>
      </w:r>
      <w:r w:rsidR="00F80687" w:rsidRPr="00455BF9">
        <w:rPr>
          <w:sz w:val="28"/>
        </w:rPr>
        <w:t xml:space="preserve"> олимпиады по </w:t>
      </w:r>
      <w:r w:rsidR="00455BF9" w:rsidRPr="00455BF9">
        <w:rPr>
          <w:sz w:val="28"/>
        </w:rPr>
        <w:t>иностранным языкам</w:t>
      </w:r>
    </w:p>
    <w:p w:rsidR="00C9465D" w:rsidRPr="00455BF9" w:rsidRDefault="00F80687">
      <w:pPr>
        <w:pStyle w:val="a3"/>
        <w:spacing w:before="50" w:line="276" w:lineRule="auto"/>
        <w:ind w:left="1231" w:right="259" w:firstLine="0"/>
        <w:jc w:val="center"/>
      </w:pPr>
      <w:r w:rsidRPr="00455BF9">
        <w:t xml:space="preserve">для </w:t>
      </w:r>
      <w:r w:rsidR="00455BF9" w:rsidRPr="00455BF9">
        <w:t>учащихся 5-</w:t>
      </w:r>
      <w:r w:rsidRPr="00455BF9">
        <w:t xml:space="preserve">6 классов общеобразовательных организаций </w:t>
      </w:r>
      <w:r w:rsidR="00455BF9" w:rsidRPr="00455BF9">
        <w:t>Адмиралтейского района г. Санкт-Петербурга</w:t>
      </w:r>
      <w:r w:rsidRPr="00455BF9">
        <w:t>.</w:t>
      </w:r>
    </w:p>
    <w:p w:rsidR="00C9465D" w:rsidRPr="00455BF9" w:rsidRDefault="00F80687">
      <w:pPr>
        <w:pStyle w:val="1"/>
        <w:numPr>
          <w:ilvl w:val="1"/>
          <w:numId w:val="6"/>
        </w:numPr>
        <w:tabs>
          <w:tab w:val="left" w:pos="4945"/>
        </w:tabs>
        <w:ind w:hanging="361"/>
        <w:jc w:val="both"/>
      </w:pPr>
      <w:r w:rsidRPr="00455BF9">
        <w:t>Общие положения</w:t>
      </w:r>
    </w:p>
    <w:p w:rsidR="00C9465D" w:rsidRPr="00455BF9" w:rsidRDefault="00F80687">
      <w:pPr>
        <w:pStyle w:val="a4"/>
        <w:numPr>
          <w:ilvl w:val="1"/>
          <w:numId w:val="5"/>
        </w:numPr>
        <w:tabs>
          <w:tab w:val="left" w:pos="1994"/>
        </w:tabs>
        <w:ind w:right="219"/>
        <w:rPr>
          <w:sz w:val="28"/>
        </w:rPr>
      </w:pPr>
      <w:r w:rsidRPr="00455BF9">
        <w:rPr>
          <w:sz w:val="28"/>
        </w:rPr>
        <w:t xml:space="preserve">Настоящее Положение определяет общий порядок организации и проведения окружной олимпиады по </w:t>
      </w:r>
      <w:r w:rsidR="00455BF9" w:rsidRPr="00455BF9">
        <w:rPr>
          <w:sz w:val="28"/>
        </w:rPr>
        <w:t>иностранным языкам</w:t>
      </w:r>
      <w:r w:rsidRPr="00455BF9">
        <w:rPr>
          <w:sz w:val="28"/>
        </w:rPr>
        <w:t xml:space="preserve"> для </w:t>
      </w:r>
      <w:r w:rsidR="00455BF9" w:rsidRPr="00455BF9">
        <w:rPr>
          <w:sz w:val="28"/>
        </w:rPr>
        <w:t>уча</w:t>
      </w:r>
      <w:r w:rsidRPr="00455BF9">
        <w:rPr>
          <w:sz w:val="28"/>
        </w:rPr>
        <w:t xml:space="preserve">щихся </w:t>
      </w:r>
      <w:r w:rsidR="00455BF9" w:rsidRPr="00455BF9">
        <w:rPr>
          <w:sz w:val="28"/>
        </w:rPr>
        <w:t>5-</w:t>
      </w:r>
      <w:r w:rsidRPr="00455BF9">
        <w:rPr>
          <w:sz w:val="28"/>
        </w:rPr>
        <w:t xml:space="preserve">6 классов общеобразовательных организаций </w:t>
      </w:r>
      <w:r w:rsidR="00455BF9" w:rsidRPr="00455BF9">
        <w:rPr>
          <w:sz w:val="28"/>
        </w:rPr>
        <w:t>Адмиралтейского района г. Санкт-Петербурга</w:t>
      </w:r>
      <w:r w:rsidRPr="00455BF9">
        <w:rPr>
          <w:sz w:val="28"/>
        </w:rPr>
        <w:t xml:space="preserve"> (далее – Олимпиада).</w:t>
      </w:r>
    </w:p>
    <w:p w:rsidR="00455BF9" w:rsidRDefault="00F80687">
      <w:pPr>
        <w:pStyle w:val="a4"/>
        <w:numPr>
          <w:ilvl w:val="1"/>
          <w:numId w:val="5"/>
        </w:numPr>
        <w:tabs>
          <w:tab w:val="left" w:pos="1994"/>
        </w:tabs>
        <w:ind w:right="221"/>
        <w:rPr>
          <w:sz w:val="28"/>
        </w:rPr>
      </w:pPr>
      <w:r w:rsidRPr="00455BF9">
        <w:rPr>
          <w:sz w:val="28"/>
        </w:rPr>
        <w:t xml:space="preserve">Организатором Олимпиады является </w:t>
      </w:r>
      <w:r w:rsidR="00455BF9" w:rsidRPr="00455BF9">
        <w:rPr>
          <w:sz w:val="28"/>
        </w:rPr>
        <w:t xml:space="preserve">ИМЦ Адмиралтейского района </w:t>
      </w:r>
    </w:p>
    <w:p w:rsidR="00C9465D" w:rsidRPr="00455BF9" w:rsidRDefault="00455BF9" w:rsidP="00455BF9">
      <w:pPr>
        <w:pStyle w:val="a4"/>
        <w:tabs>
          <w:tab w:val="left" w:pos="1994"/>
        </w:tabs>
        <w:ind w:right="221" w:firstLine="0"/>
        <w:jc w:val="left"/>
        <w:rPr>
          <w:sz w:val="28"/>
        </w:rPr>
      </w:pPr>
      <w:r w:rsidRPr="00455BF9">
        <w:rPr>
          <w:sz w:val="28"/>
        </w:rPr>
        <w:t>г. Санкт-Петербурга (далее – ИМЦ).</w:t>
      </w:r>
    </w:p>
    <w:p w:rsidR="00C9465D" w:rsidRPr="00455BF9" w:rsidRDefault="00F80687">
      <w:pPr>
        <w:pStyle w:val="a4"/>
        <w:numPr>
          <w:ilvl w:val="1"/>
          <w:numId w:val="5"/>
        </w:numPr>
        <w:tabs>
          <w:tab w:val="left" w:pos="1994"/>
        </w:tabs>
        <w:ind w:right="214"/>
        <w:rPr>
          <w:sz w:val="28"/>
        </w:rPr>
      </w:pPr>
      <w:proofErr w:type="gramStart"/>
      <w:r w:rsidRPr="00455BF9">
        <w:rPr>
          <w:sz w:val="28"/>
        </w:rPr>
        <w:t xml:space="preserve">В </w:t>
      </w:r>
      <w:r w:rsidR="00455BF9">
        <w:rPr>
          <w:sz w:val="28"/>
        </w:rPr>
        <w:t>О</w:t>
      </w:r>
      <w:r w:rsidRPr="00455BF9">
        <w:rPr>
          <w:sz w:val="28"/>
        </w:rPr>
        <w:t xml:space="preserve">лимпиаде принимают участие обучающиеся 5-6 классов образовательных организаций </w:t>
      </w:r>
      <w:r w:rsidR="00455BF9" w:rsidRPr="00455BF9">
        <w:rPr>
          <w:sz w:val="28"/>
        </w:rPr>
        <w:t>Адмиралтейского района</w:t>
      </w:r>
      <w:r w:rsidRPr="00455BF9">
        <w:rPr>
          <w:sz w:val="28"/>
        </w:rPr>
        <w:t xml:space="preserve">, из числа победителей и призеров школьного </w:t>
      </w:r>
      <w:r w:rsidR="00455BF9" w:rsidRPr="00455BF9">
        <w:rPr>
          <w:sz w:val="28"/>
        </w:rPr>
        <w:t>этапа В</w:t>
      </w:r>
      <w:r w:rsidRPr="00455BF9">
        <w:rPr>
          <w:sz w:val="28"/>
        </w:rPr>
        <w:t xml:space="preserve">сероссийской олимпиады школьников по </w:t>
      </w:r>
      <w:r w:rsidR="00455BF9">
        <w:rPr>
          <w:sz w:val="28"/>
        </w:rPr>
        <w:t>иностранным языкам</w:t>
      </w:r>
      <w:r w:rsidRPr="00455BF9">
        <w:rPr>
          <w:sz w:val="28"/>
        </w:rPr>
        <w:t xml:space="preserve"> текущего учебного года.</w:t>
      </w:r>
      <w:proofErr w:type="gramEnd"/>
    </w:p>
    <w:p w:rsidR="00C9465D" w:rsidRPr="00455BF9" w:rsidRDefault="00F80687">
      <w:pPr>
        <w:pStyle w:val="a4"/>
        <w:numPr>
          <w:ilvl w:val="1"/>
          <w:numId w:val="5"/>
        </w:numPr>
        <w:tabs>
          <w:tab w:val="left" w:pos="1994"/>
        </w:tabs>
        <w:ind w:right="224"/>
        <w:rPr>
          <w:sz w:val="28"/>
        </w:rPr>
      </w:pPr>
      <w:r w:rsidRPr="00455BF9">
        <w:rPr>
          <w:sz w:val="28"/>
        </w:rPr>
        <w:t xml:space="preserve">Олимпиада проводится в </w:t>
      </w:r>
      <w:r w:rsidR="00455BF9">
        <w:rPr>
          <w:sz w:val="28"/>
        </w:rPr>
        <w:t>рамках работы районных</w:t>
      </w:r>
      <w:r w:rsidRPr="00455BF9">
        <w:rPr>
          <w:sz w:val="28"/>
        </w:rPr>
        <w:t xml:space="preserve"> </w:t>
      </w:r>
      <w:r w:rsidR="00455BF9">
        <w:rPr>
          <w:sz w:val="28"/>
        </w:rPr>
        <w:t>методических объединений</w:t>
      </w:r>
      <w:r w:rsidRPr="00455BF9">
        <w:rPr>
          <w:sz w:val="28"/>
        </w:rPr>
        <w:t xml:space="preserve"> учителей </w:t>
      </w:r>
      <w:r w:rsidR="00455BF9">
        <w:rPr>
          <w:sz w:val="28"/>
        </w:rPr>
        <w:t>иностранных языков</w:t>
      </w:r>
      <w:r w:rsidRPr="00455BF9">
        <w:rPr>
          <w:sz w:val="28"/>
        </w:rPr>
        <w:t>.</w:t>
      </w:r>
    </w:p>
    <w:p w:rsidR="00C9465D" w:rsidRPr="00455BF9" w:rsidRDefault="00F80687">
      <w:pPr>
        <w:pStyle w:val="a4"/>
        <w:numPr>
          <w:ilvl w:val="1"/>
          <w:numId w:val="5"/>
        </w:numPr>
        <w:tabs>
          <w:tab w:val="left" w:pos="1994"/>
        </w:tabs>
        <w:ind w:right="229"/>
        <w:rPr>
          <w:sz w:val="28"/>
        </w:rPr>
      </w:pPr>
      <w:r w:rsidRPr="00455BF9">
        <w:rPr>
          <w:sz w:val="28"/>
        </w:rPr>
        <w:t>Олимпиада проводится по заданиям, составленным на основе примерных основных общеобразовательных программ основного общего образования.</w:t>
      </w:r>
    </w:p>
    <w:p w:rsidR="00C9465D" w:rsidRPr="00455BF9" w:rsidRDefault="00F80687">
      <w:pPr>
        <w:pStyle w:val="1"/>
        <w:numPr>
          <w:ilvl w:val="1"/>
          <w:numId w:val="6"/>
        </w:numPr>
        <w:tabs>
          <w:tab w:val="left" w:pos="5199"/>
        </w:tabs>
        <w:ind w:left="5198" w:hanging="361"/>
        <w:jc w:val="both"/>
      </w:pPr>
      <w:r w:rsidRPr="00455BF9">
        <w:t>Цель и задачи</w:t>
      </w:r>
    </w:p>
    <w:p w:rsidR="00C9465D" w:rsidRPr="00455BF9" w:rsidRDefault="00F80687">
      <w:pPr>
        <w:pStyle w:val="a4"/>
        <w:numPr>
          <w:ilvl w:val="1"/>
          <w:numId w:val="4"/>
        </w:numPr>
        <w:tabs>
          <w:tab w:val="left" w:pos="1994"/>
        </w:tabs>
        <w:spacing w:line="319" w:lineRule="exact"/>
        <w:rPr>
          <w:sz w:val="28"/>
        </w:rPr>
      </w:pPr>
      <w:r w:rsidRPr="00455BF9">
        <w:rPr>
          <w:sz w:val="28"/>
        </w:rPr>
        <w:t>Целью Олимпиады является выявление и поддержка одаренных детей</w:t>
      </w:r>
      <w:r w:rsidR="00455BF9" w:rsidRPr="00455BF9">
        <w:rPr>
          <w:sz w:val="28"/>
        </w:rPr>
        <w:t xml:space="preserve"> в области </w:t>
      </w:r>
      <w:r w:rsidR="00455BF9">
        <w:rPr>
          <w:sz w:val="28"/>
        </w:rPr>
        <w:t>иностранных языков.</w:t>
      </w:r>
    </w:p>
    <w:p w:rsidR="00C9465D" w:rsidRPr="00455BF9" w:rsidRDefault="00F80687">
      <w:pPr>
        <w:pStyle w:val="a4"/>
        <w:numPr>
          <w:ilvl w:val="1"/>
          <w:numId w:val="4"/>
        </w:numPr>
        <w:tabs>
          <w:tab w:val="left" w:pos="1994"/>
        </w:tabs>
        <w:rPr>
          <w:sz w:val="28"/>
        </w:rPr>
      </w:pPr>
      <w:r w:rsidRPr="00455BF9">
        <w:rPr>
          <w:sz w:val="28"/>
        </w:rPr>
        <w:t>Основные задачи:</w:t>
      </w:r>
    </w:p>
    <w:p w:rsidR="00C9465D" w:rsidRPr="00455BF9" w:rsidRDefault="00F80687">
      <w:pPr>
        <w:pStyle w:val="a4"/>
        <w:numPr>
          <w:ilvl w:val="2"/>
          <w:numId w:val="4"/>
        </w:numPr>
        <w:tabs>
          <w:tab w:val="left" w:pos="2536"/>
          <w:tab w:val="left" w:pos="2537"/>
        </w:tabs>
        <w:spacing w:before="1" w:line="330" w:lineRule="exact"/>
        <w:jc w:val="left"/>
        <w:rPr>
          <w:sz w:val="28"/>
        </w:rPr>
      </w:pPr>
      <w:r w:rsidRPr="00455BF9">
        <w:rPr>
          <w:sz w:val="28"/>
        </w:rPr>
        <w:t xml:space="preserve">совершенствование навыков </w:t>
      </w:r>
      <w:r w:rsidR="003077E5">
        <w:rPr>
          <w:sz w:val="28"/>
        </w:rPr>
        <w:t>таких</w:t>
      </w:r>
      <w:r w:rsidRPr="00455BF9">
        <w:rPr>
          <w:sz w:val="28"/>
        </w:rPr>
        <w:t xml:space="preserve"> видов речевой деятельности</w:t>
      </w:r>
      <w:r w:rsidR="003077E5">
        <w:rPr>
          <w:sz w:val="28"/>
        </w:rPr>
        <w:t>, как чтение, аудирование и письмо</w:t>
      </w:r>
      <w:r w:rsidRPr="00455BF9">
        <w:rPr>
          <w:sz w:val="28"/>
        </w:rPr>
        <w:t>;</w:t>
      </w:r>
    </w:p>
    <w:p w:rsidR="00C9465D" w:rsidRPr="00455BF9" w:rsidRDefault="00F80687">
      <w:pPr>
        <w:pStyle w:val="a4"/>
        <w:numPr>
          <w:ilvl w:val="0"/>
          <w:numId w:val="3"/>
        </w:numPr>
        <w:tabs>
          <w:tab w:val="left" w:pos="2425"/>
          <w:tab w:val="left" w:pos="2426"/>
          <w:tab w:val="left" w:pos="3694"/>
          <w:tab w:val="left" w:pos="5531"/>
          <w:tab w:val="left" w:pos="6709"/>
          <w:tab w:val="left" w:pos="7323"/>
          <w:tab w:val="left" w:pos="8421"/>
          <w:tab w:val="left" w:pos="9940"/>
        </w:tabs>
        <w:spacing w:before="24" w:line="206" w:lineRule="auto"/>
        <w:ind w:right="693"/>
        <w:jc w:val="left"/>
        <w:rPr>
          <w:sz w:val="28"/>
        </w:rPr>
      </w:pPr>
      <w:r w:rsidRPr="00455BF9">
        <w:rPr>
          <w:sz w:val="28"/>
        </w:rPr>
        <w:t>создание</w:t>
      </w:r>
      <w:r w:rsidRPr="00455BF9">
        <w:rPr>
          <w:sz w:val="28"/>
        </w:rPr>
        <w:tab/>
        <w:t>необходимых</w:t>
      </w:r>
      <w:r w:rsidRPr="00455BF9">
        <w:rPr>
          <w:sz w:val="28"/>
        </w:rPr>
        <w:tab/>
        <w:t>условий</w:t>
      </w:r>
      <w:r w:rsidRPr="00455BF9">
        <w:rPr>
          <w:sz w:val="28"/>
        </w:rPr>
        <w:tab/>
        <w:t>для</w:t>
      </w:r>
      <w:r w:rsidRPr="00455BF9">
        <w:rPr>
          <w:sz w:val="28"/>
        </w:rPr>
        <w:tab/>
        <w:t>поиска,</w:t>
      </w:r>
      <w:r w:rsidRPr="00455BF9">
        <w:rPr>
          <w:sz w:val="28"/>
        </w:rPr>
        <w:tab/>
        <w:t>поддержки</w:t>
      </w:r>
      <w:r w:rsidRPr="00455BF9">
        <w:rPr>
          <w:sz w:val="28"/>
        </w:rPr>
        <w:tab/>
        <w:t>и сопровождения одаренных детей;</w:t>
      </w:r>
    </w:p>
    <w:p w:rsidR="00C9465D" w:rsidRPr="00455BF9" w:rsidRDefault="00F80687">
      <w:pPr>
        <w:pStyle w:val="a4"/>
        <w:numPr>
          <w:ilvl w:val="0"/>
          <w:numId w:val="3"/>
        </w:numPr>
        <w:tabs>
          <w:tab w:val="left" w:pos="2425"/>
          <w:tab w:val="left" w:pos="2426"/>
          <w:tab w:val="left" w:pos="4558"/>
          <w:tab w:val="left" w:pos="6817"/>
          <w:tab w:val="left" w:pos="9083"/>
        </w:tabs>
        <w:ind w:right="213"/>
        <w:jc w:val="left"/>
        <w:rPr>
          <w:sz w:val="28"/>
        </w:rPr>
      </w:pPr>
      <w:r w:rsidRPr="00455BF9">
        <w:rPr>
          <w:sz w:val="28"/>
        </w:rPr>
        <w:t>удовлетворение</w:t>
      </w:r>
      <w:r w:rsidR="00455BF9">
        <w:rPr>
          <w:sz w:val="28"/>
        </w:rPr>
        <w:tab/>
        <w:t>индивидуальных</w:t>
      </w:r>
      <w:r w:rsidR="00455BF9">
        <w:rPr>
          <w:sz w:val="28"/>
        </w:rPr>
        <w:tab/>
        <w:t xml:space="preserve">образовательных </w:t>
      </w:r>
      <w:r w:rsidRPr="00455BF9">
        <w:rPr>
          <w:sz w:val="28"/>
        </w:rPr>
        <w:t>потребностей учащихся;</w:t>
      </w:r>
    </w:p>
    <w:p w:rsidR="00C9465D" w:rsidRPr="00455BF9" w:rsidRDefault="00F80687">
      <w:pPr>
        <w:pStyle w:val="a4"/>
        <w:numPr>
          <w:ilvl w:val="0"/>
          <w:numId w:val="3"/>
        </w:numPr>
        <w:tabs>
          <w:tab w:val="left" w:pos="2425"/>
          <w:tab w:val="left" w:pos="2426"/>
        </w:tabs>
        <w:ind w:right="215"/>
        <w:jc w:val="left"/>
        <w:rPr>
          <w:sz w:val="28"/>
        </w:rPr>
      </w:pPr>
      <w:r w:rsidRPr="00455BF9">
        <w:rPr>
          <w:sz w:val="28"/>
        </w:rPr>
        <w:t>расширение знаний и развитие у школьников интереса к интеллектуальной деятельности</w:t>
      </w:r>
      <w:r w:rsidR="00455BF9">
        <w:rPr>
          <w:sz w:val="28"/>
        </w:rPr>
        <w:t xml:space="preserve"> и олимпиадному движению</w:t>
      </w:r>
      <w:r w:rsidRPr="00455BF9">
        <w:rPr>
          <w:sz w:val="28"/>
        </w:rPr>
        <w:t>.</w:t>
      </w:r>
    </w:p>
    <w:p w:rsidR="00C9465D" w:rsidRPr="00455BF9" w:rsidRDefault="00F80687">
      <w:pPr>
        <w:pStyle w:val="1"/>
        <w:numPr>
          <w:ilvl w:val="1"/>
          <w:numId w:val="6"/>
        </w:numPr>
        <w:tabs>
          <w:tab w:val="left" w:pos="4315"/>
          <w:tab w:val="left" w:pos="4316"/>
        </w:tabs>
        <w:spacing w:before="6"/>
        <w:ind w:left="4315" w:hanging="426"/>
        <w:jc w:val="left"/>
      </w:pPr>
      <w:r w:rsidRPr="00455BF9">
        <w:t>Порядок и сроки проведения</w:t>
      </w:r>
    </w:p>
    <w:p w:rsidR="00C9465D" w:rsidRPr="00455BF9" w:rsidRDefault="00F80687">
      <w:pPr>
        <w:pStyle w:val="a4"/>
        <w:numPr>
          <w:ilvl w:val="1"/>
          <w:numId w:val="2"/>
        </w:numPr>
        <w:tabs>
          <w:tab w:val="left" w:pos="1994"/>
        </w:tabs>
        <w:spacing w:line="319" w:lineRule="exact"/>
        <w:rPr>
          <w:sz w:val="28"/>
        </w:rPr>
      </w:pPr>
      <w:r w:rsidRPr="00455BF9">
        <w:rPr>
          <w:sz w:val="28"/>
        </w:rPr>
        <w:t>Для организации и проведения Олимпиады создается Оргкомитет.</w:t>
      </w:r>
    </w:p>
    <w:p w:rsidR="00C9465D" w:rsidRPr="00455BF9" w:rsidRDefault="00F80687">
      <w:pPr>
        <w:pStyle w:val="a4"/>
        <w:numPr>
          <w:ilvl w:val="1"/>
          <w:numId w:val="2"/>
        </w:numPr>
        <w:tabs>
          <w:tab w:val="left" w:pos="1994"/>
        </w:tabs>
        <w:rPr>
          <w:sz w:val="28"/>
        </w:rPr>
      </w:pPr>
      <w:r w:rsidRPr="00455BF9">
        <w:rPr>
          <w:sz w:val="28"/>
        </w:rPr>
        <w:t>В обязанности Оргкомитета входит</w:t>
      </w:r>
    </w:p>
    <w:p w:rsidR="00C9465D" w:rsidRPr="00455BF9" w:rsidRDefault="00F80687">
      <w:pPr>
        <w:pStyle w:val="a4"/>
        <w:numPr>
          <w:ilvl w:val="2"/>
          <w:numId w:val="2"/>
        </w:numPr>
        <w:tabs>
          <w:tab w:val="left" w:pos="2425"/>
          <w:tab w:val="left" w:pos="2426"/>
        </w:tabs>
        <w:spacing w:line="322" w:lineRule="exact"/>
        <w:jc w:val="left"/>
        <w:rPr>
          <w:sz w:val="28"/>
        </w:rPr>
      </w:pPr>
      <w:r w:rsidRPr="00455BF9">
        <w:rPr>
          <w:sz w:val="28"/>
        </w:rPr>
        <w:t>организация, проведение и подведение итогов Олимпиады,</w:t>
      </w:r>
    </w:p>
    <w:p w:rsidR="00C9465D" w:rsidRPr="00455BF9" w:rsidRDefault="00F80687">
      <w:pPr>
        <w:pStyle w:val="a4"/>
        <w:numPr>
          <w:ilvl w:val="2"/>
          <w:numId w:val="2"/>
        </w:numPr>
        <w:tabs>
          <w:tab w:val="left" w:pos="2425"/>
          <w:tab w:val="left" w:pos="2426"/>
        </w:tabs>
        <w:jc w:val="left"/>
        <w:rPr>
          <w:sz w:val="28"/>
        </w:rPr>
      </w:pPr>
      <w:r w:rsidRPr="00455BF9">
        <w:rPr>
          <w:sz w:val="28"/>
        </w:rPr>
        <w:t>формирование состава жюри;</w:t>
      </w:r>
    </w:p>
    <w:p w:rsidR="00C9465D" w:rsidRPr="00455BF9" w:rsidRDefault="00C9465D">
      <w:pPr>
        <w:rPr>
          <w:sz w:val="28"/>
        </w:rPr>
        <w:sectPr w:rsidR="00C9465D" w:rsidRPr="00455BF9">
          <w:footerReference w:type="default" r:id="rId7"/>
          <w:type w:val="continuous"/>
          <w:pgSz w:w="11910" w:h="16840"/>
          <w:pgMar w:top="1040" w:right="620" w:bottom="1200" w:left="500" w:header="720" w:footer="1002" w:gutter="0"/>
          <w:pgNumType w:start="1"/>
          <w:cols w:space="720"/>
        </w:sectPr>
      </w:pPr>
    </w:p>
    <w:p w:rsidR="00C9465D" w:rsidRPr="00455BF9" w:rsidRDefault="00F80687">
      <w:pPr>
        <w:pStyle w:val="a4"/>
        <w:numPr>
          <w:ilvl w:val="2"/>
          <w:numId w:val="2"/>
        </w:numPr>
        <w:tabs>
          <w:tab w:val="left" w:pos="2425"/>
          <w:tab w:val="left" w:pos="2426"/>
        </w:tabs>
        <w:spacing w:before="67" w:line="242" w:lineRule="auto"/>
        <w:ind w:right="223"/>
        <w:jc w:val="left"/>
        <w:rPr>
          <w:sz w:val="28"/>
        </w:rPr>
      </w:pPr>
      <w:r w:rsidRPr="00455BF9">
        <w:rPr>
          <w:sz w:val="28"/>
        </w:rPr>
        <w:lastRenderedPageBreak/>
        <w:t>разработка заданий Олимпиады, критериев оценки, требований к организации и проведению Олимпиады;</w:t>
      </w:r>
    </w:p>
    <w:p w:rsidR="00C9465D" w:rsidRPr="00455BF9" w:rsidRDefault="00F80687">
      <w:pPr>
        <w:pStyle w:val="a4"/>
        <w:numPr>
          <w:ilvl w:val="2"/>
          <w:numId w:val="2"/>
        </w:numPr>
        <w:tabs>
          <w:tab w:val="left" w:pos="2425"/>
          <w:tab w:val="left" w:pos="2426"/>
        </w:tabs>
        <w:ind w:right="221"/>
        <w:jc w:val="left"/>
        <w:rPr>
          <w:sz w:val="28"/>
        </w:rPr>
      </w:pPr>
      <w:r w:rsidRPr="00455BF9">
        <w:rPr>
          <w:sz w:val="28"/>
        </w:rPr>
        <w:t>соблюдение информационной безопасности при работе с материалами Олимпиады;</w:t>
      </w:r>
    </w:p>
    <w:p w:rsidR="00C9465D" w:rsidRPr="00455BF9" w:rsidRDefault="00F80687">
      <w:pPr>
        <w:pStyle w:val="a4"/>
        <w:numPr>
          <w:ilvl w:val="2"/>
          <w:numId w:val="2"/>
        </w:numPr>
        <w:tabs>
          <w:tab w:val="left" w:pos="2425"/>
          <w:tab w:val="left" w:pos="2426"/>
          <w:tab w:val="left" w:pos="4487"/>
          <w:tab w:val="left" w:pos="6374"/>
          <w:tab w:val="left" w:pos="7583"/>
          <w:tab w:val="left" w:pos="8144"/>
          <w:tab w:val="left" w:pos="9397"/>
        </w:tabs>
        <w:ind w:right="222"/>
        <w:jc w:val="left"/>
        <w:rPr>
          <w:sz w:val="28"/>
        </w:rPr>
      </w:pPr>
      <w:r w:rsidRPr="00455BF9">
        <w:rPr>
          <w:sz w:val="28"/>
        </w:rPr>
        <w:t>тиражирование</w:t>
      </w:r>
      <w:r w:rsidRPr="00455BF9">
        <w:rPr>
          <w:sz w:val="28"/>
        </w:rPr>
        <w:tab/>
        <w:t>олимпиадных</w:t>
      </w:r>
      <w:r w:rsidRPr="00455BF9">
        <w:rPr>
          <w:sz w:val="28"/>
        </w:rPr>
        <w:tab/>
        <w:t>заданий</w:t>
      </w:r>
      <w:r w:rsidRPr="00455BF9">
        <w:rPr>
          <w:sz w:val="28"/>
        </w:rPr>
        <w:tab/>
        <w:t>на</w:t>
      </w:r>
      <w:r w:rsidRPr="00455BF9">
        <w:rPr>
          <w:sz w:val="28"/>
        </w:rPr>
        <w:tab/>
      </w:r>
      <w:r w:rsidR="003077E5">
        <w:rPr>
          <w:sz w:val="28"/>
        </w:rPr>
        <w:t xml:space="preserve">каждого </w:t>
      </w:r>
      <w:r w:rsidRPr="00455BF9">
        <w:rPr>
          <w:sz w:val="28"/>
        </w:rPr>
        <w:t>участника Олимпиады;</w:t>
      </w:r>
    </w:p>
    <w:p w:rsidR="00C9465D" w:rsidRPr="00455BF9" w:rsidRDefault="00F80687">
      <w:pPr>
        <w:pStyle w:val="a4"/>
        <w:numPr>
          <w:ilvl w:val="2"/>
          <w:numId w:val="2"/>
        </w:numPr>
        <w:tabs>
          <w:tab w:val="left" w:pos="2425"/>
          <w:tab w:val="left" w:pos="2426"/>
          <w:tab w:val="left" w:pos="9918"/>
        </w:tabs>
        <w:spacing w:line="242" w:lineRule="auto"/>
        <w:ind w:right="219"/>
        <w:jc w:val="left"/>
        <w:rPr>
          <w:sz w:val="28"/>
        </w:rPr>
      </w:pPr>
      <w:r w:rsidRPr="00455BF9">
        <w:rPr>
          <w:sz w:val="28"/>
        </w:rPr>
        <w:t xml:space="preserve">кодирование (обезличивание) и декодирование </w:t>
      </w:r>
      <w:r w:rsidR="003077E5">
        <w:rPr>
          <w:sz w:val="28"/>
        </w:rPr>
        <w:t xml:space="preserve">олимпиадных </w:t>
      </w:r>
      <w:r w:rsidRPr="00455BF9">
        <w:rPr>
          <w:sz w:val="28"/>
        </w:rPr>
        <w:t>работ участников Олимпиады;</w:t>
      </w:r>
    </w:p>
    <w:p w:rsidR="00C9465D" w:rsidRPr="00455BF9" w:rsidRDefault="00F80687">
      <w:pPr>
        <w:pStyle w:val="a4"/>
        <w:numPr>
          <w:ilvl w:val="2"/>
          <w:numId w:val="2"/>
        </w:numPr>
        <w:tabs>
          <w:tab w:val="left" w:pos="2425"/>
          <w:tab w:val="left" w:pos="2426"/>
          <w:tab w:val="left" w:pos="7045"/>
        </w:tabs>
        <w:spacing w:line="317" w:lineRule="exact"/>
        <w:jc w:val="left"/>
        <w:rPr>
          <w:sz w:val="28"/>
        </w:rPr>
      </w:pPr>
      <w:r w:rsidRPr="00455BF9">
        <w:rPr>
          <w:sz w:val="28"/>
        </w:rPr>
        <w:t>размещение протоколов проведения</w:t>
      </w:r>
      <w:r w:rsidRPr="00455BF9">
        <w:rPr>
          <w:sz w:val="28"/>
        </w:rPr>
        <w:tab/>
        <w:t xml:space="preserve">Олимпиады на сайте </w:t>
      </w:r>
      <w:r w:rsidR="003077E5">
        <w:rPr>
          <w:sz w:val="28"/>
        </w:rPr>
        <w:t>ИМ</w:t>
      </w:r>
      <w:r w:rsidRPr="00455BF9">
        <w:rPr>
          <w:sz w:val="28"/>
        </w:rPr>
        <w:t>Ц;</w:t>
      </w:r>
    </w:p>
    <w:p w:rsidR="00C9465D" w:rsidRPr="00455BF9" w:rsidRDefault="003077E5">
      <w:pPr>
        <w:pStyle w:val="a4"/>
        <w:numPr>
          <w:ilvl w:val="2"/>
          <w:numId w:val="2"/>
        </w:numPr>
        <w:tabs>
          <w:tab w:val="left" w:pos="2426"/>
        </w:tabs>
        <w:ind w:right="232"/>
        <w:rPr>
          <w:sz w:val="28"/>
        </w:rPr>
      </w:pPr>
      <w:r>
        <w:rPr>
          <w:sz w:val="28"/>
        </w:rPr>
        <w:t>оформление и представление в ИМ</w:t>
      </w:r>
      <w:r w:rsidR="00F80687" w:rsidRPr="00455BF9">
        <w:rPr>
          <w:sz w:val="28"/>
        </w:rPr>
        <w:t>Ц в срок не позднее пяти рабочих дней, не считая дня проведения Олимпиады, результатов Олимпиады.</w:t>
      </w:r>
    </w:p>
    <w:p w:rsidR="00C9465D" w:rsidRPr="00455BF9" w:rsidRDefault="00F80687">
      <w:pPr>
        <w:pStyle w:val="a4"/>
        <w:numPr>
          <w:ilvl w:val="1"/>
          <w:numId w:val="2"/>
        </w:numPr>
        <w:tabs>
          <w:tab w:val="left" w:pos="1994"/>
        </w:tabs>
        <w:spacing w:line="321" w:lineRule="exact"/>
        <w:rPr>
          <w:sz w:val="28"/>
        </w:rPr>
      </w:pPr>
      <w:r w:rsidRPr="00455BF9">
        <w:rPr>
          <w:sz w:val="28"/>
        </w:rPr>
        <w:t>Продолжительность Олимпиады – 1ч 20 минут.</w:t>
      </w:r>
    </w:p>
    <w:p w:rsidR="00C9465D" w:rsidRPr="006B5EA7" w:rsidRDefault="00F80687">
      <w:pPr>
        <w:pStyle w:val="a4"/>
        <w:numPr>
          <w:ilvl w:val="1"/>
          <w:numId w:val="2"/>
        </w:numPr>
        <w:tabs>
          <w:tab w:val="left" w:pos="1994"/>
        </w:tabs>
        <w:spacing w:line="322" w:lineRule="exact"/>
        <w:rPr>
          <w:sz w:val="28"/>
        </w:rPr>
      </w:pPr>
      <w:r w:rsidRPr="006B5EA7">
        <w:rPr>
          <w:sz w:val="28"/>
        </w:rPr>
        <w:t xml:space="preserve">Олимпиада проводится </w:t>
      </w:r>
      <w:r w:rsidR="003077E5" w:rsidRPr="006B5EA7">
        <w:rPr>
          <w:sz w:val="28"/>
        </w:rPr>
        <w:t>_______ на базе ГБОУ средней школы № 235 им. Д. Д. Шостаковича Адмиралтейского района, находящейся по адресу наб. реки Пряжки, д. 4-6.</w:t>
      </w:r>
    </w:p>
    <w:p w:rsidR="00C9465D" w:rsidRPr="00455BF9" w:rsidRDefault="00F80687">
      <w:pPr>
        <w:pStyle w:val="a4"/>
        <w:numPr>
          <w:ilvl w:val="1"/>
          <w:numId w:val="2"/>
        </w:numPr>
        <w:tabs>
          <w:tab w:val="left" w:pos="2064"/>
        </w:tabs>
        <w:ind w:right="229"/>
        <w:rPr>
          <w:i/>
          <w:sz w:val="28"/>
        </w:rPr>
      </w:pPr>
      <w:r w:rsidRPr="00455BF9">
        <w:rPr>
          <w:sz w:val="28"/>
        </w:rPr>
        <w:t>Участники прибывают для участия в Олимпиаде с сопровождающим, назначенным приказом руководителя общеобразовательной организации</w:t>
      </w:r>
      <w:r w:rsidRPr="00455BF9">
        <w:rPr>
          <w:i/>
          <w:sz w:val="28"/>
        </w:rPr>
        <w:t>.</w:t>
      </w:r>
    </w:p>
    <w:p w:rsidR="00C9465D" w:rsidRPr="00455BF9" w:rsidRDefault="00F80687">
      <w:pPr>
        <w:pStyle w:val="a4"/>
        <w:numPr>
          <w:ilvl w:val="1"/>
          <w:numId w:val="2"/>
        </w:numPr>
        <w:tabs>
          <w:tab w:val="left" w:pos="1994"/>
        </w:tabs>
        <w:ind w:right="223"/>
        <w:rPr>
          <w:sz w:val="28"/>
        </w:rPr>
      </w:pPr>
      <w:r w:rsidRPr="00455BF9">
        <w:rPr>
          <w:sz w:val="28"/>
        </w:rPr>
        <w:t>Участникам Олимпиады запрещено иметь при себе и пользоваться справочной литературой, мобильными телефонами и иными средствами связи.</w:t>
      </w:r>
    </w:p>
    <w:p w:rsidR="00C9465D" w:rsidRPr="00455BF9" w:rsidRDefault="00F80687">
      <w:pPr>
        <w:pStyle w:val="a4"/>
        <w:numPr>
          <w:ilvl w:val="1"/>
          <w:numId w:val="2"/>
        </w:numPr>
        <w:tabs>
          <w:tab w:val="left" w:pos="1994"/>
        </w:tabs>
        <w:ind w:right="226"/>
        <w:rPr>
          <w:sz w:val="28"/>
        </w:rPr>
      </w:pPr>
      <w:r w:rsidRPr="00455BF9">
        <w:rPr>
          <w:sz w:val="28"/>
        </w:rPr>
        <w:t>В ходе Олимпиады участник</w:t>
      </w:r>
      <w:r w:rsidR="003077E5">
        <w:rPr>
          <w:sz w:val="28"/>
        </w:rPr>
        <w:t xml:space="preserve">ам не разрешается </w:t>
      </w:r>
      <w:r w:rsidRPr="00455BF9">
        <w:rPr>
          <w:sz w:val="28"/>
        </w:rPr>
        <w:t>общаться друг с другом, свободно перемещаться по аудитории. При нарушении указанного тр</w:t>
      </w:r>
      <w:r w:rsidR="003077E5">
        <w:rPr>
          <w:sz w:val="28"/>
        </w:rPr>
        <w:t>ебования, а также требования 3.6</w:t>
      </w:r>
      <w:r w:rsidRPr="00455BF9">
        <w:rPr>
          <w:sz w:val="28"/>
        </w:rPr>
        <w:t xml:space="preserve"> данного Положения участник Олимпиады удаляется из аудитории без права участия в Олимпиаде в текущем учебном году.</w:t>
      </w:r>
    </w:p>
    <w:p w:rsidR="00C9465D" w:rsidRPr="00455BF9" w:rsidRDefault="00F80687">
      <w:pPr>
        <w:pStyle w:val="a4"/>
        <w:numPr>
          <w:ilvl w:val="1"/>
          <w:numId w:val="2"/>
        </w:numPr>
        <w:tabs>
          <w:tab w:val="left" w:pos="1994"/>
        </w:tabs>
        <w:ind w:right="232"/>
        <w:rPr>
          <w:sz w:val="28"/>
        </w:rPr>
      </w:pPr>
      <w:r w:rsidRPr="00455BF9">
        <w:rPr>
          <w:sz w:val="28"/>
        </w:rPr>
        <w:t xml:space="preserve">Оценивание работ участников Олимпиады проводит жюри, состав которого утверждается приказом </w:t>
      </w:r>
      <w:r w:rsidR="003077E5">
        <w:rPr>
          <w:sz w:val="28"/>
        </w:rPr>
        <w:t>ИМЦ</w:t>
      </w:r>
      <w:r w:rsidRPr="00455BF9">
        <w:rPr>
          <w:sz w:val="28"/>
        </w:rPr>
        <w:t>.</w:t>
      </w:r>
    </w:p>
    <w:p w:rsidR="00C9465D" w:rsidRPr="00455BF9" w:rsidRDefault="00F80687">
      <w:pPr>
        <w:pStyle w:val="1"/>
        <w:numPr>
          <w:ilvl w:val="1"/>
          <w:numId w:val="6"/>
        </w:numPr>
        <w:tabs>
          <w:tab w:val="left" w:pos="3060"/>
        </w:tabs>
        <w:spacing w:before="0" w:line="320" w:lineRule="exact"/>
        <w:ind w:left="3059" w:hanging="361"/>
        <w:jc w:val="both"/>
      </w:pPr>
      <w:r w:rsidRPr="00455BF9">
        <w:t>Подведение итогов и награждение победителей</w:t>
      </w:r>
    </w:p>
    <w:p w:rsidR="00C9465D" w:rsidRPr="00455BF9" w:rsidRDefault="00F80687">
      <w:pPr>
        <w:pStyle w:val="a4"/>
        <w:numPr>
          <w:ilvl w:val="1"/>
          <w:numId w:val="1"/>
        </w:numPr>
        <w:tabs>
          <w:tab w:val="left" w:pos="1994"/>
        </w:tabs>
        <w:spacing w:line="242" w:lineRule="auto"/>
        <w:ind w:right="226"/>
        <w:rPr>
          <w:sz w:val="28"/>
        </w:rPr>
      </w:pPr>
      <w:r w:rsidRPr="00455BF9">
        <w:rPr>
          <w:sz w:val="28"/>
        </w:rPr>
        <w:t>Победители и призеры Олимпиады определяются по каждой параллели отдельно.</w:t>
      </w:r>
    </w:p>
    <w:p w:rsidR="00C9465D" w:rsidRPr="00455BF9" w:rsidRDefault="00F80687">
      <w:pPr>
        <w:pStyle w:val="a4"/>
        <w:numPr>
          <w:ilvl w:val="1"/>
          <w:numId w:val="1"/>
        </w:numPr>
        <w:tabs>
          <w:tab w:val="left" w:pos="1994"/>
        </w:tabs>
        <w:ind w:right="229"/>
        <w:rPr>
          <w:sz w:val="28"/>
        </w:rPr>
      </w:pPr>
      <w:r w:rsidRPr="00455BF9">
        <w:rPr>
          <w:sz w:val="28"/>
        </w:rPr>
        <w:t>Количество победителей и призеров Олимпиады составляет не более 30% от общего количества участников Олимпиады в данной параллели.</w:t>
      </w:r>
    </w:p>
    <w:p w:rsidR="00C9465D" w:rsidRPr="00455BF9" w:rsidRDefault="00F80687">
      <w:pPr>
        <w:pStyle w:val="a4"/>
        <w:numPr>
          <w:ilvl w:val="1"/>
          <w:numId w:val="1"/>
        </w:numPr>
        <w:tabs>
          <w:tab w:val="left" w:pos="1994"/>
        </w:tabs>
        <w:ind w:right="226"/>
        <w:rPr>
          <w:sz w:val="28"/>
        </w:rPr>
      </w:pPr>
      <w:r w:rsidRPr="00455BF9">
        <w:rPr>
          <w:sz w:val="28"/>
        </w:rPr>
        <w:t>Победителями Олимпиады в пределах установленной квоты признаются участники, набравшие наибольшее количество баллов, при условии, что они составляют 50 и более процентов от максимально возможного количества баллов.</w:t>
      </w:r>
    </w:p>
    <w:p w:rsidR="00C9465D" w:rsidRPr="00455BF9" w:rsidRDefault="00F80687">
      <w:pPr>
        <w:pStyle w:val="a4"/>
        <w:numPr>
          <w:ilvl w:val="1"/>
          <w:numId w:val="1"/>
        </w:numPr>
        <w:tabs>
          <w:tab w:val="left" w:pos="1994"/>
        </w:tabs>
        <w:ind w:right="222"/>
        <w:rPr>
          <w:sz w:val="28"/>
        </w:rPr>
      </w:pPr>
      <w:r w:rsidRPr="00455BF9">
        <w:rPr>
          <w:sz w:val="28"/>
        </w:rPr>
        <w:t>Призерами Олимпиады в пределах установленной квоты признаются следующие за победителем участники, из числа участников,</w:t>
      </w:r>
    </w:p>
    <w:p w:rsidR="00C9465D" w:rsidRPr="00455BF9" w:rsidRDefault="00C9465D">
      <w:pPr>
        <w:jc w:val="both"/>
        <w:rPr>
          <w:sz w:val="28"/>
        </w:rPr>
        <w:sectPr w:rsidR="00C9465D" w:rsidRPr="00455BF9">
          <w:pgSz w:w="11910" w:h="16840"/>
          <w:pgMar w:top="1040" w:right="620" w:bottom="1200" w:left="500" w:header="0" w:footer="1002" w:gutter="0"/>
          <w:cols w:space="720"/>
        </w:sectPr>
      </w:pPr>
    </w:p>
    <w:p w:rsidR="00C9465D" w:rsidRPr="00455BF9" w:rsidRDefault="00F80687">
      <w:pPr>
        <w:pStyle w:val="a3"/>
        <w:spacing w:before="67" w:line="242" w:lineRule="auto"/>
        <w:ind w:right="230" w:firstLine="0"/>
      </w:pPr>
      <w:r w:rsidRPr="00455BF9">
        <w:lastRenderedPageBreak/>
        <w:t>набравших 50% и более от максимально возможного количества баллов.</w:t>
      </w:r>
    </w:p>
    <w:p w:rsidR="00C9465D" w:rsidRPr="00455BF9" w:rsidRDefault="00F80687">
      <w:pPr>
        <w:pStyle w:val="a4"/>
        <w:numPr>
          <w:ilvl w:val="1"/>
          <w:numId w:val="1"/>
        </w:numPr>
        <w:tabs>
          <w:tab w:val="left" w:pos="1994"/>
        </w:tabs>
        <w:ind w:right="229"/>
        <w:rPr>
          <w:sz w:val="28"/>
        </w:rPr>
      </w:pPr>
      <w:r w:rsidRPr="00455BF9">
        <w:rPr>
          <w:sz w:val="28"/>
        </w:rPr>
        <w:t>При равном количестве баллов у участников, преодолевших 50% порог от максимально возможных баллов, количество победителей или призеров по решению оргкомитета может быть выше установленной квоты, но не более 50% от общего количества участников Олимпиады.</w:t>
      </w:r>
    </w:p>
    <w:p w:rsidR="00C9465D" w:rsidRPr="00455BF9" w:rsidRDefault="00F80687">
      <w:pPr>
        <w:pStyle w:val="a4"/>
        <w:numPr>
          <w:ilvl w:val="1"/>
          <w:numId w:val="1"/>
        </w:numPr>
        <w:tabs>
          <w:tab w:val="left" w:pos="1994"/>
        </w:tabs>
        <w:ind w:right="221"/>
        <w:rPr>
          <w:sz w:val="28"/>
        </w:rPr>
      </w:pPr>
      <w:r w:rsidRPr="00455BF9">
        <w:rPr>
          <w:sz w:val="28"/>
        </w:rPr>
        <w:t xml:space="preserve">Рейтинг победителей и призеров Олимпиады утверждается приказом </w:t>
      </w:r>
      <w:r w:rsidR="00D74276">
        <w:rPr>
          <w:sz w:val="28"/>
        </w:rPr>
        <w:t>ИМЦ</w:t>
      </w:r>
      <w:r w:rsidRPr="00455BF9">
        <w:rPr>
          <w:sz w:val="28"/>
        </w:rPr>
        <w:t>.</w:t>
      </w:r>
    </w:p>
    <w:p w:rsidR="00C9465D" w:rsidRPr="00D74276" w:rsidRDefault="00F80687" w:rsidP="00D74276">
      <w:pPr>
        <w:pStyle w:val="a4"/>
        <w:numPr>
          <w:ilvl w:val="1"/>
          <w:numId w:val="1"/>
        </w:numPr>
        <w:tabs>
          <w:tab w:val="left" w:pos="1994"/>
        </w:tabs>
        <w:ind w:right="231"/>
        <w:rPr>
          <w:sz w:val="28"/>
        </w:rPr>
        <w:sectPr w:rsidR="00C9465D" w:rsidRPr="00D74276">
          <w:pgSz w:w="11910" w:h="16840"/>
          <w:pgMar w:top="1040" w:right="620" w:bottom="1200" w:left="500" w:header="0" w:footer="1002" w:gutter="0"/>
          <w:cols w:space="720"/>
        </w:sectPr>
      </w:pPr>
      <w:r w:rsidRPr="00455BF9">
        <w:rPr>
          <w:sz w:val="28"/>
        </w:rPr>
        <w:t>Победители и</w:t>
      </w:r>
      <w:r w:rsidR="00D74276">
        <w:rPr>
          <w:sz w:val="28"/>
        </w:rPr>
        <w:t xml:space="preserve"> призеры награждаются дипломами</w:t>
      </w:r>
      <w:r w:rsidRPr="00455BF9">
        <w:rPr>
          <w:sz w:val="28"/>
        </w:rPr>
        <w:t>.</w:t>
      </w:r>
      <w:bookmarkStart w:id="0" w:name="_GoBack"/>
      <w:bookmarkEnd w:id="0"/>
    </w:p>
    <w:p w:rsidR="00F80687" w:rsidRPr="00455BF9" w:rsidRDefault="00F80687" w:rsidP="00D74276">
      <w:pPr>
        <w:pStyle w:val="a3"/>
        <w:spacing w:before="67"/>
        <w:ind w:left="0" w:right="635" w:firstLine="0"/>
      </w:pPr>
    </w:p>
    <w:sectPr w:rsidR="00F80687" w:rsidRPr="00455BF9" w:rsidSect="002E4056">
      <w:pgSz w:w="11910" w:h="16840"/>
      <w:pgMar w:top="1040" w:right="620" w:bottom="1200" w:left="5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83" w:rsidRDefault="00664783">
      <w:r>
        <w:separator/>
      </w:r>
    </w:p>
  </w:endnote>
  <w:endnote w:type="continuationSeparator" w:id="0">
    <w:p w:rsidR="00664783" w:rsidRDefault="0066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5D" w:rsidRDefault="002E4056">
    <w:pPr>
      <w:pStyle w:val="a3"/>
      <w:spacing w:line="14" w:lineRule="auto"/>
      <w:ind w:left="0" w:firstLine="0"/>
      <w:jc w:val="left"/>
      <w:rPr>
        <w:sz w:val="20"/>
      </w:rPr>
    </w:pPr>
    <w:r w:rsidRPr="002E4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5pt;margin-top:780.8pt;width:9.6pt;height:13.05pt;z-index:-251658752;mso-position-horizontal-relative:page;mso-position-vertical-relative:page" filled="f" stroked="f">
          <v:textbox inset="0,0,0,0">
            <w:txbxContent>
              <w:p w:rsidR="00C9465D" w:rsidRDefault="002E405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F8068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B5EA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83" w:rsidRDefault="00664783">
      <w:r>
        <w:separator/>
      </w:r>
    </w:p>
  </w:footnote>
  <w:footnote w:type="continuationSeparator" w:id="0">
    <w:p w:rsidR="00664783" w:rsidRDefault="00664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503"/>
    <w:multiLevelType w:val="hybridMultilevel"/>
    <w:tmpl w:val="7C009276"/>
    <w:lvl w:ilvl="0" w:tplc="66B00A36">
      <w:numFmt w:val="bullet"/>
      <w:lvlText w:val="−"/>
      <w:lvlJc w:val="left"/>
      <w:pPr>
        <w:ind w:left="2426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C1C85D6">
      <w:numFmt w:val="bullet"/>
      <w:lvlText w:val="•"/>
      <w:lvlJc w:val="left"/>
      <w:pPr>
        <w:ind w:left="3256" w:hanging="504"/>
      </w:pPr>
      <w:rPr>
        <w:rFonts w:hint="default"/>
        <w:lang w:val="ru-RU" w:eastAsia="ru-RU" w:bidi="ru-RU"/>
      </w:rPr>
    </w:lvl>
    <w:lvl w:ilvl="2" w:tplc="FBBA9258">
      <w:numFmt w:val="bullet"/>
      <w:lvlText w:val="•"/>
      <w:lvlJc w:val="left"/>
      <w:pPr>
        <w:ind w:left="4093" w:hanging="504"/>
      </w:pPr>
      <w:rPr>
        <w:rFonts w:hint="default"/>
        <w:lang w:val="ru-RU" w:eastAsia="ru-RU" w:bidi="ru-RU"/>
      </w:rPr>
    </w:lvl>
    <w:lvl w:ilvl="3" w:tplc="C1FC70C8">
      <w:numFmt w:val="bullet"/>
      <w:lvlText w:val="•"/>
      <w:lvlJc w:val="left"/>
      <w:pPr>
        <w:ind w:left="4929" w:hanging="504"/>
      </w:pPr>
      <w:rPr>
        <w:rFonts w:hint="default"/>
        <w:lang w:val="ru-RU" w:eastAsia="ru-RU" w:bidi="ru-RU"/>
      </w:rPr>
    </w:lvl>
    <w:lvl w:ilvl="4" w:tplc="4084894A">
      <w:numFmt w:val="bullet"/>
      <w:lvlText w:val="•"/>
      <w:lvlJc w:val="left"/>
      <w:pPr>
        <w:ind w:left="5766" w:hanging="504"/>
      </w:pPr>
      <w:rPr>
        <w:rFonts w:hint="default"/>
        <w:lang w:val="ru-RU" w:eastAsia="ru-RU" w:bidi="ru-RU"/>
      </w:rPr>
    </w:lvl>
    <w:lvl w:ilvl="5" w:tplc="61D80018">
      <w:numFmt w:val="bullet"/>
      <w:lvlText w:val="•"/>
      <w:lvlJc w:val="left"/>
      <w:pPr>
        <w:ind w:left="6603" w:hanging="504"/>
      </w:pPr>
      <w:rPr>
        <w:rFonts w:hint="default"/>
        <w:lang w:val="ru-RU" w:eastAsia="ru-RU" w:bidi="ru-RU"/>
      </w:rPr>
    </w:lvl>
    <w:lvl w:ilvl="6" w:tplc="03EAAA28">
      <w:numFmt w:val="bullet"/>
      <w:lvlText w:val="•"/>
      <w:lvlJc w:val="left"/>
      <w:pPr>
        <w:ind w:left="7439" w:hanging="504"/>
      </w:pPr>
      <w:rPr>
        <w:rFonts w:hint="default"/>
        <w:lang w:val="ru-RU" w:eastAsia="ru-RU" w:bidi="ru-RU"/>
      </w:rPr>
    </w:lvl>
    <w:lvl w:ilvl="7" w:tplc="4642BAD4">
      <w:numFmt w:val="bullet"/>
      <w:lvlText w:val="•"/>
      <w:lvlJc w:val="left"/>
      <w:pPr>
        <w:ind w:left="8276" w:hanging="504"/>
      </w:pPr>
      <w:rPr>
        <w:rFonts w:hint="default"/>
        <w:lang w:val="ru-RU" w:eastAsia="ru-RU" w:bidi="ru-RU"/>
      </w:rPr>
    </w:lvl>
    <w:lvl w:ilvl="8" w:tplc="CDFCB2EE">
      <w:numFmt w:val="bullet"/>
      <w:lvlText w:val="•"/>
      <w:lvlJc w:val="left"/>
      <w:pPr>
        <w:ind w:left="9113" w:hanging="504"/>
      </w:pPr>
      <w:rPr>
        <w:rFonts w:hint="default"/>
        <w:lang w:val="ru-RU" w:eastAsia="ru-RU" w:bidi="ru-RU"/>
      </w:rPr>
    </w:lvl>
  </w:abstractNum>
  <w:abstractNum w:abstractNumId="1">
    <w:nsid w:val="02C1620F"/>
    <w:multiLevelType w:val="multilevel"/>
    <w:tmpl w:val="5B9C00CA"/>
    <w:lvl w:ilvl="0">
      <w:start w:val="2"/>
      <w:numFmt w:val="decimal"/>
      <w:lvlText w:val="%1"/>
      <w:lvlJc w:val="left"/>
      <w:pPr>
        <w:ind w:left="1994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2536" w:hanging="62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372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5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1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3" w:hanging="627"/>
      </w:pPr>
      <w:rPr>
        <w:rFonts w:hint="default"/>
        <w:lang w:val="ru-RU" w:eastAsia="ru-RU" w:bidi="ru-RU"/>
      </w:rPr>
    </w:lvl>
  </w:abstractNum>
  <w:abstractNum w:abstractNumId="2">
    <w:nsid w:val="1C9363E6"/>
    <w:multiLevelType w:val="multilevel"/>
    <w:tmpl w:val="C5B07B48"/>
    <w:lvl w:ilvl="0">
      <w:start w:val="1"/>
      <w:numFmt w:val="decimal"/>
      <w:lvlText w:val="%1"/>
      <w:lvlJc w:val="left"/>
      <w:pPr>
        <w:ind w:left="1994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57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35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14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1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9" w:hanging="432"/>
      </w:pPr>
      <w:rPr>
        <w:rFonts w:hint="default"/>
        <w:lang w:val="ru-RU" w:eastAsia="ru-RU" w:bidi="ru-RU"/>
      </w:rPr>
    </w:lvl>
  </w:abstractNum>
  <w:abstractNum w:abstractNumId="3">
    <w:nsid w:val="1E6246FF"/>
    <w:multiLevelType w:val="multilevel"/>
    <w:tmpl w:val="EFA2C7E2"/>
    <w:lvl w:ilvl="0">
      <w:start w:val="3"/>
      <w:numFmt w:val="decimal"/>
      <w:lvlText w:val="%1"/>
      <w:lvlJc w:val="left"/>
      <w:pPr>
        <w:ind w:left="1994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>
      <w:numFmt w:val="bullet"/>
      <w:lvlText w:val="−"/>
      <w:lvlJc w:val="left"/>
      <w:pPr>
        <w:ind w:left="2426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79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8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8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68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7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7" w:hanging="504"/>
      </w:pPr>
      <w:rPr>
        <w:rFonts w:hint="default"/>
        <w:lang w:val="ru-RU" w:eastAsia="ru-RU" w:bidi="ru-RU"/>
      </w:rPr>
    </w:lvl>
  </w:abstractNum>
  <w:abstractNum w:abstractNumId="4">
    <w:nsid w:val="3FE62D69"/>
    <w:multiLevelType w:val="hybridMultilevel"/>
    <w:tmpl w:val="8CCE4112"/>
    <w:lvl w:ilvl="0" w:tplc="DDFE1CA2">
      <w:numFmt w:val="bullet"/>
      <w:lvlText w:val="о"/>
      <w:lvlJc w:val="left"/>
      <w:pPr>
        <w:ind w:left="25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8A42AE">
      <w:start w:val="1"/>
      <w:numFmt w:val="decimal"/>
      <w:lvlText w:val="%2."/>
      <w:lvlJc w:val="left"/>
      <w:pPr>
        <w:ind w:left="494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6AD4D6F0">
      <w:numFmt w:val="bullet"/>
      <w:lvlText w:val="•"/>
      <w:lvlJc w:val="left"/>
      <w:pPr>
        <w:ind w:left="5589" w:hanging="360"/>
      </w:pPr>
      <w:rPr>
        <w:rFonts w:hint="default"/>
        <w:lang w:val="ru-RU" w:eastAsia="ru-RU" w:bidi="ru-RU"/>
      </w:rPr>
    </w:lvl>
    <w:lvl w:ilvl="3" w:tplc="4BCA0AF2">
      <w:numFmt w:val="bullet"/>
      <w:lvlText w:val="•"/>
      <w:lvlJc w:val="left"/>
      <w:pPr>
        <w:ind w:left="6239" w:hanging="360"/>
      </w:pPr>
      <w:rPr>
        <w:rFonts w:hint="default"/>
        <w:lang w:val="ru-RU" w:eastAsia="ru-RU" w:bidi="ru-RU"/>
      </w:rPr>
    </w:lvl>
    <w:lvl w:ilvl="4" w:tplc="5A12F602">
      <w:numFmt w:val="bullet"/>
      <w:lvlText w:val="•"/>
      <w:lvlJc w:val="left"/>
      <w:pPr>
        <w:ind w:left="6888" w:hanging="360"/>
      </w:pPr>
      <w:rPr>
        <w:rFonts w:hint="default"/>
        <w:lang w:val="ru-RU" w:eastAsia="ru-RU" w:bidi="ru-RU"/>
      </w:rPr>
    </w:lvl>
    <w:lvl w:ilvl="5" w:tplc="5BB244E6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6" w:tplc="7F86C410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  <w:lvl w:ilvl="7" w:tplc="34EEFA1E">
      <w:numFmt w:val="bullet"/>
      <w:lvlText w:val="•"/>
      <w:lvlJc w:val="left"/>
      <w:pPr>
        <w:ind w:left="8837" w:hanging="360"/>
      </w:pPr>
      <w:rPr>
        <w:rFonts w:hint="default"/>
        <w:lang w:val="ru-RU" w:eastAsia="ru-RU" w:bidi="ru-RU"/>
      </w:rPr>
    </w:lvl>
    <w:lvl w:ilvl="8" w:tplc="E0440C60">
      <w:numFmt w:val="bullet"/>
      <w:lvlText w:val="•"/>
      <w:lvlJc w:val="left"/>
      <w:pPr>
        <w:ind w:left="9487" w:hanging="360"/>
      </w:pPr>
      <w:rPr>
        <w:rFonts w:hint="default"/>
        <w:lang w:val="ru-RU" w:eastAsia="ru-RU" w:bidi="ru-RU"/>
      </w:rPr>
    </w:lvl>
  </w:abstractNum>
  <w:abstractNum w:abstractNumId="5">
    <w:nsid w:val="4A0975E9"/>
    <w:multiLevelType w:val="multilevel"/>
    <w:tmpl w:val="B2B44B14"/>
    <w:lvl w:ilvl="0">
      <w:start w:val="4"/>
      <w:numFmt w:val="decimal"/>
      <w:lvlText w:val="%1"/>
      <w:lvlJc w:val="left"/>
      <w:pPr>
        <w:ind w:left="1994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57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35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14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1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9" w:hanging="43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9465D"/>
    <w:rsid w:val="002E4056"/>
    <w:rsid w:val="003077E5"/>
    <w:rsid w:val="00455BF9"/>
    <w:rsid w:val="004703FB"/>
    <w:rsid w:val="005A5288"/>
    <w:rsid w:val="00664783"/>
    <w:rsid w:val="006B5EA7"/>
    <w:rsid w:val="00C9465D"/>
    <w:rsid w:val="00D74276"/>
    <w:rsid w:val="00F43C13"/>
    <w:rsid w:val="00F8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5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2E4056"/>
    <w:pPr>
      <w:spacing w:before="4" w:line="319" w:lineRule="exact"/>
      <w:ind w:left="1233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4056"/>
    <w:pPr>
      <w:ind w:left="1994" w:hanging="4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E4056"/>
    <w:pPr>
      <w:ind w:left="1994" w:hanging="432"/>
      <w:jc w:val="both"/>
    </w:pPr>
  </w:style>
  <w:style w:type="paragraph" w:customStyle="1" w:styleId="TableParagraph">
    <w:name w:val="Table Paragraph"/>
    <w:basedOn w:val="a"/>
    <w:uiPriority w:val="1"/>
    <w:qFormat/>
    <w:rsid w:val="002E4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Luba</cp:lastModifiedBy>
  <cp:revision>6</cp:revision>
  <dcterms:created xsi:type="dcterms:W3CDTF">2019-10-26T20:25:00Z</dcterms:created>
  <dcterms:modified xsi:type="dcterms:W3CDTF">2019-10-27T13:34:00Z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2019-10-26T00:00:00Z</vt:filetime>
  </property>
</Properties>
</file>