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45" w:rsidRDefault="00BB3F0F" w:rsidP="008C462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1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F45" w:rsidRDefault="00E32F45" w:rsidP="008C4627">
      <w:pPr>
        <w:jc w:val="both"/>
        <w:rPr>
          <w:rFonts w:ascii="Times New Roman" w:hAnsi="Times New Roman"/>
          <w:sz w:val="24"/>
          <w:szCs w:val="24"/>
        </w:rPr>
      </w:pPr>
    </w:p>
    <w:p w:rsidR="00E32F45" w:rsidRDefault="00E32F45" w:rsidP="008C4627">
      <w:pPr>
        <w:jc w:val="both"/>
        <w:rPr>
          <w:rFonts w:ascii="Times New Roman" w:hAnsi="Times New Roman"/>
          <w:sz w:val="24"/>
          <w:szCs w:val="24"/>
        </w:rPr>
      </w:pP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lastRenderedPageBreak/>
        <w:t xml:space="preserve">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2.2. В группах общеразвивающей направленности осуществляется реализация основной образовательной программы, направленной на всестороннее развитие воспитанников,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2.3.Освоение образовательной программы дошкольного образования, образовательной программы дошкольного образования, адаптированной для обучающихся с ограниченными возможностями здоровья не сопровождается проведением промежуточных аттестаций и ито</w:t>
      </w:r>
      <w:r w:rsidR="00743ECC">
        <w:rPr>
          <w:rFonts w:ascii="Times New Roman" w:hAnsi="Times New Roman"/>
          <w:sz w:val="24"/>
          <w:szCs w:val="24"/>
        </w:rPr>
        <w:t>говой аттестации обучающихся</w:t>
      </w:r>
      <w:r w:rsidRPr="008C4627">
        <w:rPr>
          <w:rFonts w:ascii="Times New Roman" w:hAnsi="Times New Roman"/>
          <w:sz w:val="24"/>
          <w:szCs w:val="24"/>
        </w:rPr>
        <w:t>.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2.4. Текущий контроль в ГБДОУ осуществляется через опросы, анализ непосредственной образовательной деятельности, совместную деятельность, наблюдения. Форма текущего контроля определяется с учетом возрастных особенностей детей, содержания учебного материала и использования образовательных технологий. </w:t>
      </w:r>
    </w:p>
    <w:p w:rsidR="008C4627" w:rsidRPr="008C4627" w:rsidRDefault="008C4627" w:rsidP="00743ECC">
      <w:pPr>
        <w:jc w:val="center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III. Цель, задачи и направления текущего контроля.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3.1. Целью организации текущего контроля является оценка и коррекция образовательной деятельности, условий среды в ГБДОУ для предупреждения возможных неблагоприятных воздействий на развитие детей.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3.2. Задачи текущего контроля: - сбор, обработка и анализ информации по различным аспектам образовательной деятельности; - принятие мер по усилению положительных и одновременно ослаблению отрицательных факторов, влияющих на образовательную деятельность; - оценивание результатов принятых мер в соответствии с федеральными государственными образовательными стандартами дошкольного образования.</w:t>
      </w:r>
    </w:p>
    <w:p w:rsidR="008C4627" w:rsidRPr="008C4627" w:rsidRDefault="008C4627" w:rsidP="00743ECC">
      <w:pPr>
        <w:jc w:val="center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IV. Направления текущего контроля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4.1. Направления текущего контроля определяются в соответствии с целью и задачами ГБДОУ: 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- реализация образовательной программы дошкольного образования, образовательной программы дошкольного образования, адаптированной для </w:t>
      </w:r>
      <w:proofErr w:type="gramStart"/>
      <w:r w:rsidRPr="008C46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C4627">
        <w:rPr>
          <w:rFonts w:ascii="Times New Roman" w:hAnsi="Times New Roman"/>
          <w:sz w:val="24"/>
          <w:szCs w:val="24"/>
        </w:rPr>
        <w:t xml:space="preserve"> с ограниченными возможностями здоровья;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уровень физического и психического развития воспитанников; - состояние здоровья воспитанников;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готовность старших воспитанников к школе;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эмоциональное благополучие воспитанников;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lastRenderedPageBreak/>
        <w:t xml:space="preserve"> - уровень профессиональной компетентности педагогов;</w:t>
      </w:r>
    </w:p>
    <w:p w:rsid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развитие инновационных процессов и их влияние на повышение качества работы;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предметно-развивающая среда;</w:t>
      </w:r>
    </w:p>
    <w:p w:rsidR="008C4627" w:rsidRPr="008C4627" w:rsidRDefault="008C4627" w:rsidP="00743E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материально-техническое и программно-методическое обеспечение образовательной деятельности;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удовлетворенность родителей качеством предоставляемых в ГБДОУ услуг. </w:t>
      </w:r>
    </w:p>
    <w:p w:rsidR="008C4627" w:rsidRPr="00E32F45" w:rsidRDefault="008C4627" w:rsidP="00743ECC">
      <w:pPr>
        <w:jc w:val="center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  <w:lang w:val="en-US"/>
        </w:rPr>
        <w:t>V</w:t>
      </w:r>
      <w:r w:rsidRPr="00E32F45">
        <w:rPr>
          <w:rFonts w:ascii="Times New Roman" w:hAnsi="Times New Roman"/>
          <w:sz w:val="24"/>
          <w:szCs w:val="24"/>
        </w:rPr>
        <w:t>.</w:t>
      </w:r>
      <w:r w:rsidRPr="008C4627">
        <w:rPr>
          <w:rFonts w:ascii="Times New Roman" w:hAnsi="Times New Roman"/>
          <w:sz w:val="24"/>
          <w:szCs w:val="24"/>
        </w:rPr>
        <w:t>Осуществление текущего контроля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5.1. Текущий контроль образовательной деятельности осуществляется через отслеживание результатов освоения образовательной программы.</w:t>
      </w:r>
    </w:p>
    <w:p w:rsidR="008C4627" w:rsidRPr="00E32F45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5.2. В работе по проведению текущего контроля качества образования используются методы:</w:t>
      </w:r>
    </w:p>
    <w:p w:rsidR="008C4627" w:rsidRPr="00E32F45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8C4627" w:rsidRPr="00E32F45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эксперимент (создание исследовательских ситуаций для изучения проявлений);</w:t>
      </w:r>
    </w:p>
    <w:p w:rsidR="008C4627" w:rsidRPr="008C4627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беседа;</w:t>
      </w:r>
    </w:p>
    <w:p w:rsidR="008C4627" w:rsidRPr="00E32F45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опрос;</w:t>
      </w:r>
    </w:p>
    <w:p w:rsidR="008C4627" w:rsidRPr="008C4627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- анкетирование;</w:t>
      </w:r>
    </w:p>
    <w:p w:rsidR="008C4627" w:rsidRPr="008C4627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анализ продуктов деятельности;</w:t>
      </w:r>
    </w:p>
    <w:p w:rsidR="008C4627" w:rsidRPr="00E32F45" w:rsidRDefault="008C4627" w:rsidP="008C46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- сравнительный анализ. 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Требования к соби</w:t>
      </w:r>
      <w:r>
        <w:rPr>
          <w:rFonts w:ascii="Times New Roman" w:hAnsi="Times New Roman"/>
          <w:sz w:val="24"/>
          <w:szCs w:val="24"/>
        </w:rPr>
        <w:t xml:space="preserve">раемой информации: полнота, конкретность, объективность, </w:t>
      </w:r>
      <w:r w:rsidRPr="008C4627">
        <w:rPr>
          <w:rFonts w:ascii="Times New Roman" w:hAnsi="Times New Roman"/>
          <w:sz w:val="24"/>
          <w:szCs w:val="24"/>
        </w:rPr>
        <w:t>своевременность.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Участники мониторинга </w:t>
      </w:r>
      <w:r>
        <w:rPr>
          <w:rFonts w:ascii="Times New Roman" w:hAnsi="Times New Roman"/>
          <w:sz w:val="24"/>
          <w:szCs w:val="24"/>
        </w:rPr>
        <w:t xml:space="preserve">образовательной деятельности: педагоги ДОУ; </w:t>
      </w:r>
      <w:r w:rsidRPr="008C4627">
        <w:rPr>
          <w:rFonts w:ascii="Times New Roman" w:hAnsi="Times New Roman"/>
          <w:sz w:val="24"/>
          <w:szCs w:val="24"/>
        </w:rPr>
        <w:t xml:space="preserve"> воспитанники ДОУ.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5.3. Периодичность и методы мониторинга планируемых результатов определяются реализуемыми программами. </w:t>
      </w:r>
    </w:p>
    <w:p w:rsidR="008C4627" w:rsidRPr="00743ECC" w:rsidRDefault="00743ECC" w:rsidP="008C46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8C4627" w:rsidRPr="008C4627">
        <w:rPr>
          <w:rFonts w:ascii="Times New Roman" w:hAnsi="Times New Roman"/>
          <w:sz w:val="24"/>
          <w:szCs w:val="24"/>
        </w:rPr>
        <w:t>. Формой отчета являются сводные диагностические карты, карты наблюдений, графики, диаграммы.</w:t>
      </w:r>
    </w:p>
    <w:p w:rsidR="008C4627" w:rsidRPr="00743ECC" w:rsidRDefault="00743ECC" w:rsidP="008C46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</w:t>
      </w:r>
      <w:r w:rsidR="008C4627" w:rsidRPr="008C4627">
        <w:rPr>
          <w:rFonts w:ascii="Times New Roman" w:hAnsi="Times New Roman"/>
          <w:sz w:val="24"/>
          <w:szCs w:val="24"/>
        </w:rPr>
        <w:t xml:space="preserve">. 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44, пунктом 4 ФЗ «Об образовании в РФ». </w:t>
      </w:r>
    </w:p>
    <w:p w:rsidR="008C4627" w:rsidRPr="00743ECC" w:rsidRDefault="00743ECC" w:rsidP="008C46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8C4627" w:rsidRPr="008C4627">
        <w:rPr>
          <w:rFonts w:ascii="Times New Roman" w:hAnsi="Times New Roman"/>
          <w:sz w:val="24"/>
          <w:szCs w:val="24"/>
        </w:rPr>
        <w:t xml:space="preserve">. С целью обеспечения возможности ознакомления родителей (законных представителей) с содержанием образовательной деятельности, «оценкой» усвоения воспитанником образовательных программы дошкольного образования, в ГБДОУ проводятся индивидуальные консультации специалистов и воспитателей по запросу родителей (законных представителей). </w:t>
      </w:r>
    </w:p>
    <w:p w:rsidR="008C4627" w:rsidRDefault="008C4627" w:rsidP="008C4627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4627">
        <w:rPr>
          <w:rFonts w:ascii="Times New Roman" w:hAnsi="Times New Roman"/>
          <w:sz w:val="24"/>
          <w:szCs w:val="24"/>
        </w:rPr>
        <w:t>VI.Контроль</w:t>
      </w:r>
      <w:proofErr w:type="spellEnd"/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8C46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4627">
        <w:rPr>
          <w:rFonts w:ascii="Times New Roman" w:hAnsi="Times New Roman"/>
          <w:sz w:val="24"/>
          <w:szCs w:val="24"/>
        </w:rPr>
        <w:t xml:space="preserve"> проведением мониторинга образовательной деятельности и детского развития осуществляет заведующий, заместитель заведующего по УВР.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6.2. </w:t>
      </w:r>
      <w:proofErr w:type="gramStart"/>
      <w:r w:rsidRPr="008C4627">
        <w:rPr>
          <w:rFonts w:ascii="Times New Roman" w:hAnsi="Times New Roman"/>
          <w:sz w:val="24"/>
          <w:szCs w:val="24"/>
        </w:rPr>
        <w:t xml:space="preserve">Данные текущего контроля должны использоваться администрацией учреждения, методическими объединениями педагогических работников и педагогами для своевременного </w:t>
      </w:r>
      <w:r w:rsidRPr="008C4627">
        <w:rPr>
          <w:rFonts w:ascii="Times New Roman" w:hAnsi="Times New Roman"/>
          <w:sz w:val="24"/>
          <w:szCs w:val="24"/>
        </w:rPr>
        <w:lastRenderedPageBreak/>
        <w:t xml:space="preserve">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дисциплин. </w:t>
      </w:r>
      <w:proofErr w:type="gramEnd"/>
    </w:p>
    <w:p w:rsidR="008C4627" w:rsidRPr="00E32F45" w:rsidRDefault="008C4627" w:rsidP="008C4627">
      <w:pPr>
        <w:jc w:val="center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VII. Отчетность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7.1. Воспитатели всех возрастных групп, специалисты не позднее 7 дней с момента завершения мониторинга сдают результаты проведенных педагогических наблюдений и диагностических исследований с выводами заместителю заведующего по УРВ. 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7.2. Заместитель заведующего по УВР осуществляет сравнительный анализ мониторинга в конце года, делает вывод, зачитывает данные на итоговом </w:t>
      </w:r>
      <w:r>
        <w:rPr>
          <w:rFonts w:ascii="Times New Roman" w:hAnsi="Times New Roman"/>
          <w:sz w:val="24"/>
          <w:szCs w:val="24"/>
        </w:rPr>
        <w:t>педагогическом совете ГБДОУ</w:t>
      </w:r>
      <w:r w:rsidRPr="008C4627">
        <w:rPr>
          <w:rFonts w:ascii="Times New Roman" w:hAnsi="Times New Roman"/>
          <w:sz w:val="24"/>
          <w:szCs w:val="24"/>
        </w:rPr>
        <w:t xml:space="preserve">. Результаты мониторинга вносятся в отчет о </w:t>
      </w:r>
      <w:proofErr w:type="spellStart"/>
      <w:r w:rsidRPr="008C4627">
        <w:rPr>
          <w:rFonts w:ascii="Times New Roman" w:hAnsi="Times New Roman"/>
          <w:sz w:val="24"/>
          <w:szCs w:val="24"/>
        </w:rPr>
        <w:t>самообследовании</w:t>
      </w:r>
      <w:proofErr w:type="spellEnd"/>
      <w:r w:rsidRPr="008C4627">
        <w:rPr>
          <w:rFonts w:ascii="Times New Roman" w:hAnsi="Times New Roman"/>
          <w:sz w:val="24"/>
          <w:szCs w:val="24"/>
        </w:rPr>
        <w:t xml:space="preserve">. 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7.3. По окончании учебного года, на основании диагностических сводных карт,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</w:t>
      </w:r>
      <w:r>
        <w:rPr>
          <w:rFonts w:ascii="Times New Roman" w:hAnsi="Times New Roman"/>
          <w:sz w:val="24"/>
          <w:szCs w:val="24"/>
        </w:rPr>
        <w:t xml:space="preserve">и приоритетные задачи ГБДОУ </w:t>
      </w:r>
      <w:r w:rsidRPr="008C4627">
        <w:rPr>
          <w:rFonts w:ascii="Times New Roman" w:hAnsi="Times New Roman"/>
          <w:sz w:val="24"/>
          <w:szCs w:val="24"/>
        </w:rPr>
        <w:t xml:space="preserve"> для реализации в новом учебном году.</w:t>
      </w:r>
    </w:p>
    <w:p w:rsidR="008C4627" w:rsidRPr="00E32F45" w:rsidRDefault="008C4627" w:rsidP="008C4627">
      <w:pPr>
        <w:jc w:val="center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VIII. Документация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8.1. Диагностический материал, пособия для определения уровня развития детской деятельности хранится на группах. Обновляется по мере необходимости. </w:t>
      </w:r>
    </w:p>
    <w:p w:rsidR="008C4627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>8.2. Диагностический материал для определения уровня коррекции речевого развития и уровня развития психических процессов, а также уровня готовности воспитанников к обучению в школе, уровня музыкального и физического развития детей, развития способностей хр</w:t>
      </w:r>
      <w:r>
        <w:rPr>
          <w:rFonts w:ascii="Times New Roman" w:hAnsi="Times New Roman"/>
          <w:sz w:val="24"/>
          <w:szCs w:val="24"/>
        </w:rPr>
        <w:t>анятся у специалистов ГБДОУ</w:t>
      </w:r>
      <w:r w:rsidRPr="008C4627">
        <w:rPr>
          <w:rFonts w:ascii="Times New Roman" w:hAnsi="Times New Roman"/>
          <w:sz w:val="24"/>
          <w:szCs w:val="24"/>
        </w:rPr>
        <w:t>.</w:t>
      </w:r>
    </w:p>
    <w:p w:rsidR="008C4627" w:rsidRPr="00E32F45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 8.3.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 </w:t>
      </w:r>
    </w:p>
    <w:p w:rsidR="0048160A" w:rsidRPr="008C4627" w:rsidRDefault="008C4627" w:rsidP="008C4627">
      <w:pPr>
        <w:jc w:val="both"/>
        <w:rPr>
          <w:rFonts w:ascii="Times New Roman" w:hAnsi="Times New Roman"/>
          <w:sz w:val="24"/>
          <w:szCs w:val="24"/>
        </w:rPr>
      </w:pPr>
      <w:r w:rsidRPr="008C4627">
        <w:rPr>
          <w:rFonts w:ascii="Times New Roman" w:hAnsi="Times New Roman"/>
          <w:sz w:val="24"/>
          <w:szCs w:val="24"/>
        </w:rPr>
        <w:t xml:space="preserve">8.4. Результаты общей диагностики усвоения детьми программных требований, уровня развития, коррекции и состояния здоровья детей хранятся у </w:t>
      </w:r>
      <w:proofErr w:type="gramStart"/>
      <w:r w:rsidRPr="008C4627">
        <w:rPr>
          <w:rFonts w:ascii="Times New Roman" w:hAnsi="Times New Roman"/>
          <w:sz w:val="24"/>
          <w:szCs w:val="24"/>
        </w:rPr>
        <w:t>заместителя</w:t>
      </w:r>
      <w:proofErr w:type="gramEnd"/>
      <w:r w:rsidRPr="008C4627">
        <w:rPr>
          <w:rFonts w:ascii="Times New Roman" w:hAnsi="Times New Roman"/>
          <w:sz w:val="24"/>
          <w:szCs w:val="24"/>
        </w:rPr>
        <w:t xml:space="preserve"> заведующего по УВР.</w:t>
      </w:r>
    </w:p>
    <w:sectPr w:rsidR="0048160A" w:rsidRPr="008C4627" w:rsidSect="00743ECC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27"/>
    <w:rsid w:val="0048160A"/>
    <w:rsid w:val="00743ECC"/>
    <w:rsid w:val="008C4627"/>
    <w:rsid w:val="00BB3F0F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2016-01-13T12:22:00Z</dcterms:created>
  <dcterms:modified xsi:type="dcterms:W3CDTF">2016-01-26T07:58:00Z</dcterms:modified>
</cp:coreProperties>
</file>