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5760"/>
        <w:gridCol w:w="1440"/>
      </w:tblGrid>
      <w:tr w:rsidR="00CC4E3F" w:rsidTr="00C05064">
        <w:trPr>
          <w:trHeight w:hRule="exact" w:val="964"/>
        </w:trPr>
        <w:tc>
          <w:tcPr>
            <w:tcW w:w="9360" w:type="dxa"/>
            <w:gridSpan w:val="3"/>
          </w:tcPr>
          <w:p w:rsidR="00CC4E3F" w:rsidRDefault="00CC4E3F" w:rsidP="00C050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905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E3F" w:rsidRDefault="00CC4E3F" w:rsidP="00C05064"/>
        </w:tc>
      </w:tr>
      <w:tr w:rsidR="00CC4E3F" w:rsidTr="00C05064">
        <w:trPr>
          <w:trHeight w:hRule="exact" w:val="1381"/>
        </w:trPr>
        <w:tc>
          <w:tcPr>
            <w:tcW w:w="9360" w:type="dxa"/>
            <w:gridSpan w:val="3"/>
          </w:tcPr>
          <w:p w:rsidR="00CC4E3F" w:rsidRPr="005379F1" w:rsidRDefault="00CC4E3F" w:rsidP="00C05064">
            <w:pPr>
              <w:jc w:val="center"/>
              <w:rPr>
                <w:sz w:val="28"/>
                <w:szCs w:val="28"/>
              </w:rPr>
            </w:pPr>
            <w:r w:rsidRPr="005379F1">
              <w:rPr>
                <w:sz w:val="28"/>
                <w:szCs w:val="28"/>
              </w:rPr>
              <w:t>ПРАВИТЕЛЬСТВО САНКТ-ПЕТЕРБУРГА</w:t>
            </w:r>
          </w:p>
          <w:p w:rsidR="00CC4E3F" w:rsidRPr="005379F1" w:rsidRDefault="00CC4E3F" w:rsidP="00C05064">
            <w:pPr>
              <w:jc w:val="center"/>
              <w:rPr>
                <w:b/>
                <w:sz w:val="28"/>
                <w:szCs w:val="28"/>
              </w:rPr>
            </w:pPr>
            <w:r w:rsidRPr="005379F1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5379F1">
              <w:rPr>
                <w:b/>
                <w:sz w:val="28"/>
                <w:szCs w:val="28"/>
              </w:rPr>
              <w:t>АДМИРАЛТЕЙСКОГО</w:t>
            </w:r>
            <w:proofErr w:type="gramEnd"/>
            <w:r w:rsidRPr="005379F1">
              <w:rPr>
                <w:b/>
                <w:sz w:val="28"/>
                <w:szCs w:val="28"/>
              </w:rPr>
              <w:t xml:space="preserve">  </w:t>
            </w:r>
          </w:p>
          <w:p w:rsidR="00CC4E3F" w:rsidRPr="005379F1" w:rsidRDefault="00CC4E3F" w:rsidP="00C05064">
            <w:pPr>
              <w:jc w:val="center"/>
              <w:rPr>
                <w:b/>
                <w:sz w:val="28"/>
                <w:szCs w:val="28"/>
              </w:rPr>
            </w:pPr>
            <w:r w:rsidRPr="005379F1">
              <w:rPr>
                <w:b/>
                <w:sz w:val="28"/>
                <w:szCs w:val="28"/>
              </w:rPr>
              <w:t>РАЙОНА  САНКТ-ПЕТЕРБУРГА</w:t>
            </w:r>
          </w:p>
          <w:p w:rsidR="00CC4E3F" w:rsidRPr="005379F1" w:rsidRDefault="00CC4E3F" w:rsidP="00C05064">
            <w:pPr>
              <w:spacing w:before="80"/>
              <w:ind w:left="2700"/>
              <w:rPr>
                <w:spacing w:val="60"/>
                <w:sz w:val="32"/>
                <w:szCs w:val="32"/>
              </w:rPr>
            </w:pPr>
            <w:r w:rsidRPr="005379F1">
              <w:rPr>
                <w:b/>
                <w:spacing w:val="80"/>
                <w:sz w:val="32"/>
                <w:szCs w:val="32"/>
              </w:rPr>
              <w:t xml:space="preserve"> РАСПОРЯЖЕНИЕ</w:t>
            </w:r>
            <w:r w:rsidRPr="005379F1">
              <w:rPr>
                <w:b/>
                <w:spacing w:val="60"/>
                <w:sz w:val="32"/>
                <w:szCs w:val="32"/>
              </w:rPr>
              <w:t xml:space="preserve">       </w:t>
            </w:r>
            <w:r w:rsidRPr="005379F1">
              <w:rPr>
                <w:sz w:val="12"/>
                <w:szCs w:val="12"/>
              </w:rPr>
              <w:t>ОКУД</w:t>
            </w:r>
          </w:p>
        </w:tc>
      </w:tr>
      <w:tr w:rsidR="00CC4E3F" w:rsidTr="00C05064">
        <w:trPr>
          <w:trHeight w:hRule="exact" w:val="476"/>
        </w:trPr>
        <w:tc>
          <w:tcPr>
            <w:tcW w:w="2160" w:type="dxa"/>
            <w:tcBorders>
              <w:bottom w:val="single" w:sz="4" w:space="0" w:color="auto"/>
            </w:tcBorders>
          </w:tcPr>
          <w:p w:rsidR="00CC4E3F" w:rsidRPr="005379F1" w:rsidRDefault="00CC4E3F" w:rsidP="00C05064">
            <w:pPr>
              <w:spacing w:before="100"/>
              <w:jc w:val="both"/>
              <w:rPr>
                <w:spacing w:val="60"/>
                <w:sz w:val="32"/>
                <w:szCs w:val="32"/>
              </w:rPr>
            </w:pPr>
          </w:p>
        </w:tc>
        <w:tc>
          <w:tcPr>
            <w:tcW w:w="5760" w:type="dxa"/>
            <w:vAlign w:val="bottom"/>
          </w:tcPr>
          <w:p w:rsidR="00CC4E3F" w:rsidRPr="005379F1" w:rsidRDefault="00CC4E3F" w:rsidP="00C05064">
            <w:pPr>
              <w:spacing w:before="100"/>
              <w:jc w:val="right"/>
              <w:rPr>
                <w:spacing w:val="60"/>
              </w:rPr>
            </w:pPr>
            <w:r w:rsidRPr="005379F1">
              <w:rPr>
                <w:spacing w:val="60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4E3F" w:rsidRPr="005379F1" w:rsidRDefault="00CC4E3F" w:rsidP="00C05064">
            <w:pPr>
              <w:spacing w:before="100"/>
              <w:jc w:val="both"/>
              <w:rPr>
                <w:spacing w:val="60"/>
                <w:sz w:val="32"/>
                <w:szCs w:val="32"/>
              </w:rPr>
            </w:pPr>
          </w:p>
        </w:tc>
      </w:tr>
    </w:tbl>
    <w:p w:rsidR="00CC4E3F" w:rsidRPr="00AA495E" w:rsidRDefault="00074099" w:rsidP="00CC4E3F">
      <w:pPr>
        <w:tabs>
          <w:tab w:val="left" w:pos="1382"/>
          <w:tab w:val="left" w:pos="4608"/>
          <w:tab w:val="left" w:pos="7001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21.4pt;width:305.1pt;height:102.6pt;z-index:251660288;mso-position-horizontal-relative:text;mso-position-vertical-relative:text" stroked="f">
            <v:textbox style="mso-next-textbox:#_x0000_s1026">
              <w:txbxContent>
                <w:p w:rsidR="00CC4E3F" w:rsidRPr="00CC4E3F" w:rsidRDefault="00CC4E3F" w:rsidP="00CC4E3F">
                  <w:pPr>
                    <w:shd w:val="clear" w:color="auto" w:fill="FFFFFF"/>
                    <w:spacing w:before="528" w:line="264" w:lineRule="exact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 w:rsidRPr="00CC4E3F">
                    <w:rPr>
                      <w:b/>
                      <w:bCs/>
                      <w:spacing w:val="-6"/>
                      <w:sz w:val="22"/>
                      <w:szCs w:val="22"/>
                    </w:rPr>
                    <w:t>Об утверждении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C4E3F">
                    <w:rPr>
                      <w:b/>
                      <w:bCs/>
                      <w:spacing w:val="-4"/>
                      <w:sz w:val="22"/>
                      <w:szCs w:val="22"/>
                    </w:rPr>
                    <w:t>показателей эффективности деятельности</w:t>
                  </w:r>
                </w:p>
                <w:p w:rsidR="00CC4E3F" w:rsidRPr="00CC4E3F" w:rsidRDefault="00CC4E3F" w:rsidP="00CC4E3F">
                  <w:pPr>
                    <w:shd w:val="clear" w:color="auto" w:fill="FFFFFF"/>
                    <w:spacing w:line="264" w:lineRule="exact"/>
                    <w:ind w:left="10"/>
                    <w:contextualSpacing/>
                    <w:rPr>
                      <w:sz w:val="22"/>
                      <w:szCs w:val="22"/>
                    </w:rPr>
                  </w:pPr>
                  <w:r w:rsidRPr="00CC4E3F">
                    <w:rPr>
                      <w:b/>
                      <w:bCs/>
                      <w:spacing w:val="-4"/>
                      <w:sz w:val="22"/>
                      <w:szCs w:val="22"/>
                    </w:rPr>
                    <w:t>руководителей образовательных организаций,</w:t>
                  </w:r>
                </w:p>
                <w:p w:rsidR="00CC4E3F" w:rsidRPr="00CC4E3F" w:rsidRDefault="00CC4E3F" w:rsidP="00CC4E3F">
                  <w:pPr>
                    <w:shd w:val="clear" w:color="auto" w:fill="FFFFFF"/>
                    <w:spacing w:before="5" w:line="264" w:lineRule="exact"/>
                    <w:ind w:left="10"/>
                    <w:contextualSpacing/>
                    <w:rPr>
                      <w:b/>
                      <w:bCs/>
                      <w:spacing w:val="-4"/>
                      <w:sz w:val="22"/>
                      <w:szCs w:val="22"/>
                    </w:rPr>
                  </w:pPr>
                  <w:proofErr w:type="gramStart"/>
                  <w:r w:rsidRPr="00CC4E3F">
                    <w:rPr>
                      <w:b/>
                      <w:bCs/>
                      <w:spacing w:val="-4"/>
                      <w:sz w:val="22"/>
                      <w:szCs w:val="22"/>
                    </w:rPr>
                    <w:t>находящихся</w:t>
                  </w:r>
                  <w:proofErr w:type="gramEnd"/>
                  <w:r w:rsidRPr="00CC4E3F">
                    <w:rPr>
                      <w:b/>
                      <w:bCs/>
                      <w:spacing w:val="-4"/>
                      <w:sz w:val="22"/>
                      <w:szCs w:val="22"/>
                    </w:rPr>
                    <w:t xml:space="preserve"> в ведении администрации</w:t>
                  </w:r>
                </w:p>
                <w:p w:rsidR="00CC4E3F" w:rsidRPr="00AB67B4" w:rsidRDefault="00CC4E3F" w:rsidP="00CC4E3F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  <w:bCs/>
                      <w:spacing w:val="-4"/>
                      <w:sz w:val="24"/>
                      <w:szCs w:val="24"/>
                    </w:rPr>
                    <w:t xml:space="preserve"> Адмиралтейского района Санкт-Петербурга</w:t>
                  </w:r>
                </w:p>
              </w:txbxContent>
            </v:textbox>
            <w10:wrap type="topAndBottom"/>
          </v:shape>
        </w:pict>
      </w:r>
    </w:p>
    <w:p w:rsidR="00CC4E3F" w:rsidRDefault="00CC4E3F" w:rsidP="00CC4E3F">
      <w:pPr>
        <w:ind w:firstLine="851"/>
        <w:jc w:val="both"/>
        <w:rPr>
          <w:sz w:val="28"/>
          <w:szCs w:val="28"/>
        </w:rPr>
      </w:pPr>
    </w:p>
    <w:p w:rsidR="00CD4E95" w:rsidRDefault="00CD4E95" w:rsidP="00CD4E95">
      <w:pPr>
        <w:ind w:firstLine="709"/>
        <w:jc w:val="both"/>
        <w:rPr>
          <w:sz w:val="28"/>
          <w:szCs w:val="28"/>
        </w:rPr>
      </w:pPr>
      <w:proofErr w:type="gramStart"/>
      <w:r w:rsidRPr="00D472E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работы по внедрению «эффективного контракта» с руководящими работниками организаций системы образования, подведомственных администрации Адмиралтейского района Санкт-Петербурга (далее – администрация), в соответствии с распоряжением Правительства Санкт-Петербурга от 23.04.2013 № 32-рп «Об утверждении Плана мероприятий («дорожной карты») «Изменения в отраслях социальной сферы, направленные на повышение эффективности сферы образования и науки в Санкт-Петербурге на период 2013-2018 годов» и во исполнение распоряжения Комитета</w:t>
      </w:r>
      <w:proofErr w:type="gramEnd"/>
      <w:r>
        <w:rPr>
          <w:sz w:val="28"/>
          <w:szCs w:val="28"/>
        </w:rPr>
        <w:t xml:space="preserve"> по образованию от 20.08.2013 № 1862-р «Об утверждении Методических рекомендаций по применению показателей эффективности деятельности руководителей образовательных организаций, находящихся в ведении Комитета по образованию, и образовательных организаций, находящихся в ведении администраций районов Санкт-Петербурга»:</w:t>
      </w:r>
    </w:p>
    <w:p w:rsidR="00CD4E95" w:rsidRDefault="00CD4E95" w:rsidP="00CD4E95">
      <w:pPr>
        <w:pStyle w:val="a5"/>
        <w:numPr>
          <w:ilvl w:val="0"/>
          <w:numId w:val="1"/>
        </w:numPr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показатели и критерии эффективности деятельности руководителей образовательных организаций, находящихся в ведении администрации (далее – показатели и критерии), согласно приложению.</w:t>
      </w:r>
    </w:p>
    <w:p w:rsidR="00CD4E95" w:rsidRDefault="00CD4E95" w:rsidP="00CD4E95">
      <w:pPr>
        <w:pStyle w:val="a5"/>
        <w:numPr>
          <w:ilvl w:val="0"/>
          <w:numId w:val="1"/>
        </w:numPr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вопросам государственной службы и кадров администрации довести утвержденные показатели и критерии  до сведения руководителей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образовательных организаций, находящихся в ведении администрации (далее – образовательные организации).</w:t>
      </w:r>
    </w:p>
    <w:p w:rsidR="00CD4E95" w:rsidRDefault="00CD4E95" w:rsidP="00CD4E95">
      <w:pPr>
        <w:pStyle w:val="a5"/>
        <w:numPr>
          <w:ilvl w:val="0"/>
          <w:numId w:val="1"/>
        </w:numPr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отделу администрации разместить утвержденные показатели и критерии в свободном доступе на официальном сайте администрации.</w:t>
      </w:r>
    </w:p>
    <w:p w:rsidR="00CD4E95" w:rsidRDefault="00CD4E95" w:rsidP="00CD4E95">
      <w:pPr>
        <w:pStyle w:val="a5"/>
        <w:numPr>
          <w:ilvl w:val="0"/>
          <w:numId w:val="1"/>
        </w:numPr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разместить показатели и критерии в свободном доступе на официальных сайтах образовательных организаций.</w:t>
      </w:r>
    </w:p>
    <w:p w:rsidR="00CD4E95" w:rsidRDefault="00CD4E95" w:rsidP="00CD4E95">
      <w:pPr>
        <w:pStyle w:val="a5"/>
        <w:numPr>
          <w:ilvl w:val="0"/>
          <w:numId w:val="1"/>
        </w:numPr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D4E95" w:rsidRDefault="00CD4E95" w:rsidP="00CD4E95">
      <w:pPr>
        <w:jc w:val="both"/>
        <w:rPr>
          <w:sz w:val="28"/>
          <w:szCs w:val="28"/>
        </w:rPr>
      </w:pPr>
    </w:p>
    <w:p w:rsidR="00CD4E95" w:rsidRDefault="00CD4E95" w:rsidP="00CD4E95">
      <w:pPr>
        <w:jc w:val="both"/>
        <w:rPr>
          <w:b/>
          <w:sz w:val="28"/>
          <w:szCs w:val="28"/>
        </w:rPr>
      </w:pPr>
      <w:r w:rsidRPr="004B36D2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                                                           И.Г. Мясников</w:t>
      </w:r>
    </w:p>
    <w:p w:rsidR="00CD4E95" w:rsidRPr="00DE32A3" w:rsidRDefault="00CD4E95" w:rsidP="00CD4E95">
      <w:pPr>
        <w:jc w:val="both"/>
        <w:rPr>
          <w:sz w:val="28"/>
          <w:szCs w:val="28"/>
        </w:rPr>
      </w:pPr>
    </w:p>
    <w:p w:rsidR="00FA5CFE" w:rsidRDefault="00FA5CFE" w:rsidP="00A83D5D">
      <w:pPr>
        <w:jc w:val="right"/>
        <w:rPr>
          <w:sz w:val="28"/>
          <w:szCs w:val="28"/>
        </w:rPr>
      </w:pPr>
    </w:p>
    <w:p w:rsidR="00FA5CFE" w:rsidRDefault="00FA5CFE" w:rsidP="00A83D5D">
      <w:pPr>
        <w:jc w:val="right"/>
        <w:rPr>
          <w:sz w:val="28"/>
          <w:szCs w:val="28"/>
        </w:rPr>
      </w:pPr>
    </w:p>
    <w:p w:rsidR="00CC4E3F" w:rsidRDefault="00CC4E3F" w:rsidP="00CC4E3F">
      <w:pPr>
        <w:jc w:val="center"/>
        <w:rPr>
          <w:sz w:val="28"/>
          <w:szCs w:val="28"/>
        </w:rPr>
        <w:sectPr w:rsidR="00CC4E3F" w:rsidSect="00CC4E3F">
          <w:headerReference w:type="default" r:id="rId8"/>
          <w:pgSz w:w="11909" w:h="16834" w:code="9"/>
          <w:pgMar w:top="1134" w:right="851" w:bottom="1134" w:left="1134" w:header="720" w:footer="720" w:gutter="0"/>
          <w:cols w:space="60"/>
          <w:noEndnote/>
          <w:docGrid w:linePitch="272"/>
        </w:sectPr>
      </w:pPr>
    </w:p>
    <w:p w:rsidR="00FA5CFE" w:rsidRDefault="00FA5CFE" w:rsidP="00CC4E3F">
      <w:pPr>
        <w:rPr>
          <w:sz w:val="28"/>
          <w:szCs w:val="28"/>
        </w:rPr>
      </w:pPr>
    </w:p>
    <w:p w:rsidR="00A83D5D" w:rsidRPr="00EC0513" w:rsidRDefault="00A83D5D" w:rsidP="00A83D5D">
      <w:pPr>
        <w:jc w:val="right"/>
        <w:rPr>
          <w:sz w:val="28"/>
          <w:szCs w:val="28"/>
        </w:rPr>
      </w:pPr>
      <w:r w:rsidRPr="00EC0513">
        <w:rPr>
          <w:sz w:val="28"/>
          <w:szCs w:val="28"/>
        </w:rPr>
        <w:t>Приложение</w:t>
      </w:r>
    </w:p>
    <w:p w:rsidR="00A83D5D" w:rsidRPr="00EC0513" w:rsidRDefault="00A83D5D" w:rsidP="00A83D5D">
      <w:pPr>
        <w:jc w:val="right"/>
        <w:rPr>
          <w:sz w:val="28"/>
          <w:szCs w:val="28"/>
        </w:rPr>
      </w:pPr>
      <w:r w:rsidRPr="00EC0513">
        <w:rPr>
          <w:sz w:val="28"/>
          <w:szCs w:val="28"/>
        </w:rPr>
        <w:t>к распоряжению администрации</w:t>
      </w:r>
    </w:p>
    <w:p w:rsidR="00A83D5D" w:rsidRDefault="00A83D5D" w:rsidP="00A83D5D">
      <w:pPr>
        <w:jc w:val="right"/>
        <w:rPr>
          <w:sz w:val="28"/>
          <w:szCs w:val="28"/>
        </w:rPr>
      </w:pPr>
      <w:r w:rsidRPr="00EC0513">
        <w:rPr>
          <w:sz w:val="28"/>
          <w:szCs w:val="28"/>
        </w:rPr>
        <w:t>Адмиралтейского района</w:t>
      </w:r>
    </w:p>
    <w:p w:rsidR="00A83D5D" w:rsidRPr="00EC0513" w:rsidRDefault="00A83D5D" w:rsidP="00A83D5D">
      <w:pPr>
        <w:jc w:val="right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A83D5D" w:rsidRDefault="00A83D5D" w:rsidP="00A83D5D">
      <w:pPr>
        <w:jc w:val="right"/>
        <w:rPr>
          <w:sz w:val="28"/>
          <w:szCs w:val="28"/>
        </w:rPr>
      </w:pPr>
      <w:r w:rsidRPr="00EC0513">
        <w:rPr>
          <w:sz w:val="28"/>
          <w:szCs w:val="28"/>
        </w:rPr>
        <w:t>от _</w:t>
      </w:r>
      <w:r>
        <w:rPr>
          <w:sz w:val="28"/>
          <w:szCs w:val="28"/>
        </w:rPr>
        <w:t>_______</w:t>
      </w:r>
      <w:r w:rsidRPr="00EC0513">
        <w:rPr>
          <w:sz w:val="28"/>
          <w:szCs w:val="28"/>
        </w:rPr>
        <w:t xml:space="preserve">_ № </w:t>
      </w:r>
      <w:r>
        <w:rPr>
          <w:sz w:val="28"/>
          <w:szCs w:val="28"/>
        </w:rPr>
        <w:t>_________</w:t>
      </w:r>
    </w:p>
    <w:p w:rsidR="00A83D5D" w:rsidRPr="00EC0513" w:rsidRDefault="00A83D5D" w:rsidP="00A83D5D">
      <w:pPr>
        <w:jc w:val="right"/>
        <w:rPr>
          <w:sz w:val="28"/>
          <w:szCs w:val="28"/>
        </w:rPr>
      </w:pPr>
    </w:p>
    <w:p w:rsidR="00AF5EB5" w:rsidRPr="00A83D5D" w:rsidRDefault="00AF5EB5" w:rsidP="00AF5EB5">
      <w:pPr>
        <w:shd w:val="clear" w:color="auto" w:fill="FFFFFF"/>
        <w:spacing w:line="274" w:lineRule="exact"/>
        <w:ind w:left="1085" w:hanging="1085"/>
        <w:jc w:val="center"/>
        <w:rPr>
          <w:b/>
          <w:sz w:val="28"/>
          <w:szCs w:val="28"/>
        </w:rPr>
      </w:pPr>
      <w:r w:rsidRPr="00AF5EB5">
        <w:rPr>
          <w:b/>
          <w:sz w:val="28"/>
          <w:szCs w:val="28"/>
        </w:rPr>
        <w:t xml:space="preserve">Показатели </w:t>
      </w:r>
      <w:r w:rsidR="00CD4E95">
        <w:rPr>
          <w:b/>
          <w:sz w:val="28"/>
          <w:szCs w:val="28"/>
        </w:rPr>
        <w:t xml:space="preserve">и критерии </w:t>
      </w:r>
      <w:r w:rsidRPr="00AF5EB5">
        <w:rPr>
          <w:b/>
          <w:sz w:val="28"/>
          <w:szCs w:val="28"/>
        </w:rPr>
        <w:t>эффективности деятельности руководителей образовательных организаций, находящихся в ведении администраци</w:t>
      </w:r>
      <w:r w:rsidR="00A83D5D">
        <w:rPr>
          <w:b/>
          <w:sz w:val="28"/>
          <w:szCs w:val="28"/>
        </w:rPr>
        <w:t xml:space="preserve">и Адмиралтейского </w:t>
      </w:r>
      <w:r w:rsidRPr="00AF5EB5">
        <w:rPr>
          <w:b/>
          <w:sz w:val="28"/>
          <w:szCs w:val="28"/>
        </w:rPr>
        <w:t xml:space="preserve"> район</w:t>
      </w:r>
      <w:r w:rsidR="00A83D5D">
        <w:rPr>
          <w:b/>
          <w:sz w:val="28"/>
          <w:szCs w:val="28"/>
        </w:rPr>
        <w:t>а</w:t>
      </w:r>
      <w:r w:rsidRPr="00AF5EB5">
        <w:rPr>
          <w:b/>
          <w:sz w:val="28"/>
          <w:szCs w:val="28"/>
        </w:rPr>
        <w:t xml:space="preserve"> Санкт-Петербурга</w:t>
      </w:r>
    </w:p>
    <w:p w:rsidR="00AF5EB5" w:rsidRPr="00A83D5D" w:rsidRDefault="00AF5EB5" w:rsidP="00AF5EB5">
      <w:pPr>
        <w:shd w:val="clear" w:color="auto" w:fill="FFFFFF"/>
        <w:spacing w:line="274" w:lineRule="exact"/>
        <w:ind w:left="1085" w:hanging="1085"/>
        <w:jc w:val="center"/>
        <w:rPr>
          <w:b/>
          <w:sz w:val="28"/>
          <w:szCs w:val="28"/>
        </w:rPr>
      </w:pPr>
    </w:p>
    <w:tbl>
      <w:tblPr>
        <w:tblW w:w="149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529"/>
        <w:gridCol w:w="2556"/>
        <w:gridCol w:w="2675"/>
        <w:gridCol w:w="2872"/>
        <w:gridCol w:w="2726"/>
        <w:gridCol w:w="964"/>
      </w:tblGrid>
      <w:tr w:rsidR="00FA5CFE" w:rsidRPr="00AF5EB5" w:rsidTr="00FA5CFE">
        <w:trPr>
          <w:trHeight w:hRule="exact" w:val="12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5CFE" w:rsidRDefault="00FA5CFE" w:rsidP="00C76EA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5CFE" w:rsidRPr="00AF5EB5" w:rsidRDefault="00FA5CFE" w:rsidP="00C76EA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spellStart"/>
            <w:proofErr w:type="gramStart"/>
            <w:r w:rsidRPr="00AF5E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5EB5">
              <w:rPr>
                <w:sz w:val="28"/>
                <w:szCs w:val="28"/>
              </w:rPr>
              <w:t>/</w:t>
            </w:r>
            <w:proofErr w:type="spellStart"/>
            <w:r w:rsidRPr="00AF5E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Показатель</w:t>
            </w:r>
          </w:p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ind w:left="445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Критерии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%</w:t>
            </w:r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</w:t>
            </w:r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оклада</w:t>
            </w:r>
          </w:p>
        </w:tc>
      </w:tr>
      <w:tr w:rsidR="00FA5CFE" w:rsidRPr="00AF5EB5" w:rsidTr="00FA5CFE">
        <w:trPr>
          <w:trHeight w:hRule="exact" w:val="1157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35" w:lineRule="exact"/>
              <w:ind w:right="55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35" w:lineRule="exact"/>
              <w:ind w:right="547" w:firstLine="10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Специальные</w:t>
            </w:r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10"/>
                <w:sz w:val="28"/>
                <w:szCs w:val="28"/>
              </w:rPr>
              <w:t>коррекционные</w:t>
            </w:r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учреждения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50" w:lineRule="exact"/>
              <w:ind w:left="10" w:right="480" w:firstLine="14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 xml:space="preserve">Дополнительное </w:t>
            </w:r>
            <w:r w:rsidRPr="00AF5EB5">
              <w:rPr>
                <w:spacing w:val="-6"/>
                <w:sz w:val="28"/>
                <w:szCs w:val="28"/>
              </w:rPr>
              <w:t>образование детей</w:t>
            </w: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ind w:left="677"/>
              <w:rPr>
                <w:sz w:val="28"/>
                <w:szCs w:val="28"/>
              </w:rPr>
            </w:pPr>
          </w:p>
        </w:tc>
      </w:tr>
      <w:tr w:rsidR="002270A8" w:rsidRPr="00AF5EB5" w:rsidTr="00FA5CFE">
        <w:trPr>
          <w:trHeight w:hRule="exact" w:val="436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1.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Выполнение </w:t>
            </w:r>
            <w:r w:rsidRPr="00AF5EB5">
              <w:rPr>
                <w:spacing w:val="-6"/>
                <w:sz w:val="28"/>
                <w:szCs w:val="28"/>
              </w:rPr>
              <w:t xml:space="preserve">государственного </w:t>
            </w:r>
            <w:r w:rsidRPr="00AF5EB5">
              <w:rPr>
                <w:spacing w:val="-2"/>
                <w:sz w:val="28"/>
                <w:szCs w:val="28"/>
              </w:rPr>
              <w:t xml:space="preserve">задания   на </w:t>
            </w:r>
            <w:r w:rsidRPr="00AF5EB5">
              <w:rPr>
                <w:sz w:val="28"/>
                <w:szCs w:val="28"/>
              </w:rPr>
              <w:t xml:space="preserve">оказание </w:t>
            </w:r>
            <w:r w:rsidRPr="00AF5EB5">
              <w:rPr>
                <w:spacing w:val="-6"/>
                <w:sz w:val="28"/>
                <w:szCs w:val="28"/>
              </w:rPr>
              <w:t xml:space="preserve">государственных </w:t>
            </w:r>
            <w:r w:rsidRPr="00AF5EB5">
              <w:rPr>
                <w:spacing w:val="-1"/>
                <w:sz w:val="28"/>
                <w:szCs w:val="28"/>
              </w:rPr>
              <w:t xml:space="preserve">услуг (выполнение </w:t>
            </w:r>
            <w:r w:rsidRPr="00AF5EB5">
              <w:rPr>
                <w:sz w:val="28"/>
                <w:szCs w:val="28"/>
              </w:rPr>
              <w:t xml:space="preserve">работ) </w:t>
            </w:r>
            <w:r w:rsidRPr="00AF5EB5">
              <w:rPr>
                <w:spacing w:val="-6"/>
                <w:sz w:val="28"/>
                <w:szCs w:val="28"/>
              </w:rPr>
              <w:t xml:space="preserve">государственными образовательными </w:t>
            </w:r>
            <w:r w:rsidRPr="00AF5EB5">
              <w:rPr>
                <w:sz w:val="28"/>
                <w:szCs w:val="28"/>
              </w:rPr>
              <w:t xml:space="preserve">организациями </w:t>
            </w:r>
            <w:r w:rsidRPr="00AF5EB5">
              <w:rPr>
                <w:spacing w:val="-5"/>
                <w:sz w:val="28"/>
                <w:szCs w:val="28"/>
              </w:rPr>
              <w:t>Санкт-Петербурга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Выполнение </w:t>
            </w:r>
            <w:r w:rsidRPr="00AF5EB5">
              <w:rPr>
                <w:spacing w:val="-5"/>
                <w:sz w:val="28"/>
                <w:szCs w:val="28"/>
              </w:rPr>
              <w:t xml:space="preserve">Федеральных </w:t>
            </w:r>
            <w:r w:rsidRPr="00AF5EB5">
              <w:rPr>
                <w:spacing w:val="-6"/>
                <w:sz w:val="28"/>
                <w:szCs w:val="28"/>
              </w:rPr>
              <w:t xml:space="preserve">государственных </w:t>
            </w:r>
            <w:r w:rsidRPr="00AF5EB5">
              <w:rPr>
                <w:sz w:val="28"/>
                <w:szCs w:val="28"/>
              </w:rPr>
              <w:t xml:space="preserve">требований; сохранение контингента </w:t>
            </w:r>
            <w:r w:rsidRPr="00AF5EB5">
              <w:rPr>
                <w:spacing w:val="-8"/>
                <w:sz w:val="28"/>
                <w:szCs w:val="28"/>
              </w:rPr>
              <w:t>обучающихся;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Default="00AF5EB5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Полнота реализации основных </w:t>
            </w:r>
            <w:r w:rsidRPr="00AF5EB5">
              <w:rPr>
                <w:spacing w:val="-7"/>
                <w:sz w:val="28"/>
                <w:szCs w:val="28"/>
              </w:rPr>
              <w:t xml:space="preserve">образовательных </w:t>
            </w:r>
            <w:r w:rsidRPr="00AF5EB5">
              <w:rPr>
                <w:sz w:val="28"/>
                <w:szCs w:val="28"/>
              </w:rPr>
              <w:t xml:space="preserve">программ; сохранение контингента обучающихся </w:t>
            </w:r>
            <w:r w:rsidRPr="00AF5EB5">
              <w:rPr>
                <w:spacing w:val="-2"/>
                <w:sz w:val="28"/>
                <w:szCs w:val="28"/>
              </w:rPr>
              <w:t xml:space="preserve">между ступенями </w:t>
            </w:r>
            <w:r w:rsidRPr="00AF5EB5">
              <w:rPr>
                <w:sz w:val="28"/>
                <w:szCs w:val="28"/>
              </w:rPr>
              <w:t xml:space="preserve">(этапами) обучения; </w:t>
            </w:r>
            <w:r w:rsidRPr="00AF5EB5">
              <w:rPr>
                <w:spacing w:val="-2"/>
                <w:sz w:val="28"/>
                <w:szCs w:val="28"/>
              </w:rPr>
              <w:t xml:space="preserve">отсутствие не </w:t>
            </w:r>
            <w:r w:rsidRPr="00AF5EB5">
              <w:rPr>
                <w:sz w:val="28"/>
                <w:szCs w:val="28"/>
              </w:rPr>
              <w:t xml:space="preserve">освоивших </w:t>
            </w:r>
            <w:r w:rsidRPr="00AF5EB5">
              <w:rPr>
                <w:spacing w:val="-6"/>
                <w:sz w:val="28"/>
                <w:szCs w:val="28"/>
              </w:rPr>
              <w:t xml:space="preserve">образовательные </w:t>
            </w:r>
            <w:r w:rsidRPr="00AF5EB5">
              <w:rPr>
                <w:spacing w:val="-7"/>
                <w:sz w:val="28"/>
                <w:szCs w:val="28"/>
              </w:rPr>
              <w:t xml:space="preserve">программы (9 и 11 </w:t>
            </w:r>
            <w:r w:rsidRPr="00AF5EB5">
              <w:rPr>
                <w:spacing w:val="-3"/>
                <w:sz w:val="28"/>
                <w:szCs w:val="28"/>
              </w:rPr>
              <w:t xml:space="preserve">класс)*  кроме </w:t>
            </w:r>
            <w:r w:rsidRPr="00AF5EB5">
              <w:rPr>
                <w:sz w:val="28"/>
                <w:szCs w:val="28"/>
              </w:rPr>
              <w:t>центров образования</w:t>
            </w:r>
          </w:p>
          <w:p w:rsidR="00A83D5D" w:rsidRDefault="00A83D5D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:rsidR="00A83D5D" w:rsidRDefault="00A83D5D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:rsidR="00A83D5D" w:rsidRPr="00AF5EB5" w:rsidRDefault="00A83D5D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Полнота реализации основных </w:t>
            </w:r>
            <w:r w:rsidRPr="00AF5EB5">
              <w:rPr>
                <w:spacing w:val="-8"/>
                <w:sz w:val="28"/>
                <w:szCs w:val="28"/>
              </w:rPr>
              <w:t xml:space="preserve">образовательных </w:t>
            </w:r>
            <w:r w:rsidRPr="00AF5EB5">
              <w:rPr>
                <w:sz w:val="28"/>
                <w:szCs w:val="28"/>
              </w:rPr>
              <w:t>программ; сохранение контингента обучающихся;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Полнота реализации основных </w:t>
            </w:r>
            <w:r w:rsidRPr="00AF5EB5">
              <w:rPr>
                <w:spacing w:val="-7"/>
                <w:sz w:val="28"/>
                <w:szCs w:val="28"/>
              </w:rPr>
              <w:t xml:space="preserve">образовательных </w:t>
            </w:r>
            <w:r w:rsidRPr="00AF5EB5">
              <w:rPr>
                <w:sz w:val="28"/>
                <w:szCs w:val="28"/>
              </w:rPr>
              <w:t>программ; сохранение контингента обучающихся;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25%</w:t>
            </w:r>
          </w:p>
        </w:tc>
      </w:tr>
    </w:tbl>
    <w:p w:rsidR="00AF5EB5" w:rsidRPr="00AF5EB5" w:rsidRDefault="00AF5EB5" w:rsidP="00AF5EB5">
      <w:pPr>
        <w:rPr>
          <w:sz w:val="28"/>
          <w:szCs w:val="28"/>
        </w:rPr>
        <w:sectPr w:rsidR="00AF5EB5" w:rsidRPr="00AF5EB5" w:rsidSect="00CC4E3F">
          <w:pgSz w:w="16834" w:h="11909" w:orient="landscape" w:code="9"/>
          <w:pgMar w:top="1134" w:right="1134" w:bottom="851" w:left="1134" w:header="720" w:footer="720" w:gutter="0"/>
          <w:cols w:space="60"/>
          <w:noEndnote/>
          <w:docGrid w:linePitch="272"/>
        </w:sectPr>
      </w:pPr>
    </w:p>
    <w:tbl>
      <w:tblPr>
        <w:tblW w:w="1488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551"/>
        <w:gridCol w:w="2552"/>
        <w:gridCol w:w="2693"/>
        <w:gridCol w:w="2835"/>
        <w:gridCol w:w="2693"/>
        <w:gridCol w:w="993"/>
      </w:tblGrid>
      <w:tr w:rsidR="00AF5EB5" w:rsidRPr="00AF5EB5" w:rsidTr="00A83D5D">
        <w:trPr>
          <w:trHeight w:hRule="exact" w:val="2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Default="00AF5EB5" w:rsidP="00C76EA6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Выполнение требований действующего </w:t>
            </w:r>
            <w:r w:rsidRPr="00AF5EB5">
              <w:rPr>
                <w:spacing w:val="-6"/>
                <w:sz w:val="28"/>
                <w:szCs w:val="28"/>
              </w:rPr>
              <w:t xml:space="preserve">законодательства </w:t>
            </w:r>
            <w:r w:rsidRPr="00AF5EB5">
              <w:rPr>
                <w:sz w:val="28"/>
                <w:szCs w:val="28"/>
              </w:rPr>
              <w:t xml:space="preserve">для реализации основных </w:t>
            </w:r>
            <w:r w:rsidRPr="00AF5EB5">
              <w:rPr>
                <w:spacing w:val="-6"/>
                <w:sz w:val="28"/>
                <w:szCs w:val="28"/>
              </w:rPr>
              <w:t xml:space="preserve">образовательных </w:t>
            </w:r>
            <w:r w:rsidRPr="00AF5EB5">
              <w:rPr>
                <w:sz w:val="28"/>
                <w:szCs w:val="28"/>
              </w:rPr>
              <w:t>программ</w:t>
            </w:r>
          </w:p>
          <w:p w:rsidR="00A83D5D" w:rsidRPr="00AF5EB5" w:rsidRDefault="00A83D5D" w:rsidP="00C76EA6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spacing w:line="250" w:lineRule="exact"/>
              <w:ind w:right="67" w:firstLine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предписаний надзорных органов и </w:t>
            </w:r>
            <w:r w:rsidRPr="00AF5EB5">
              <w:rPr>
                <w:spacing w:val="-6"/>
                <w:sz w:val="28"/>
                <w:szCs w:val="28"/>
              </w:rPr>
              <w:t xml:space="preserve">подтвердившихся </w:t>
            </w:r>
            <w:r w:rsidRPr="00AF5EB5">
              <w:rPr>
                <w:spacing w:val="-4"/>
                <w:sz w:val="28"/>
                <w:szCs w:val="28"/>
              </w:rPr>
              <w:t>жалоб граждан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spacing w:line="250" w:lineRule="exact"/>
              <w:ind w:right="7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предписаний надзорных органов и </w:t>
            </w:r>
            <w:r w:rsidRPr="00AF5EB5">
              <w:rPr>
                <w:spacing w:val="-9"/>
                <w:sz w:val="28"/>
                <w:szCs w:val="28"/>
              </w:rPr>
              <w:t xml:space="preserve">подтвердившихся </w:t>
            </w:r>
            <w:r w:rsidRPr="00AF5EB5">
              <w:rPr>
                <w:spacing w:val="-5"/>
                <w:sz w:val="28"/>
                <w:szCs w:val="28"/>
              </w:rPr>
              <w:t>жалоб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spacing w:line="245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предписаний надзорных органов и </w:t>
            </w:r>
            <w:r w:rsidRPr="00AF5EB5">
              <w:rPr>
                <w:spacing w:val="-9"/>
                <w:sz w:val="28"/>
                <w:szCs w:val="28"/>
              </w:rPr>
              <w:t xml:space="preserve">подтвердившихся </w:t>
            </w:r>
            <w:r w:rsidRPr="00AF5EB5">
              <w:rPr>
                <w:spacing w:val="-6"/>
                <w:sz w:val="28"/>
                <w:szCs w:val="28"/>
              </w:rPr>
              <w:t>жалоб граждан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предписаний надзорных органов и </w:t>
            </w:r>
            <w:r w:rsidRPr="00AF5EB5">
              <w:rPr>
                <w:spacing w:val="-8"/>
                <w:sz w:val="28"/>
                <w:szCs w:val="28"/>
              </w:rPr>
              <w:t xml:space="preserve">подтвердившихся </w:t>
            </w:r>
            <w:r w:rsidRPr="00AF5EB5">
              <w:rPr>
                <w:spacing w:val="-6"/>
                <w:sz w:val="28"/>
                <w:szCs w:val="28"/>
              </w:rPr>
              <w:t>жалоб граждан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745EBA" w:rsidP="00C76E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до 1</w:t>
            </w:r>
            <w:r w:rsidR="00AF5EB5" w:rsidRPr="00AF5EB5">
              <w:rPr>
                <w:spacing w:val="-9"/>
                <w:sz w:val="28"/>
                <w:szCs w:val="28"/>
              </w:rPr>
              <w:t>5%</w:t>
            </w:r>
          </w:p>
        </w:tc>
      </w:tr>
      <w:tr w:rsidR="00AF5EB5" w:rsidRPr="00AF5EB5" w:rsidTr="00A83D5D">
        <w:trPr>
          <w:trHeight w:hRule="exact"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spacing w:line="245" w:lineRule="exact"/>
              <w:ind w:right="437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AF5EB5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B5" w:rsidRPr="00AF5EB5" w:rsidRDefault="00745EBA" w:rsidP="00C76E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до 1</w:t>
            </w:r>
            <w:r w:rsidR="00AF5EB5" w:rsidRPr="00AF5EB5">
              <w:rPr>
                <w:spacing w:val="-8"/>
                <w:sz w:val="28"/>
                <w:szCs w:val="28"/>
              </w:rPr>
              <w:t>0%</w:t>
            </w:r>
          </w:p>
        </w:tc>
      </w:tr>
      <w:tr w:rsidR="003A6EE5" w:rsidRPr="00AF5EB5" w:rsidTr="00A83D5D">
        <w:trPr>
          <w:trHeight w:hRule="exact" w:val="35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5" w:rsidRPr="00AF5EB5" w:rsidRDefault="003A6EE5" w:rsidP="00C76EA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5" w:rsidRPr="00AF5EB5" w:rsidRDefault="003A6EE5" w:rsidP="00C76EA6">
            <w:pPr>
              <w:shd w:val="clear" w:color="auto" w:fill="FFFFFF"/>
              <w:spacing w:line="250" w:lineRule="exact"/>
              <w:ind w:left="5" w:firstLine="5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 xml:space="preserve">Показатель средней </w:t>
            </w:r>
            <w:r w:rsidRPr="00AF5EB5">
              <w:rPr>
                <w:spacing w:val="-6"/>
                <w:sz w:val="28"/>
                <w:szCs w:val="28"/>
              </w:rPr>
              <w:t xml:space="preserve">заработной платы в образовательной </w:t>
            </w:r>
            <w:r w:rsidRPr="00AF5EB5">
              <w:rPr>
                <w:sz w:val="28"/>
                <w:szCs w:val="28"/>
              </w:rPr>
              <w:t>организации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5" w:rsidRPr="00AF5EB5" w:rsidRDefault="003A6EE5" w:rsidP="0018308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Создание условий   для доведения средней заработной платы </w:t>
            </w:r>
            <w:r w:rsidRPr="00AF5EB5">
              <w:rPr>
                <w:spacing w:val="-4"/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 xml:space="preserve">работников дошкольных </w:t>
            </w:r>
            <w:r w:rsidRPr="00AF5EB5">
              <w:rPr>
                <w:spacing w:val="-3"/>
                <w:sz w:val="28"/>
                <w:szCs w:val="28"/>
              </w:rPr>
              <w:t xml:space="preserve">образовательных организаций      до </w:t>
            </w:r>
            <w:r w:rsidRPr="00AF5EB5">
              <w:rPr>
                <w:sz w:val="28"/>
                <w:szCs w:val="28"/>
              </w:rPr>
              <w:t xml:space="preserve">средней </w:t>
            </w:r>
            <w:r w:rsidRPr="00AF5EB5">
              <w:rPr>
                <w:spacing w:val="-1"/>
                <w:sz w:val="28"/>
                <w:szCs w:val="28"/>
              </w:rPr>
              <w:t xml:space="preserve">заработной платы </w:t>
            </w:r>
            <w:r w:rsidRPr="00AF5EB5">
              <w:rPr>
                <w:sz w:val="28"/>
                <w:szCs w:val="28"/>
              </w:rPr>
              <w:t xml:space="preserve">в   сфере   общего </w:t>
            </w:r>
            <w:r w:rsidRPr="00AF5EB5">
              <w:rPr>
                <w:spacing w:val="-4"/>
                <w:sz w:val="28"/>
                <w:szCs w:val="28"/>
              </w:rPr>
              <w:t xml:space="preserve">образования         в </w:t>
            </w:r>
            <w:r w:rsidRPr="00AF5EB5">
              <w:rPr>
                <w:sz w:val="28"/>
                <w:szCs w:val="28"/>
              </w:rPr>
              <w:t>регионе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5" w:rsidRPr="00AF5EB5" w:rsidRDefault="003A6EE5" w:rsidP="00C76EA6">
            <w:pPr>
              <w:shd w:val="clear" w:color="auto" w:fill="FFFFFF"/>
              <w:spacing w:line="245" w:lineRule="exact"/>
              <w:ind w:firstLine="10"/>
              <w:rPr>
                <w:sz w:val="28"/>
                <w:szCs w:val="28"/>
              </w:rPr>
            </w:pPr>
            <w:r w:rsidRPr="00AF5EB5">
              <w:rPr>
                <w:spacing w:val="-4"/>
                <w:sz w:val="28"/>
                <w:szCs w:val="28"/>
              </w:rPr>
              <w:t xml:space="preserve">Создание условий </w:t>
            </w:r>
            <w:r w:rsidRPr="00AF5EB5">
              <w:rPr>
                <w:sz w:val="28"/>
                <w:szCs w:val="28"/>
              </w:rPr>
              <w:t xml:space="preserve">для       доведения средней </w:t>
            </w:r>
            <w:r w:rsidRPr="00AF5EB5">
              <w:rPr>
                <w:spacing w:val="-2"/>
                <w:sz w:val="28"/>
                <w:szCs w:val="28"/>
              </w:rPr>
              <w:t xml:space="preserve">заработной платы </w:t>
            </w:r>
            <w:r w:rsidRPr="00AF5EB5">
              <w:rPr>
                <w:spacing w:val="-4"/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 xml:space="preserve">работников </w:t>
            </w:r>
            <w:r w:rsidRPr="00AF5EB5">
              <w:rPr>
                <w:spacing w:val="-5"/>
                <w:sz w:val="28"/>
                <w:szCs w:val="28"/>
              </w:rPr>
              <w:t xml:space="preserve">образовательных </w:t>
            </w:r>
            <w:r w:rsidRPr="00AF5EB5">
              <w:rPr>
                <w:sz w:val="28"/>
                <w:szCs w:val="28"/>
              </w:rPr>
              <w:t xml:space="preserve">организаций общего </w:t>
            </w:r>
            <w:r w:rsidRPr="00AF5EB5">
              <w:rPr>
                <w:spacing w:val="-3"/>
                <w:sz w:val="28"/>
                <w:szCs w:val="28"/>
              </w:rPr>
              <w:t xml:space="preserve">образования      до </w:t>
            </w:r>
            <w:r w:rsidRPr="00AF5EB5">
              <w:rPr>
                <w:sz w:val="28"/>
                <w:szCs w:val="28"/>
              </w:rPr>
              <w:t xml:space="preserve">средней </w:t>
            </w:r>
            <w:r w:rsidRPr="00AF5EB5">
              <w:rPr>
                <w:spacing w:val="-2"/>
                <w:sz w:val="28"/>
                <w:szCs w:val="28"/>
              </w:rPr>
              <w:t xml:space="preserve">заработной платы </w:t>
            </w:r>
            <w:r w:rsidRPr="00AF5EB5">
              <w:rPr>
                <w:sz w:val="28"/>
                <w:szCs w:val="28"/>
              </w:rPr>
              <w:t>в регионе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5" w:rsidRPr="00AF5EB5" w:rsidRDefault="003A6EE5" w:rsidP="00C76EA6">
            <w:pPr>
              <w:shd w:val="clear" w:color="auto" w:fill="FFFFFF"/>
              <w:spacing w:line="245" w:lineRule="exact"/>
              <w:ind w:firstLine="24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Создание условий </w:t>
            </w:r>
            <w:r w:rsidRPr="00AF5EB5">
              <w:rPr>
                <w:spacing w:val="-1"/>
                <w:sz w:val="28"/>
                <w:szCs w:val="28"/>
              </w:rPr>
              <w:t xml:space="preserve">для       доведения </w:t>
            </w:r>
            <w:proofErr w:type="gramStart"/>
            <w:r w:rsidRPr="00AF5EB5">
              <w:rPr>
                <w:spacing w:val="-3"/>
                <w:sz w:val="28"/>
                <w:szCs w:val="28"/>
              </w:rPr>
              <w:t xml:space="preserve">оплаты         труда </w:t>
            </w:r>
            <w:r w:rsidRPr="00AF5EB5">
              <w:rPr>
                <w:sz w:val="28"/>
                <w:szCs w:val="28"/>
              </w:rPr>
              <w:t xml:space="preserve">педагогов организаций </w:t>
            </w:r>
            <w:r w:rsidRPr="00AF5EB5">
              <w:rPr>
                <w:spacing w:val="-6"/>
                <w:sz w:val="28"/>
                <w:szCs w:val="28"/>
              </w:rPr>
              <w:t>дополнительного образования детей</w:t>
            </w:r>
            <w:proofErr w:type="gramEnd"/>
            <w:r w:rsidRPr="00AF5EB5">
              <w:rPr>
                <w:spacing w:val="-6"/>
                <w:sz w:val="28"/>
                <w:szCs w:val="28"/>
              </w:rPr>
              <w:t xml:space="preserve"> до уровня не ниже </w:t>
            </w:r>
            <w:r w:rsidRPr="00AF5EB5">
              <w:rPr>
                <w:spacing w:val="-3"/>
                <w:sz w:val="28"/>
                <w:szCs w:val="28"/>
              </w:rPr>
              <w:t xml:space="preserve">среднего          для </w:t>
            </w:r>
            <w:r w:rsidRPr="00AF5EB5">
              <w:rPr>
                <w:spacing w:val="-4"/>
                <w:sz w:val="28"/>
                <w:szCs w:val="28"/>
              </w:rPr>
              <w:t xml:space="preserve">учителей              в </w:t>
            </w:r>
            <w:r w:rsidRPr="00AF5EB5">
              <w:rPr>
                <w:sz w:val="28"/>
                <w:szCs w:val="28"/>
              </w:rPr>
              <w:t>регионе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5" w:rsidRPr="00AF5EB5" w:rsidRDefault="003A6EE5" w:rsidP="00C76EA6">
            <w:pPr>
              <w:shd w:val="clear" w:color="auto" w:fill="FFFFFF"/>
              <w:spacing w:line="245" w:lineRule="exact"/>
              <w:ind w:firstLine="14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 xml:space="preserve">Создание условий </w:t>
            </w:r>
            <w:r w:rsidRPr="00AF5EB5">
              <w:rPr>
                <w:sz w:val="28"/>
                <w:szCs w:val="28"/>
              </w:rPr>
              <w:t xml:space="preserve">для доведения </w:t>
            </w:r>
            <w:proofErr w:type="gramStart"/>
            <w:r w:rsidRPr="00AF5EB5">
              <w:rPr>
                <w:sz w:val="28"/>
                <w:szCs w:val="28"/>
              </w:rPr>
              <w:t xml:space="preserve">оплаты труда педагогов организаций </w:t>
            </w:r>
            <w:r w:rsidRPr="00AF5EB5">
              <w:rPr>
                <w:spacing w:val="-5"/>
                <w:sz w:val="28"/>
                <w:szCs w:val="28"/>
              </w:rPr>
              <w:t xml:space="preserve">дополнительного </w:t>
            </w:r>
            <w:r w:rsidRPr="00AF5EB5">
              <w:rPr>
                <w:spacing w:val="-6"/>
                <w:sz w:val="28"/>
                <w:szCs w:val="28"/>
              </w:rPr>
              <w:t>образования детей</w:t>
            </w:r>
            <w:proofErr w:type="gramEnd"/>
            <w:r w:rsidRPr="00AF5EB5">
              <w:rPr>
                <w:spacing w:val="-6"/>
                <w:sz w:val="28"/>
                <w:szCs w:val="28"/>
              </w:rPr>
              <w:t xml:space="preserve"> до уровня не ниже </w:t>
            </w:r>
            <w:r w:rsidRPr="00AF5EB5">
              <w:rPr>
                <w:sz w:val="28"/>
                <w:szCs w:val="28"/>
              </w:rPr>
              <w:t xml:space="preserve">показателя, </w:t>
            </w:r>
            <w:r w:rsidRPr="00AF5EB5">
              <w:rPr>
                <w:spacing w:val="-5"/>
                <w:sz w:val="28"/>
                <w:szCs w:val="28"/>
              </w:rPr>
              <w:t xml:space="preserve">установленного в </w:t>
            </w:r>
            <w:r w:rsidRPr="00AF5EB5">
              <w:rPr>
                <w:sz w:val="28"/>
                <w:szCs w:val="28"/>
              </w:rPr>
              <w:t xml:space="preserve">распоряжении Правительства </w:t>
            </w:r>
            <w:r w:rsidRPr="00AF5EB5">
              <w:rPr>
                <w:spacing w:val="-7"/>
                <w:sz w:val="28"/>
                <w:szCs w:val="28"/>
              </w:rPr>
              <w:t xml:space="preserve">Санкт-Петербурга </w:t>
            </w:r>
            <w:r w:rsidRPr="00AF5EB5">
              <w:rPr>
                <w:sz w:val="28"/>
                <w:szCs w:val="28"/>
              </w:rPr>
              <w:t>№ 32-рп от 23.04</w:t>
            </w:r>
            <w:r w:rsidR="00A83D5D">
              <w:rPr>
                <w:sz w:val="28"/>
                <w:szCs w:val="28"/>
              </w:rPr>
              <w:t>.</w:t>
            </w:r>
            <w:r w:rsidRPr="00AF5EB5"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5" w:rsidRPr="00AF5EB5" w:rsidRDefault="00745EBA" w:rsidP="00C76E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1</w:t>
            </w:r>
            <w:r w:rsidR="003A6EE5" w:rsidRPr="00AF5EB5">
              <w:rPr>
                <w:spacing w:val="-6"/>
                <w:sz w:val="28"/>
                <w:szCs w:val="28"/>
              </w:rPr>
              <w:t>0%</w:t>
            </w:r>
          </w:p>
        </w:tc>
      </w:tr>
      <w:tr w:rsidR="00183086" w:rsidRPr="00AF5EB5" w:rsidTr="00183086">
        <w:trPr>
          <w:trHeight w:hRule="exact" w:val="17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086" w:rsidRPr="00AF5EB5" w:rsidRDefault="00183086" w:rsidP="00C76EA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086" w:rsidRPr="00AF5EB5" w:rsidRDefault="00183086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Подготовка </w:t>
            </w:r>
            <w:r w:rsidRPr="00AF5EB5">
              <w:rPr>
                <w:spacing w:val="-6"/>
                <w:sz w:val="28"/>
                <w:szCs w:val="28"/>
              </w:rPr>
              <w:t xml:space="preserve">образовательной </w:t>
            </w:r>
            <w:r w:rsidRPr="00AF5EB5">
              <w:rPr>
                <w:spacing w:val="-1"/>
                <w:sz w:val="28"/>
                <w:szCs w:val="28"/>
              </w:rPr>
              <w:t xml:space="preserve">организации         к </w:t>
            </w:r>
            <w:r w:rsidRPr="00AF5EB5">
              <w:rPr>
                <w:spacing w:val="-6"/>
                <w:sz w:val="28"/>
                <w:szCs w:val="28"/>
              </w:rPr>
              <w:t xml:space="preserve">новому     учебному </w:t>
            </w:r>
            <w:r w:rsidRPr="00AF5EB5">
              <w:rPr>
                <w:sz w:val="28"/>
                <w:szCs w:val="28"/>
              </w:rPr>
              <w:t>году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086" w:rsidRPr="00AF5EB5" w:rsidRDefault="00183086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1"/>
                <w:sz w:val="28"/>
                <w:szCs w:val="28"/>
              </w:rPr>
              <w:t xml:space="preserve">Наличие        акта, полученного       в </w:t>
            </w:r>
            <w:r w:rsidRPr="00AF5EB5">
              <w:rPr>
                <w:sz w:val="28"/>
                <w:szCs w:val="28"/>
              </w:rPr>
              <w:t xml:space="preserve">срок, </w:t>
            </w:r>
            <w:r w:rsidRPr="00AF5EB5">
              <w:rPr>
                <w:spacing w:val="-3"/>
                <w:sz w:val="28"/>
                <w:szCs w:val="28"/>
              </w:rPr>
              <w:t xml:space="preserve">установленный </w:t>
            </w:r>
            <w:r w:rsidRPr="00AF5EB5">
              <w:rPr>
                <w:spacing w:val="-4"/>
                <w:sz w:val="28"/>
                <w:szCs w:val="28"/>
              </w:rPr>
              <w:t xml:space="preserve">Министерством </w:t>
            </w:r>
            <w:r w:rsidRPr="00AF5EB5">
              <w:rPr>
                <w:spacing w:val="-2"/>
                <w:sz w:val="28"/>
                <w:szCs w:val="28"/>
              </w:rPr>
              <w:t xml:space="preserve">образования        и </w:t>
            </w:r>
            <w:r w:rsidRPr="00AF5EB5">
              <w:rPr>
                <w:sz w:val="28"/>
                <w:szCs w:val="28"/>
              </w:rPr>
              <w:t>науки РФ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086" w:rsidRPr="00AF5EB5" w:rsidRDefault="00183086" w:rsidP="00C76EA6">
            <w:pPr>
              <w:shd w:val="clear" w:color="auto" w:fill="FFFFFF"/>
              <w:spacing w:line="245" w:lineRule="exact"/>
              <w:ind w:hanging="10"/>
              <w:rPr>
                <w:sz w:val="28"/>
                <w:szCs w:val="28"/>
              </w:rPr>
            </w:pPr>
            <w:r w:rsidRPr="00AF5EB5">
              <w:rPr>
                <w:spacing w:val="-3"/>
                <w:sz w:val="28"/>
                <w:szCs w:val="28"/>
              </w:rPr>
              <w:t xml:space="preserve">Наличие        акта, полученного       в </w:t>
            </w:r>
            <w:r w:rsidRPr="00AF5EB5">
              <w:rPr>
                <w:sz w:val="28"/>
                <w:szCs w:val="28"/>
              </w:rPr>
              <w:t xml:space="preserve">срок, </w:t>
            </w:r>
            <w:r w:rsidRPr="00AF5EB5">
              <w:rPr>
                <w:spacing w:val="-6"/>
                <w:sz w:val="28"/>
                <w:szCs w:val="28"/>
              </w:rPr>
              <w:t xml:space="preserve">установленный Министерством </w:t>
            </w:r>
            <w:r w:rsidRPr="00AF5EB5">
              <w:rPr>
                <w:spacing w:val="-4"/>
                <w:sz w:val="28"/>
                <w:szCs w:val="28"/>
              </w:rPr>
              <w:t xml:space="preserve">образования        и </w:t>
            </w:r>
            <w:r w:rsidRPr="00AF5EB5">
              <w:rPr>
                <w:sz w:val="28"/>
                <w:szCs w:val="28"/>
              </w:rPr>
              <w:t>науки РФ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086" w:rsidRPr="00AF5EB5" w:rsidRDefault="00183086" w:rsidP="00C76EA6">
            <w:pPr>
              <w:shd w:val="clear" w:color="auto" w:fill="FFFFFF"/>
              <w:spacing w:line="245" w:lineRule="exact"/>
              <w:ind w:right="5" w:hanging="10"/>
              <w:rPr>
                <w:sz w:val="28"/>
                <w:szCs w:val="28"/>
              </w:rPr>
            </w:pPr>
            <w:r w:rsidRPr="00AF5EB5">
              <w:rPr>
                <w:spacing w:val="-3"/>
                <w:sz w:val="28"/>
                <w:szCs w:val="28"/>
              </w:rPr>
              <w:t xml:space="preserve">Наличие        акта, полученного       в </w:t>
            </w:r>
            <w:r w:rsidRPr="00AF5EB5">
              <w:rPr>
                <w:sz w:val="28"/>
                <w:szCs w:val="28"/>
              </w:rPr>
              <w:t xml:space="preserve">срок, </w:t>
            </w:r>
            <w:r w:rsidRPr="00AF5EB5">
              <w:rPr>
                <w:spacing w:val="-6"/>
                <w:sz w:val="28"/>
                <w:szCs w:val="28"/>
              </w:rPr>
              <w:t xml:space="preserve">установленный </w:t>
            </w:r>
            <w:r w:rsidRPr="00AF5EB5">
              <w:rPr>
                <w:spacing w:val="-7"/>
                <w:sz w:val="28"/>
                <w:szCs w:val="28"/>
              </w:rPr>
              <w:t xml:space="preserve">Министерством </w:t>
            </w:r>
            <w:r w:rsidRPr="00AF5EB5">
              <w:rPr>
                <w:spacing w:val="-4"/>
                <w:sz w:val="28"/>
                <w:szCs w:val="28"/>
              </w:rPr>
              <w:t xml:space="preserve">образования        и </w:t>
            </w:r>
            <w:r w:rsidRPr="00AF5EB5">
              <w:rPr>
                <w:sz w:val="28"/>
                <w:szCs w:val="28"/>
              </w:rPr>
              <w:t>науки РФ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086" w:rsidRPr="00AF5EB5" w:rsidRDefault="00183086" w:rsidP="00C76EA6">
            <w:pPr>
              <w:shd w:val="clear" w:color="auto" w:fill="FFFFFF"/>
              <w:spacing w:line="240" w:lineRule="exact"/>
              <w:ind w:hanging="10"/>
              <w:rPr>
                <w:sz w:val="28"/>
                <w:szCs w:val="28"/>
              </w:rPr>
            </w:pPr>
            <w:r w:rsidRPr="00AF5EB5">
              <w:rPr>
                <w:spacing w:val="-2"/>
                <w:sz w:val="28"/>
                <w:szCs w:val="28"/>
              </w:rPr>
              <w:t xml:space="preserve">Наличие        акта, полученного       в </w:t>
            </w:r>
            <w:r w:rsidRPr="00AF5EB5">
              <w:rPr>
                <w:sz w:val="28"/>
                <w:szCs w:val="28"/>
              </w:rPr>
              <w:t xml:space="preserve">срок, </w:t>
            </w:r>
            <w:r w:rsidRPr="00AF5EB5">
              <w:rPr>
                <w:spacing w:val="-5"/>
                <w:sz w:val="28"/>
                <w:szCs w:val="28"/>
              </w:rPr>
              <w:t xml:space="preserve">установленный Министерством </w:t>
            </w:r>
            <w:r w:rsidRPr="00AF5EB5">
              <w:rPr>
                <w:spacing w:val="-3"/>
                <w:sz w:val="28"/>
                <w:szCs w:val="28"/>
              </w:rPr>
              <w:t xml:space="preserve">образования        и </w:t>
            </w:r>
            <w:r w:rsidRPr="00AF5EB5">
              <w:rPr>
                <w:sz w:val="28"/>
                <w:szCs w:val="28"/>
              </w:rPr>
              <w:t>науки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086" w:rsidRPr="00AF5EB5" w:rsidRDefault="00183086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20%</w:t>
            </w:r>
          </w:p>
        </w:tc>
      </w:tr>
    </w:tbl>
    <w:p w:rsidR="00AF5EB5" w:rsidRPr="00AF5EB5" w:rsidRDefault="00AF5EB5" w:rsidP="00AF5EB5">
      <w:pPr>
        <w:rPr>
          <w:sz w:val="28"/>
          <w:szCs w:val="28"/>
        </w:rPr>
        <w:sectPr w:rsidR="00AF5EB5" w:rsidRPr="00AF5EB5" w:rsidSect="00885052">
          <w:pgSz w:w="16834" w:h="11909" w:orient="landscape"/>
          <w:pgMar w:top="1134" w:right="1134" w:bottom="851" w:left="1134" w:header="720" w:footer="720" w:gutter="0"/>
          <w:cols w:space="60"/>
          <w:noEndnote/>
        </w:sectPr>
      </w:pPr>
    </w:p>
    <w:tbl>
      <w:tblPr>
        <w:tblW w:w="1512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551"/>
        <w:gridCol w:w="2552"/>
        <w:gridCol w:w="2693"/>
        <w:gridCol w:w="2977"/>
        <w:gridCol w:w="2551"/>
        <w:gridCol w:w="242"/>
        <w:gridCol w:w="751"/>
        <w:gridCol w:w="242"/>
      </w:tblGrid>
      <w:tr w:rsidR="00885052" w:rsidRPr="00AF5EB5" w:rsidTr="00FA5CFE">
        <w:trPr>
          <w:gridAfter w:val="1"/>
          <w:wAfter w:w="242" w:type="dxa"/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FA5C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6</w:t>
            </w:r>
            <w:r w:rsidR="00FA5CF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Default="00885052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3"/>
                <w:sz w:val="28"/>
                <w:szCs w:val="28"/>
              </w:rPr>
              <w:t xml:space="preserve">Мероприятия      по </w:t>
            </w:r>
            <w:r w:rsidRPr="00AF5EB5">
              <w:rPr>
                <w:sz w:val="28"/>
                <w:szCs w:val="28"/>
              </w:rPr>
              <w:t xml:space="preserve">обеспечению комплексной безопасности </w:t>
            </w:r>
            <w:r w:rsidRPr="00AF5EB5">
              <w:rPr>
                <w:spacing w:val="-6"/>
                <w:sz w:val="28"/>
                <w:szCs w:val="28"/>
              </w:rPr>
              <w:t xml:space="preserve">образовательной </w:t>
            </w:r>
            <w:r w:rsidRPr="00AF5EB5">
              <w:rPr>
                <w:sz w:val="28"/>
                <w:szCs w:val="28"/>
              </w:rPr>
              <w:t>организации</w:t>
            </w:r>
          </w:p>
          <w:p w:rsidR="00FA5CFE" w:rsidRPr="00AF5EB5" w:rsidRDefault="00FA5CFE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C76EA6">
            <w:pPr>
              <w:shd w:val="clear" w:color="auto" w:fill="FFFFFF"/>
              <w:spacing w:line="250" w:lineRule="exact"/>
              <w:ind w:firstLine="10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 соответствии с критериями паспорта безопасности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C76EA6">
            <w:pPr>
              <w:shd w:val="clear" w:color="auto" w:fill="FFFFFF"/>
              <w:spacing w:line="245" w:lineRule="exact"/>
              <w:ind w:firstLine="19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 соответствии с критериями паспорта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C76EA6">
            <w:pPr>
              <w:shd w:val="clear" w:color="auto" w:fill="FFFFFF"/>
              <w:spacing w:line="245" w:lineRule="exact"/>
              <w:ind w:firstLine="24"/>
              <w:rPr>
                <w:sz w:val="28"/>
                <w:szCs w:val="28"/>
              </w:rPr>
            </w:pPr>
            <w:r w:rsidRPr="00AF5EB5">
              <w:rPr>
                <w:spacing w:val="-1"/>
                <w:sz w:val="28"/>
                <w:szCs w:val="28"/>
              </w:rPr>
              <w:t xml:space="preserve">В  соответствии с </w:t>
            </w:r>
            <w:r w:rsidRPr="00AF5EB5">
              <w:rPr>
                <w:sz w:val="28"/>
                <w:szCs w:val="28"/>
              </w:rPr>
              <w:t>критериями паспорта безопасности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C76EA6">
            <w:pPr>
              <w:shd w:val="clear" w:color="auto" w:fill="FFFFFF"/>
              <w:spacing w:line="245" w:lineRule="exact"/>
              <w:ind w:left="19" w:firstLine="29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 соответствии с критериями паспорта безопасности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745EBA" w:rsidP="00C76EA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до 1</w:t>
            </w:r>
            <w:r w:rsidR="00885052" w:rsidRPr="00AF5EB5">
              <w:rPr>
                <w:spacing w:val="-7"/>
                <w:sz w:val="28"/>
                <w:szCs w:val="28"/>
              </w:rPr>
              <w:t>0%</w:t>
            </w:r>
          </w:p>
        </w:tc>
      </w:tr>
      <w:tr w:rsidR="00885052" w:rsidRPr="00AF5EB5" w:rsidTr="00FA5CFE">
        <w:trPr>
          <w:gridAfter w:val="1"/>
          <w:wAfter w:w="242" w:type="dxa"/>
          <w:trHeight w:hRule="exact" w:val="4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FA5CFE">
            <w:pPr>
              <w:shd w:val="clear" w:color="auto" w:fill="FFFFFF"/>
              <w:spacing w:line="264" w:lineRule="exact"/>
              <w:ind w:left="14"/>
              <w:jc w:val="center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</w:rPr>
              <w:t>7</w:t>
            </w:r>
            <w:r w:rsidR="00FA5CF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Эффективное управление </w:t>
            </w:r>
            <w:r w:rsidRPr="00AF5EB5">
              <w:rPr>
                <w:spacing w:val="-8"/>
                <w:sz w:val="28"/>
                <w:szCs w:val="28"/>
              </w:rPr>
              <w:t>структурными/инф</w:t>
            </w:r>
            <w:r w:rsidRPr="00AF5EB5">
              <w:rPr>
                <w:spacing w:val="-6"/>
                <w:sz w:val="28"/>
                <w:szCs w:val="28"/>
              </w:rPr>
              <w:t xml:space="preserve">раструктурными </w:t>
            </w:r>
            <w:r w:rsidRPr="00AF5EB5">
              <w:rPr>
                <w:sz w:val="28"/>
                <w:szCs w:val="28"/>
              </w:rPr>
              <w:t>подразделени</w:t>
            </w:r>
            <w:r w:rsidR="00720217">
              <w:rPr>
                <w:sz w:val="28"/>
                <w:szCs w:val="28"/>
              </w:rPr>
              <w:t>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 xml:space="preserve">загородная дача, </w:t>
            </w:r>
            <w:r w:rsidRPr="00AF5EB5">
              <w:rPr>
                <w:sz w:val="28"/>
                <w:szCs w:val="28"/>
              </w:rPr>
              <w:t>бассейн,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спортивная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4"/>
                <w:sz w:val="28"/>
                <w:szCs w:val="28"/>
              </w:rPr>
              <w:t>площадка, 2 или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более зданий,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структурные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подразделения;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ведение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самостоятельной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бухгалтерии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детский сад при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школе,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загородная база,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стадион,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бассейн,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каток,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спортивная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площадка,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2 или более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зданий,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структурные</w:t>
            </w:r>
          </w:p>
          <w:p w:rsidR="00885052" w:rsidRPr="00AF5EB5" w:rsidRDefault="00885052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подразделения;</w:t>
            </w:r>
          </w:p>
          <w:p w:rsidR="00885052" w:rsidRPr="00AF5EB5" w:rsidRDefault="00885052" w:rsidP="00C76EA6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ведение</w:t>
            </w:r>
          </w:p>
          <w:p w:rsidR="00885052" w:rsidRPr="00AF5EB5" w:rsidRDefault="00885052" w:rsidP="00C76EA6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самостоятельной</w:t>
            </w:r>
          </w:p>
          <w:p w:rsidR="00885052" w:rsidRPr="00AF5EB5" w:rsidRDefault="00885052" w:rsidP="00C76EA6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бухгалтерии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загородная база,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стадион,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бассейн,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каток,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спортивная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площадка,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2 или более</w:t>
            </w:r>
            <w:r w:rsidR="00502C76">
              <w:rPr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зданий,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структурные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подразделения;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ведение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самостоятельной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бухгалтерии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загородная база,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стадион,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бассейн,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каток,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спортивная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площадка, 2 или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более зданий,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структурные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подразделения;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ведение</w:t>
            </w:r>
          </w:p>
          <w:p w:rsidR="00885052" w:rsidRPr="00AF5EB5" w:rsidRDefault="00885052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самостоятельной</w:t>
            </w:r>
          </w:p>
          <w:p w:rsidR="00885052" w:rsidRPr="00AF5EB5" w:rsidRDefault="00885052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бухгалтерии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052" w:rsidRPr="00AF5EB5" w:rsidRDefault="00885052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до 20%</w:t>
            </w:r>
          </w:p>
        </w:tc>
      </w:tr>
      <w:tr w:rsidR="00502C76" w:rsidRPr="00AF5EB5" w:rsidTr="00FA5CFE">
        <w:trPr>
          <w:gridAfter w:val="1"/>
          <w:wAfter w:w="242" w:type="dxa"/>
          <w:trHeight w:hRule="exact" w:val="2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FA5CFE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spacing w:line="245" w:lineRule="exact"/>
              <w:ind w:firstLine="1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Снижение коэффициента </w:t>
            </w:r>
            <w:r w:rsidRPr="00AF5EB5">
              <w:rPr>
                <w:spacing w:val="-1"/>
                <w:sz w:val="28"/>
                <w:szCs w:val="28"/>
              </w:rPr>
              <w:t xml:space="preserve">травматизма       по </w:t>
            </w:r>
            <w:r w:rsidRPr="00AF5EB5">
              <w:rPr>
                <w:sz w:val="28"/>
                <w:szCs w:val="28"/>
              </w:rPr>
              <w:t>отношению          к предыдущему периоду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745EBA" w:rsidP="00C76E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до 10</w:t>
            </w:r>
            <w:r w:rsidR="00502C76" w:rsidRPr="00AF5EB5">
              <w:rPr>
                <w:spacing w:val="-7"/>
                <w:sz w:val="28"/>
                <w:szCs w:val="28"/>
              </w:rPr>
              <w:t>%</w:t>
            </w:r>
          </w:p>
        </w:tc>
      </w:tr>
      <w:tr w:rsidR="00502C76" w:rsidRPr="00AF5EB5" w:rsidTr="00A83D5D">
        <w:trPr>
          <w:gridAfter w:val="1"/>
          <w:wAfter w:w="242" w:type="dxa"/>
          <w:trHeight w:hRule="exact" w:val="3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FA5CFE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spacing w:line="245" w:lineRule="exact"/>
              <w:ind w:right="302" w:firstLine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Наличие победителей и призеров в конкурсах, </w:t>
            </w:r>
            <w:r w:rsidRPr="00AF5EB5">
              <w:rPr>
                <w:spacing w:val="-7"/>
                <w:sz w:val="28"/>
                <w:szCs w:val="28"/>
              </w:rPr>
              <w:t xml:space="preserve">соревнованиях и </w:t>
            </w:r>
            <w:r w:rsidRPr="00AF5EB5">
              <w:rPr>
                <w:sz w:val="28"/>
                <w:szCs w:val="28"/>
              </w:rPr>
              <w:t>олимпиадном движении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не оценивается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ПНПО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«Талантливая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молодежь»,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наличие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победителей и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призеров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регионального,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всероссийского,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международного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уровня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Всероссийской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олимпиады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школьников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spacing w:line="245" w:lineRule="exact"/>
              <w:ind w:right="293" w:firstLine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наличие победителей и призеров в конкурсах и </w:t>
            </w:r>
            <w:r w:rsidRPr="00AF5EB5">
              <w:rPr>
                <w:spacing w:val="-7"/>
                <w:sz w:val="28"/>
                <w:szCs w:val="28"/>
              </w:rPr>
              <w:t xml:space="preserve">соревнованиях, </w:t>
            </w:r>
            <w:r w:rsidRPr="00AF5EB5">
              <w:rPr>
                <w:sz w:val="28"/>
                <w:szCs w:val="28"/>
              </w:rPr>
              <w:t>проводимых специальным олимпийским комитетом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наличие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победителей и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призеров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регионального,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всероссийского,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международного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уровня;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наличие</w:t>
            </w:r>
          </w:p>
          <w:p w:rsidR="00502C76" w:rsidRPr="00AF5EB5" w:rsidRDefault="00502C76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образцовых</w:t>
            </w:r>
          </w:p>
          <w:p w:rsidR="00502C76" w:rsidRPr="00AF5EB5" w:rsidRDefault="00502C76" w:rsidP="00C76EA6">
            <w:pPr>
              <w:shd w:val="clear" w:color="auto" w:fill="FFFFFF"/>
              <w:spacing w:line="245" w:lineRule="exact"/>
              <w:ind w:right="10" w:hanging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коллективов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C76" w:rsidRPr="00AF5EB5" w:rsidRDefault="00502C76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15%</w:t>
            </w:r>
          </w:p>
        </w:tc>
      </w:tr>
      <w:tr w:rsidR="00D1562A" w:rsidRPr="00AF5EB5" w:rsidTr="00A83D5D">
        <w:trPr>
          <w:gridAfter w:val="1"/>
          <w:wAfter w:w="242" w:type="dxa"/>
          <w:trHeight w:val="16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Участие                в </w:t>
            </w:r>
            <w:proofErr w:type="gramStart"/>
            <w:r w:rsidRPr="00AF5EB5">
              <w:rPr>
                <w:sz w:val="28"/>
                <w:szCs w:val="28"/>
              </w:rPr>
              <w:t>независимых</w:t>
            </w:r>
            <w:proofErr w:type="gramEnd"/>
          </w:p>
          <w:p w:rsidR="00D1562A" w:rsidRPr="00AF5EB5" w:rsidRDefault="00D1562A" w:rsidP="00C76EA6">
            <w:pPr>
              <w:shd w:val="clear" w:color="auto" w:fill="FFFFFF"/>
              <w:spacing w:line="250" w:lineRule="exact"/>
              <w:ind w:right="43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сертифицированны</w:t>
            </w:r>
            <w:r w:rsidRPr="00AF5EB5">
              <w:rPr>
                <w:spacing w:val="-4"/>
                <w:sz w:val="28"/>
                <w:szCs w:val="28"/>
              </w:rPr>
              <w:t xml:space="preserve">х </w:t>
            </w:r>
            <w:proofErr w:type="gramStart"/>
            <w:r w:rsidRPr="00AF5EB5">
              <w:rPr>
                <w:spacing w:val="-4"/>
                <w:sz w:val="28"/>
                <w:szCs w:val="28"/>
              </w:rPr>
              <w:t>исследованиях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до 15%</w:t>
            </w:r>
          </w:p>
        </w:tc>
      </w:tr>
      <w:tr w:rsidR="00D1562A" w:rsidRPr="00AF5EB5" w:rsidTr="00A83D5D">
        <w:trPr>
          <w:gridAfter w:val="1"/>
          <w:wAfter w:w="242" w:type="dxa"/>
          <w:trHeight w:hRule="exact" w:val="3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Участие</w:t>
            </w:r>
          </w:p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3"/>
                <w:sz w:val="28"/>
                <w:szCs w:val="28"/>
              </w:rPr>
              <w:t xml:space="preserve">руководителя        </w:t>
            </w:r>
            <w:proofErr w:type="gramStart"/>
            <w:r w:rsidRPr="00AF5EB5">
              <w:rPr>
                <w:spacing w:val="-3"/>
                <w:sz w:val="28"/>
                <w:szCs w:val="28"/>
              </w:rPr>
              <w:t>в</w:t>
            </w:r>
            <w:proofErr w:type="gramEnd"/>
          </w:p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экспертных</w:t>
            </w:r>
          </w:p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4"/>
                <w:sz w:val="28"/>
                <w:szCs w:val="28"/>
              </w:rPr>
              <w:t>комиссиях</w:t>
            </w:r>
            <w:proofErr w:type="gramEnd"/>
            <w:r w:rsidRPr="00AF5EB5">
              <w:rPr>
                <w:spacing w:val="-4"/>
                <w:sz w:val="28"/>
                <w:szCs w:val="28"/>
              </w:rPr>
              <w:t>, в жюри</w:t>
            </w:r>
          </w:p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профессиональных</w:t>
            </w:r>
          </w:p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конкурсов,</w:t>
            </w:r>
          </w:p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творческих</w:t>
            </w:r>
          </w:p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4"/>
                <w:sz w:val="28"/>
                <w:szCs w:val="28"/>
              </w:rPr>
              <w:t xml:space="preserve">группах, советах </w:t>
            </w:r>
            <w:proofErr w:type="gramStart"/>
            <w:r w:rsidRPr="00AF5EB5">
              <w:rPr>
                <w:spacing w:val="-4"/>
                <w:sz w:val="28"/>
                <w:szCs w:val="28"/>
              </w:rPr>
              <w:t>на</w:t>
            </w:r>
            <w:proofErr w:type="gramEnd"/>
          </w:p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3"/>
                <w:sz w:val="28"/>
                <w:szCs w:val="28"/>
              </w:rPr>
              <w:t>региональном       и</w:t>
            </w:r>
          </w:p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федеральном</w:t>
            </w:r>
          </w:p>
          <w:p w:rsidR="00D1562A" w:rsidRPr="00AF5EB5" w:rsidRDefault="00D1562A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>уровне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2A" w:rsidRPr="00AF5EB5" w:rsidRDefault="00D1562A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до 15%</w:t>
            </w:r>
          </w:p>
        </w:tc>
      </w:tr>
      <w:tr w:rsidR="00371F9B" w:rsidRPr="00AF5EB5" w:rsidTr="00FA5CFE">
        <w:trPr>
          <w:trHeight w:hRule="exact" w:val="5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spacing w:line="240" w:lineRule="exact"/>
              <w:ind w:right="250" w:firstLine="10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Организация эффективной физкультурно-</w:t>
            </w:r>
            <w:r w:rsidRPr="00AF5EB5">
              <w:rPr>
                <w:spacing w:val="-8"/>
                <w:sz w:val="28"/>
                <w:szCs w:val="28"/>
              </w:rPr>
              <w:t xml:space="preserve">оздоровительной </w:t>
            </w:r>
            <w:r w:rsidRPr="00AF5EB5">
              <w:rPr>
                <w:sz w:val="28"/>
                <w:szCs w:val="28"/>
              </w:rPr>
              <w:t>и спортивной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Развитие</w:t>
            </w:r>
          </w:p>
          <w:p w:rsidR="00371F9B" w:rsidRPr="00AF5EB5" w:rsidRDefault="00371F9B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спортивной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инфраструктуры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>(спортивная</w:t>
            </w:r>
            <w:proofErr w:type="gramEnd"/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площадка,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бассейн,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тренажерный зал,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зал ЛФК).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Развитие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спортивной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направленности </w:t>
            </w:r>
            <w:proofErr w:type="gramStart"/>
            <w:r w:rsidRPr="00AF5EB5">
              <w:rPr>
                <w:spacing w:val="-6"/>
                <w:sz w:val="28"/>
                <w:szCs w:val="28"/>
              </w:rPr>
              <w:t>в</w:t>
            </w:r>
            <w:proofErr w:type="gramEnd"/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4"/>
                <w:sz w:val="28"/>
                <w:szCs w:val="28"/>
              </w:rPr>
              <w:t>образовательной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организации.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Охват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4"/>
                <w:sz w:val="28"/>
                <w:szCs w:val="28"/>
              </w:rPr>
              <w:t>обучающихся (в</w:t>
            </w:r>
            <w:proofErr w:type="gramEnd"/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процентах </w:t>
            </w:r>
            <w:proofErr w:type="gramStart"/>
            <w:r w:rsidRPr="00AF5EB5">
              <w:rPr>
                <w:sz w:val="28"/>
                <w:szCs w:val="28"/>
              </w:rPr>
              <w:t>от</w:t>
            </w:r>
            <w:proofErr w:type="gramEnd"/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общего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количества)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занятиями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спортивной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4"/>
                <w:sz w:val="28"/>
                <w:szCs w:val="28"/>
              </w:rPr>
              <w:t>направленности.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spacing w:line="240" w:lineRule="exact"/>
              <w:ind w:right="34" w:firstLine="1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Развитие спортивной </w:t>
            </w:r>
            <w:r w:rsidRPr="00AF5EB5">
              <w:rPr>
                <w:spacing w:val="-7"/>
                <w:sz w:val="28"/>
                <w:szCs w:val="28"/>
              </w:rPr>
              <w:t xml:space="preserve">инфраструктуры </w:t>
            </w:r>
            <w:r w:rsidRPr="00AF5EB5">
              <w:rPr>
                <w:spacing w:val="-6"/>
                <w:sz w:val="28"/>
                <w:szCs w:val="28"/>
              </w:rPr>
              <w:t xml:space="preserve">(стадион, бассейн, </w:t>
            </w:r>
            <w:r w:rsidRPr="00AF5EB5">
              <w:rPr>
                <w:spacing w:val="-5"/>
                <w:sz w:val="28"/>
                <w:szCs w:val="28"/>
              </w:rPr>
              <w:t xml:space="preserve">тренажерный зал, </w:t>
            </w:r>
            <w:r w:rsidRPr="00AF5EB5">
              <w:rPr>
                <w:sz w:val="28"/>
                <w:szCs w:val="28"/>
              </w:rPr>
              <w:t xml:space="preserve">зал ЛФК, тир). </w:t>
            </w:r>
            <w:r w:rsidRPr="00AF5EB5">
              <w:rPr>
                <w:spacing w:val="-6"/>
                <w:sz w:val="28"/>
                <w:szCs w:val="28"/>
              </w:rPr>
              <w:t xml:space="preserve">Развитие секций и </w:t>
            </w:r>
            <w:r w:rsidRPr="00AF5EB5">
              <w:rPr>
                <w:sz w:val="28"/>
                <w:szCs w:val="28"/>
              </w:rPr>
              <w:t xml:space="preserve">кружков спортивной </w:t>
            </w:r>
            <w:r w:rsidRPr="00AF5EB5">
              <w:rPr>
                <w:spacing w:val="-6"/>
                <w:sz w:val="28"/>
                <w:szCs w:val="28"/>
              </w:rPr>
              <w:t xml:space="preserve">направленности в </w:t>
            </w:r>
            <w:r w:rsidRPr="00AF5EB5">
              <w:rPr>
                <w:spacing w:val="-8"/>
                <w:sz w:val="28"/>
                <w:szCs w:val="28"/>
              </w:rPr>
              <w:t>общеобразователь</w:t>
            </w:r>
            <w:r w:rsidRPr="00AF5EB5">
              <w:rPr>
                <w:spacing w:val="-6"/>
                <w:sz w:val="28"/>
                <w:szCs w:val="28"/>
              </w:rPr>
              <w:t xml:space="preserve">ной организации. </w:t>
            </w:r>
            <w:r w:rsidRPr="00AF5EB5">
              <w:rPr>
                <w:sz w:val="28"/>
                <w:szCs w:val="28"/>
              </w:rPr>
              <w:t>Охват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ind w:right="34" w:firstLine="10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обучающихся (в </w:t>
            </w:r>
            <w:r w:rsidRPr="00AF5EB5">
              <w:rPr>
                <w:sz w:val="28"/>
                <w:szCs w:val="28"/>
              </w:rPr>
              <w:t xml:space="preserve">процентах от общего количества) занятиями в </w:t>
            </w:r>
            <w:r w:rsidRPr="00AF5EB5">
              <w:rPr>
                <w:spacing w:val="-6"/>
                <w:sz w:val="28"/>
                <w:szCs w:val="28"/>
              </w:rPr>
              <w:t xml:space="preserve">кружках, секциях </w:t>
            </w:r>
            <w:r w:rsidRPr="00AF5EB5">
              <w:rPr>
                <w:sz w:val="28"/>
                <w:szCs w:val="28"/>
              </w:rPr>
              <w:t xml:space="preserve">спортивной </w:t>
            </w:r>
            <w:r w:rsidRPr="00AF5EB5">
              <w:rPr>
                <w:spacing w:val="-7"/>
                <w:sz w:val="28"/>
                <w:szCs w:val="28"/>
              </w:rPr>
              <w:t>направленности.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spacing w:line="240" w:lineRule="exact"/>
              <w:ind w:right="34" w:firstLine="2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Развитие спортивной </w:t>
            </w:r>
            <w:r w:rsidRPr="00AF5EB5">
              <w:rPr>
                <w:spacing w:val="-7"/>
                <w:sz w:val="28"/>
                <w:szCs w:val="28"/>
              </w:rPr>
              <w:t xml:space="preserve">инфраструктуры (стадион, бассейн, тренажерный зал, </w:t>
            </w:r>
            <w:r w:rsidRPr="00AF5EB5">
              <w:rPr>
                <w:sz w:val="28"/>
                <w:szCs w:val="28"/>
              </w:rPr>
              <w:t xml:space="preserve">зал ЛФК, тир). </w:t>
            </w:r>
            <w:r w:rsidRPr="00AF5EB5">
              <w:rPr>
                <w:spacing w:val="-7"/>
                <w:sz w:val="28"/>
                <w:szCs w:val="28"/>
              </w:rPr>
              <w:t xml:space="preserve">Развитие секций и </w:t>
            </w:r>
            <w:r w:rsidRPr="00AF5EB5">
              <w:rPr>
                <w:sz w:val="28"/>
                <w:szCs w:val="28"/>
              </w:rPr>
              <w:t xml:space="preserve">кружков спортивной </w:t>
            </w:r>
            <w:r w:rsidRPr="00AF5EB5">
              <w:rPr>
                <w:spacing w:val="-7"/>
                <w:sz w:val="28"/>
                <w:szCs w:val="28"/>
              </w:rPr>
              <w:t xml:space="preserve">направленности в </w:t>
            </w:r>
            <w:r w:rsidRPr="00AF5EB5">
              <w:rPr>
                <w:spacing w:val="-9"/>
                <w:sz w:val="28"/>
                <w:szCs w:val="28"/>
              </w:rPr>
              <w:t>общеобразователь</w:t>
            </w:r>
            <w:r w:rsidRPr="00AF5EB5">
              <w:rPr>
                <w:spacing w:val="-7"/>
                <w:sz w:val="28"/>
                <w:szCs w:val="28"/>
              </w:rPr>
              <w:t xml:space="preserve">ной организации. </w:t>
            </w:r>
            <w:r w:rsidRPr="00AF5EB5">
              <w:rPr>
                <w:sz w:val="28"/>
                <w:szCs w:val="28"/>
              </w:rPr>
              <w:t>Охват</w:t>
            </w:r>
          </w:p>
          <w:p w:rsidR="00371F9B" w:rsidRPr="00AF5EB5" w:rsidRDefault="00371F9B" w:rsidP="00C76EA6">
            <w:pPr>
              <w:shd w:val="clear" w:color="auto" w:fill="FFFFFF"/>
              <w:spacing w:line="240" w:lineRule="exact"/>
              <w:ind w:right="34" w:firstLine="14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 xml:space="preserve">обучающихся (в </w:t>
            </w:r>
            <w:r w:rsidRPr="00AF5EB5">
              <w:rPr>
                <w:sz w:val="28"/>
                <w:szCs w:val="28"/>
              </w:rPr>
              <w:t xml:space="preserve">процентах от общего количества) занятиями в </w:t>
            </w:r>
            <w:r w:rsidRPr="00AF5EB5">
              <w:rPr>
                <w:spacing w:val="-7"/>
                <w:sz w:val="28"/>
                <w:szCs w:val="28"/>
              </w:rPr>
              <w:t xml:space="preserve">кружках, секциях </w:t>
            </w:r>
            <w:r w:rsidRPr="00AF5EB5">
              <w:rPr>
                <w:sz w:val="28"/>
                <w:szCs w:val="28"/>
              </w:rPr>
              <w:t xml:space="preserve">спортивной </w:t>
            </w:r>
            <w:r w:rsidRPr="00AF5EB5">
              <w:rPr>
                <w:spacing w:val="-7"/>
                <w:sz w:val="28"/>
                <w:szCs w:val="28"/>
              </w:rPr>
              <w:t>направленности.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spacing w:line="240" w:lineRule="exact"/>
              <w:ind w:right="139" w:firstLine="10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Не оценивается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15%</w:t>
            </w:r>
          </w:p>
        </w:tc>
      </w:tr>
      <w:tr w:rsidR="00371F9B" w:rsidRPr="00AF5EB5" w:rsidTr="00FA5CFE">
        <w:trPr>
          <w:trHeight w:hRule="exact" w:val="4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Отсутствие</w:t>
            </w:r>
          </w:p>
          <w:p w:rsidR="00371F9B" w:rsidRPr="00AF5EB5" w:rsidRDefault="00371F9B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подтвержденных</w:t>
            </w:r>
          </w:p>
          <w:p w:rsidR="00A83D5D" w:rsidRPr="00D13DD6" w:rsidRDefault="00371F9B" w:rsidP="00A83D5D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жалоб</w:t>
            </w:r>
            <w:r w:rsidR="00A83D5D">
              <w:rPr>
                <w:sz w:val="28"/>
                <w:szCs w:val="28"/>
              </w:rPr>
              <w:t xml:space="preserve"> </w:t>
            </w:r>
            <w:r w:rsidR="00A83D5D" w:rsidRPr="00D13DD6">
              <w:rPr>
                <w:sz w:val="28"/>
                <w:szCs w:val="28"/>
              </w:rPr>
              <w:t xml:space="preserve">потребителей образовательных услуг и предписаний Управления по надзору и контролю за соблюдением законодательства в области образования Комитета по образованию на организацию образовательного процесса </w:t>
            </w:r>
            <w:proofErr w:type="gramStart"/>
            <w:r w:rsidR="00A83D5D" w:rsidRPr="00D13DD6">
              <w:rPr>
                <w:sz w:val="28"/>
                <w:szCs w:val="28"/>
              </w:rPr>
              <w:t>в</w:t>
            </w:r>
            <w:proofErr w:type="gramEnd"/>
          </w:p>
          <w:p w:rsidR="00371F9B" w:rsidRPr="00AF5EB5" w:rsidRDefault="00A83D5D" w:rsidP="00A83D5D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D13DD6">
              <w:rPr>
                <w:sz w:val="28"/>
                <w:szCs w:val="28"/>
              </w:rPr>
              <w:t>организации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371F9B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9B" w:rsidRPr="00AF5EB5" w:rsidRDefault="00745EBA" w:rsidP="00C76E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до 10</w:t>
            </w:r>
            <w:r w:rsidR="00371F9B" w:rsidRPr="00AF5EB5">
              <w:rPr>
                <w:spacing w:val="-7"/>
                <w:sz w:val="28"/>
                <w:szCs w:val="28"/>
              </w:rPr>
              <w:t>%</w:t>
            </w:r>
          </w:p>
        </w:tc>
      </w:tr>
      <w:tr w:rsidR="006C547F" w:rsidRPr="00AF5EB5" w:rsidTr="008D0A2D">
        <w:trPr>
          <w:trHeight w:hRule="exact" w:val="4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47F" w:rsidRPr="00AF5EB5" w:rsidRDefault="006C547F" w:rsidP="00C76EA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47F" w:rsidRPr="00D13DD6" w:rsidRDefault="006C547F" w:rsidP="00D13DD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8D0A2D">
              <w:rPr>
                <w:sz w:val="28"/>
                <w:szCs w:val="28"/>
              </w:rPr>
              <w:t xml:space="preserve">Информационная обеспеченность образовательного </w:t>
            </w:r>
            <w:r w:rsidRPr="00AF5EB5">
              <w:rPr>
                <w:sz w:val="28"/>
                <w:szCs w:val="28"/>
              </w:rPr>
              <w:t>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47F" w:rsidRPr="008D0A2D" w:rsidRDefault="006C547F" w:rsidP="006E1823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8D0A2D">
              <w:rPr>
                <w:sz w:val="28"/>
                <w:szCs w:val="28"/>
              </w:rPr>
              <w:t>Наличие сайта в соответствии с требованиями, наличие программного обеспечения в управленческой деятельности (регулярность заполнения всех полей в соответствии с регламентом)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47F" w:rsidRPr="008D0A2D" w:rsidRDefault="008D0A2D" w:rsidP="008D0A2D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8D0A2D">
              <w:rPr>
                <w:sz w:val="28"/>
                <w:szCs w:val="28"/>
              </w:rPr>
              <w:t>Наличие сайта в соответствии с требованиями, наличие программного обеспечения в управленческой деятельности (регулярность заполнения всех полей в соответствии с регламентом), локальная сеть (учебная и административная</w:t>
            </w:r>
            <w:proofErr w:type="gramStart"/>
            <w:r w:rsidRPr="008D0A2D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47F" w:rsidRPr="008D0A2D" w:rsidRDefault="008D0A2D" w:rsidP="008D0A2D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8D0A2D">
              <w:rPr>
                <w:sz w:val="28"/>
                <w:szCs w:val="28"/>
              </w:rPr>
              <w:t>Наличие сайта в соответствии с требованиями, наличие программного обеспечения в управленческой деятельности (регулярность заполнения всех полей в соответствии с регламентом), локальная сеть (учебная и административная</w:t>
            </w:r>
            <w:proofErr w:type="gramStart"/>
            <w:r w:rsidRPr="008D0A2D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47F" w:rsidRPr="008D0A2D" w:rsidRDefault="008D0A2D" w:rsidP="008D0A2D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8D0A2D">
              <w:rPr>
                <w:sz w:val="28"/>
                <w:szCs w:val="28"/>
              </w:rPr>
              <w:t>Наличие сайта в соответствии с требованиями, наличие программного обеспечения в управленческой деятельности (регулярность заполнения всех полей в соответствии с регламентом), локальная сеть (учебная и административная</w:t>
            </w:r>
            <w:proofErr w:type="gramStart"/>
            <w:r w:rsidRPr="008D0A2D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47F" w:rsidRPr="008D0A2D" w:rsidRDefault="00745EBA" w:rsidP="008D0A2D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10%</w:t>
            </w:r>
          </w:p>
        </w:tc>
      </w:tr>
      <w:tr w:rsidR="00FA5CFE" w:rsidRPr="00AF5EB5" w:rsidTr="00FA5CFE">
        <w:trPr>
          <w:trHeight w:hRule="exact" w:val="18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FA5CFE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F5EB5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05064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Организация</w:t>
            </w:r>
          </w:p>
          <w:p w:rsidR="00FA5CFE" w:rsidRPr="00AF5EB5" w:rsidRDefault="00FA5CFE" w:rsidP="00C05064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системы работы с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молодыми</w:t>
            </w:r>
          </w:p>
          <w:p w:rsidR="00FA5CFE" w:rsidRPr="00AF5EB5" w:rsidRDefault="00FA5CFE" w:rsidP="00C05064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педагогами и</w:t>
            </w:r>
          </w:p>
          <w:p w:rsidR="00FA5CFE" w:rsidRPr="00AF5EB5" w:rsidRDefault="00FA5CFE" w:rsidP="00C05064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мастерами</w:t>
            </w:r>
          </w:p>
          <w:p w:rsidR="00FA5CFE" w:rsidRPr="00AF5EB5" w:rsidRDefault="00FA5CFE" w:rsidP="00C05064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производственного</w:t>
            </w:r>
          </w:p>
          <w:p w:rsidR="00FA5CFE" w:rsidRPr="00AF5EB5" w:rsidRDefault="00FA5CFE" w:rsidP="00C05064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обучения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05064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 xml:space="preserve">Доля педагогов </w:t>
            </w:r>
            <w:proofErr w:type="gramStart"/>
            <w:r w:rsidRPr="00AF5EB5">
              <w:rPr>
                <w:spacing w:val="-5"/>
                <w:sz w:val="28"/>
                <w:szCs w:val="28"/>
              </w:rPr>
              <w:t>в</w:t>
            </w:r>
            <w:proofErr w:type="gramEnd"/>
          </w:p>
          <w:p w:rsidR="00FA5CFE" w:rsidRPr="00AF5EB5" w:rsidRDefault="00FA5CFE" w:rsidP="00C0506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5"/>
                <w:sz w:val="28"/>
                <w:szCs w:val="28"/>
              </w:rPr>
              <w:t>возрасте</w:t>
            </w:r>
            <w:proofErr w:type="gramEnd"/>
            <w:r w:rsidRPr="00AF5EB5">
              <w:rPr>
                <w:spacing w:val="-5"/>
                <w:sz w:val="28"/>
                <w:szCs w:val="28"/>
              </w:rPr>
              <w:t xml:space="preserve"> до 30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05064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Доля педагогов </w:t>
            </w:r>
            <w:proofErr w:type="gramStart"/>
            <w:r w:rsidRPr="00AF5EB5">
              <w:rPr>
                <w:spacing w:val="-6"/>
                <w:sz w:val="28"/>
                <w:szCs w:val="28"/>
              </w:rPr>
              <w:t>в</w:t>
            </w:r>
            <w:proofErr w:type="gramEnd"/>
          </w:p>
          <w:p w:rsidR="00FA5CFE" w:rsidRPr="00AF5EB5" w:rsidRDefault="00FA5CFE" w:rsidP="00C0506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5"/>
                <w:sz w:val="28"/>
                <w:szCs w:val="28"/>
              </w:rPr>
              <w:t>возрасте</w:t>
            </w:r>
            <w:proofErr w:type="gramEnd"/>
            <w:r w:rsidRPr="00AF5EB5">
              <w:rPr>
                <w:spacing w:val="-5"/>
                <w:sz w:val="28"/>
                <w:szCs w:val="28"/>
              </w:rPr>
              <w:t xml:space="preserve"> до 30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05064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 xml:space="preserve">Доля педагогов </w:t>
            </w:r>
            <w:proofErr w:type="gramStart"/>
            <w:r w:rsidRPr="00AF5EB5">
              <w:rPr>
                <w:spacing w:val="-7"/>
                <w:sz w:val="28"/>
                <w:szCs w:val="28"/>
              </w:rPr>
              <w:t>в</w:t>
            </w:r>
            <w:proofErr w:type="gramEnd"/>
          </w:p>
          <w:p w:rsidR="00FA5CFE" w:rsidRPr="00AF5EB5" w:rsidRDefault="00FA5CFE" w:rsidP="00C05064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6"/>
                <w:sz w:val="28"/>
                <w:szCs w:val="28"/>
              </w:rPr>
              <w:t>возрасте</w:t>
            </w:r>
            <w:proofErr w:type="gramEnd"/>
            <w:r w:rsidRPr="00AF5EB5">
              <w:rPr>
                <w:spacing w:val="-6"/>
                <w:sz w:val="28"/>
                <w:szCs w:val="28"/>
              </w:rPr>
              <w:t xml:space="preserve"> до 30 лет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05064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Доля педагогов </w:t>
            </w:r>
            <w:proofErr w:type="gramStart"/>
            <w:r w:rsidRPr="00AF5EB5">
              <w:rPr>
                <w:spacing w:val="-6"/>
                <w:sz w:val="28"/>
                <w:szCs w:val="28"/>
              </w:rPr>
              <w:t>в</w:t>
            </w:r>
            <w:proofErr w:type="gramEnd"/>
          </w:p>
          <w:p w:rsidR="00FA5CFE" w:rsidRPr="00AF5EB5" w:rsidRDefault="00FA5CFE" w:rsidP="00C05064">
            <w:pPr>
              <w:shd w:val="clear" w:color="auto" w:fill="FFFFFF"/>
              <w:spacing w:line="240" w:lineRule="exact"/>
              <w:ind w:right="134" w:hanging="19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5"/>
                <w:sz w:val="28"/>
                <w:szCs w:val="28"/>
              </w:rPr>
              <w:t>возрасте</w:t>
            </w:r>
            <w:proofErr w:type="gramEnd"/>
            <w:r w:rsidRPr="00AF5EB5">
              <w:rPr>
                <w:spacing w:val="-5"/>
                <w:sz w:val="28"/>
                <w:szCs w:val="28"/>
              </w:rPr>
              <w:t xml:space="preserve"> до 30 лет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FE" w:rsidRPr="00AF5EB5" w:rsidRDefault="00FA5CFE" w:rsidP="00C05064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10%</w:t>
            </w:r>
          </w:p>
        </w:tc>
      </w:tr>
    </w:tbl>
    <w:p w:rsidR="00AF5EB5" w:rsidRPr="00AF5EB5" w:rsidRDefault="00AF5EB5" w:rsidP="00AF5EB5">
      <w:pPr>
        <w:shd w:val="clear" w:color="auto" w:fill="FFFFFF"/>
        <w:spacing w:after="442"/>
        <w:ind w:left="14117"/>
        <w:rPr>
          <w:sz w:val="28"/>
          <w:szCs w:val="28"/>
        </w:rPr>
        <w:sectPr w:rsidR="00AF5EB5" w:rsidRPr="00AF5EB5" w:rsidSect="00885052">
          <w:pgSz w:w="16834" w:h="11909" w:orient="landscape"/>
          <w:pgMar w:top="1134" w:right="1134" w:bottom="851" w:left="1134" w:header="720" w:footer="720" w:gutter="0"/>
          <w:cols w:space="60"/>
          <w:noEndnote/>
        </w:sectPr>
      </w:pPr>
    </w:p>
    <w:p w:rsidR="00AF5EB5" w:rsidRPr="00AF5EB5" w:rsidRDefault="00AF5EB5" w:rsidP="00AF5EB5">
      <w:pPr>
        <w:spacing w:line="1" w:lineRule="exact"/>
        <w:rPr>
          <w:sz w:val="28"/>
          <w:szCs w:val="28"/>
        </w:rPr>
      </w:pPr>
    </w:p>
    <w:p w:rsidR="00AF5EB5" w:rsidRPr="00AF5EB5" w:rsidRDefault="00AF5EB5" w:rsidP="00AF5EB5">
      <w:pPr>
        <w:rPr>
          <w:sz w:val="28"/>
          <w:szCs w:val="28"/>
        </w:rPr>
        <w:sectPr w:rsidR="00AF5EB5" w:rsidRPr="00AF5EB5" w:rsidSect="00885052">
          <w:type w:val="continuous"/>
          <w:pgSz w:w="16834" w:h="11909" w:orient="landscape"/>
          <w:pgMar w:top="1134" w:right="1134" w:bottom="851" w:left="1134" w:header="720" w:footer="720" w:gutter="0"/>
          <w:cols w:num="4" w:space="720" w:equalWidth="0">
            <w:col w:w="1592" w:space="245"/>
            <w:col w:w="1492" w:space="413"/>
            <w:col w:w="1651" w:space="82"/>
            <w:col w:w="9090"/>
          </w:cols>
          <w:noEndnote/>
        </w:sect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2302"/>
        <w:gridCol w:w="2552"/>
        <w:gridCol w:w="2693"/>
        <w:gridCol w:w="2977"/>
        <w:gridCol w:w="2835"/>
        <w:gridCol w:w="992"/>
      </w:tblGrid>
      <w:tr w:rsidR="00FA5CFE" w:rsidRPr="00AF5EB5" w:rsidTr="00FA5CFE">
        <w:trPr>
          <w:trHeight w:val="2291"/>
        </w:trPr>
        <w:tc>
          <w:tcPr>
            <w:tcW w:w="533" w:type="dxa"/>
            <w:vMerge w:val="restart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F5EB5">
              <w:rPr>
                <w:sz w:val="28"/>
                <w:szCs w:val="28"/>
              </w:rPr>
              <w:t>.</w:t>
            </w:r>
          </w:p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 xml:space="preserve">Развитие </w:t>
            </w:r>
            <w:proofErr w:type="gramStart"/>
            <w:r w:rsidRPr="00AF5EB5">
              <w:rPr>
                <w:spacing w:val="-5"/>
                <w:sz w:val="28"/>
                <w:szCs w:val="28"/>
              </w:rPr>
              <w:t>кадрового</w:t>
            </w:r>
            <w:proofErr w:type="gramEnd"/>
          </w:p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потенциала</w:t>
            </w:r>
          </w:p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(на    </w:t>
            </w:r>
            <w:r w:rsidRPr="00AF5EB5">
              <w:rPr>
                <w:sz w:val="28"/>
                <w:szCs w:val="28"/>
              </w:rPr>
              <w:t>основании</w:t>
            </w:r>
            <w:proofErr w:type="gramEnd"/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й</w:t>
            </w:r>
            <w:r w:rsidRPr="00AF5EB5">
              <w:rPr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П</w:t>
            </w:r>
            <w:r w:rsidRPr="00AF5EB5">
              <w:rPr>
                <w:spacing w:val="-5"/>
                <w:sz w:val="28"/>
                <w:szCs w:val="28"/>
              </w:rPr>
              <w:t xml:space="preserve">равительства СПБ </w:t>
            </w:r>
            <w:r w:rsidRPr="00AF5EB5">
              <w:rPr>
                <w:spacing w:val="-4"/>
                <w:sz w:val="28"/>
                <w:szCs w:val="28"/>
              </w:rPr>
              <w:t>и       распоряжений</w:t>
            </w:r>
          </w:p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>КО)</w:t>
            </w:r>
            <w:proofErr w:type="gramEnd"/>
          </w:p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аттестация</w:t>
            </w:r>
          </w:p>
          <w:p w:rsidR="00FA5CFE" w:rsidRDefault="00FA5CFE" w:rsidP="00DE4D7B">
            <w:pPr>
              <w:shd w:val="clear" w:color="auto" w:fill="FFFFFF"/>
              <w:spacing w:line="254" w:lineRule="exact"/>
              <w:ind w:right="62" w:firstLine="5"/>
              <w:rPr>
                <w:sz w:val="28"/>
                <w:szCs w:val="28"/>
              </w:rPr>
            </w:pPr>
            <w:r w:rsidRPr="00DE4D7B">
              <w:rPr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>работников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 w:firstLine="5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>(%</w:t>
            </w:r>
            <w:r>
              <w:rPr>
                <w:sz w:val="28"/>
                <w:szCs w:val="28"/>
              </w:rPr>
              <w:t xml:space="preserve"> </w:t>
            </w:r>
            <w:r w:rsidRPr="00DE4D7B">
              <w:rPr>
                <w:sz w:val="28"/>
                <w:szCs w:val="28"/>
              </w:rPr>
              <w:t xml:space="preserve">подтвердивших </w:t>
            </w:r>
            <w:r w:rsidRPr="00AF5EB5">
              <w:rPr>
                <w:sz w:val="28"/>
                <w:szCs w:val="28"/>
              </w:rPr>
              <w:t>категорию из общего числа</w:t>
            </w:r>
            <w:proofErr w:type="gramEnd"/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>Подавших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заявление на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аттестацию)</w:t>
            </w:r>
          </w:p>
        </w:tc>
        <w:tc>
          <w:tcPr>
            <w:tcW w:w="2693" w:type="dxa"/>
            <w:shd w:val="clear" w:color="auto" w:fill="FFFFFF"/>
          </w:tcPr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аттестация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 w:firstLine="5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>работников(%</w:t>
            </w:r>
            <w:proofErr w:type="gramEnd"/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 w:firstLine="5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>подтвердивших</w:t>
            </w:r>
            <w:proofErr w:type="gramEnd"/>
            <w:r w:rsidRPr="00DE4D7B">
              <w:rPr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категорию из общего числа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подавших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заявление </w:t>
            </w:r>
            <w:proofErr w:type="gramStart"/>
            <w:r w:rsidRPr="00AF5EB5">
              <w:rPr>
                <w:sz w:val="28"/>
                <w:szCs w:val="28"/>
              </w:rPr>
              <w:t>на</w:t>
            </w:r>
            <w:proofErr w:type="gramEnd"/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аттестацию)</w:t>
            </w:r>
          </w:p>
        </w:tc>
        <w:tc>
          <w:tcPr>
            <w:tcW w:w="2977" w:type="dxa"/>
            <w:shd w:val="clear" w:color="auto" w:fill="FFFFFF"/>
          </w:tcPr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аттестация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 w:firstLine="14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>педагогических работников(%</w:t>
            </w:r>
            <w:proofErr w:type="gramEnd"/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 w:firstLine="5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>подтвердивших</w:t>
            </w:r>
            <w:proofErr w:type="gramEnd"/>
            <w:r w:rsidRPr="00DE4D7B">
              <w:rPr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категорию из общего числа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подавших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заявление </w:t>
            </w:r>
            <w:proofErr w:type="gramStart"/>
            <w:r w:rsidRPr="00AF5EB5">
              <w:rPr>
                <w:sz w:val="28"/>
                <w:szCs w:val="28"/>
              </w:rPr>
              <w:t>на</w:t>
            </w:r>
            <w:proofErr w:type="gramEnd"/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аттестацию)</w:t>
            </w:r>
          </w:p>
        </w:tc>
        <w:tc>
          <w:tcPr>
            <w:tcW w:w="2835" w:type="dxa"/>
            <w:shd w:val="clear" w:color="auto" w:fill="FFFFFF"/>
          </w:tcPr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аттестация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 w:firstLine="14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>работников(%</w:t>
            </w:r>
            <w:proofErr w:type="gramEnd"/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 w:firstLine="14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>подтвердивших</w:t>
            </w:r>
            <w:proofErr w:type="gramEnd"/>
            <w:r w:rsidRPr="00DE4D7B">
              <w:rPr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категорию из общего числа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подавших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заявление </w:t>
            </w:r>
            <w:proofErr w:type="gramStart"/>
            <w:r w:rsidRPr="00AF5EB5">
              <w:rPr>
                <w:sz w:val="28"/>
                <w:szCs w:val="28"/>
              </w:rPr>
              <w:t>на</w:t>
            </w:r>
            <w:proofErr w:type="gramEnd"/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аттестацию)</w:t>
            </w:r>
          </w:p>
        </w:tc>
        <w:tc>
          <w:tcPr>
            <w:tcW w:w="992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10%</w:t>
            </w:r>
          </w:p>
        </w:tc>
      </w:tr>
      <w:tr w:rsidR="00FA5CFE" w:rsidRPr="00AF5EB5" w:rsidTr="00FA5CFE">
        <w:trPr>
          <w:trHeight w:val="1550"/>
        </w:trPr>
        <w:tc>
          <w:tcPr>
            <w:tcW w:w="533" w:type="dxa"/>
            <w:vMerge/>
            <w:shd w:val="clear" w:color="auto" w:fill="FFFFFF"/>
          </w:tcPr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ind w:right="38" w:firstLine="10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Создание условий </w:t>
            </w:r>
            <w:r w:rsidRPr="00AF5EB5">
              <w:rPr>
                <w:sz w:val="28"/>
                <w:szCs w:val="28"/>
              </w:rPr>
              <w:t xml:space="preserve">для участия </w:t>
            </w:r>
            <w:r w:rsidRPr="00AF5EB5">
              <w:rPr>
                <w:spacing w:val="-5"/>
                <w:sz w:val="28"/>
                <w:szCs w:val="28"/>
              </w:rPr>
              <w:t>педагогических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58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работников в </w:t>
            </w:r>
            <w:r w:rsidRPr="00AF5EB5">
              <w:rPr>
                <w:spacing w:val="-7"/>
                <w:sz w:val="28"/>
                <w:szCs w:val="28"/>
              </w:rPr>
              <w:t>профессиональны</w:t>
            </w:r>
            <w:r w:rsidRPr="00AF5EB5">
              <w:rPr>
                <w:sz w:val="28"/>
                <w:szCs w:val="28"/>
              </w:rPr>
              <w:t>х конкурсах</w:t>
            </w:r>
          </w:p>
        </w:tc>
        <w:tc>
          <w:tcPr>
            <w:tcW w:w="2693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ind w:right="38" w:firstLine="5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 xml:space="preserve">Создание условий </w:t>
            </w:r>
            <w:r w:rsidRPr="00AF5EB5">
              <w:rPr>
                <w:sz w:val="28"/>
                <w:szCs w:val="28"/>
              </w:rPr>
              <w:t xml:space="preserve">для участия </w:t>
            </w:r>
            <w:r w:rsidRPr="00AF5EB5">
              <w:rPr>
                <w:spacing w:val="-5"/>
                <w:sz w:val="28"/>
                <w:szCs w:val="28"/>
              </w:rPr>
              <w:t>педагогических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работников в </w:t>
            </w:r>
            <w:r w:rsidRPr="00AF5EB5">
              <w:rPr>
                <w:spacing w:val="-8"/>
                <w:sz w:val="28"/>
                <w:szCs w:val="28"/>
              </w:rPr>
              <w:t>профессиональны</w:t>
            </w:r>
            <w:r w:rsidRPr="00AF5EB5">
              <w:rPr>
                <w:sz w:val="28"/>
                <w:szCs w:val="28"/>
              </w:rPr>
              <w:t>х конкурсах</w:t>
            </w:r>
          </w:p>
        </w:tc>
        <w:tc>
          <w:tcPr>
            <w:tcW w:w="2977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ind w:right="29" w:firstLine="10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 xml:space="preserve">Создание условий </w:t>
            </w:r>
            <w:r w:rsidRPr="00AF5EB5">
              <w:rPr>
                <w:sz w:val="28"/>
                <w:szCs w:val="28"/>
              </w:rPr>
              <w:t xml:space="preserve">для участия </w:t>
            </w:r>
            <w:r w:rsidRPr="00AF5EB5">
              <w:rPr>
                <w:spacing w:val="-7"/>
                <w:sz w:val="28"/>
                <w:szCs w:val="28"/>
              </w:rPr>
              <w:t>педагогических</w:t>
            </w:r>
          </w:p>
          <w:p w:rsidR="00FA5CFE" w:rsidRPr="00AF5EB5" w:rsidRDefault="00FA5CFE" w:rsidP="00DE4D7B">
            <w:pPr>
              <w:shd w:val="clear" w:color="auto" w:fill="FFFFFF"/>
              <w:spacing w:line="250" w:lineRule="exact"/>
              <w:ind w:right="307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работников в </w:t>
            </w:r>
            <w:r w:rsidRPr="00AF5EB5">
              <w:rPr>
                <w:spacing w:val="-9"/>
                <w:sz w:val="28"/>
                <w:szCs w:val="28"/>
              </w:rPr>
              <w:t>профессиональ</w:t>
            </w:r>
            <w:r w:rsidRPr="00AF5EB5">
              <w:rPr>
                <w:sz w:val="28"/>
                <w:szCs w:val="28"/>
              </w:rPr>
              <w:t>ных конкурсах</w:t>
            </w:r>
          </w:p>
        </w:tc>
        <w:tc>
          <w:tcPr>
            <w:tcW w:w="2835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ind w:right="43" w:firstLine="5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 xml:space="preserve">Создание условий </w:t>
            </w:r>
            <w:r w:rsidRPr="00AF5EB5">
              <w:rPr>
                <w:sz w:val="28"/>
                <w:szCs w:val="28"/>
              </w:rPr>
              <w:t>для участия</w:t>
            </w:r>
            <w:r>
              <w:rPr>
                <w:sz w:val="28"/>
                <w:szCs w:val="28"/>
              </w:rPr>
              <w:t xml:space="preserve"> </w:t>
            </w:r>
            <w:r w:rsidRPr="00AF5EB5">
              <w:rPr>
                <w:spacing w:val="-5"/>
                <w:sz w:val="28"/>
                <w:szCs w:val="28"/>
              </w:rPr>
              <w:t>педагогических</w:t>
            </w:r>
          </w:p>
          <w:p w:rsidR="00FA5CFE" w:rsidRPr="00AF5EB5" w:rsidRDefault="00FA5CFE" w:rsidP="00DE4D7B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работников в </w:t>
            </w:r>
            <w:r w:rsidRPr="00AF5EB5">
              <w:rPr>
                <w:spacing w:val="-7"/>
                <w:sz w:val="28"/>
                <w:szCs w:val="28"/>
              </w:rPr>
              <w:t>профессиональны</w:t>
            </w:r>
            <w:r w:rsidRPr="00AF5EB5">
              <w:rPr>
                <w:sz w:val="28"/>
                <w:szCs w:val="28"/>
              </w:rPr>
              <w:t>х конкурсах</w:t>
            </w:r>
          </w:p>
        </w:tc>
        <w:tc>
          <w:tcPr>
            <w:tcW w:w="992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10%</w:t>
            </w:r>
          </w:p>
        </w:tc>
      </w:tr>
      <w:tr w:rsidR="00FA5CFE" w:rsidRPr="00AF5EB5" w:rsidTr="00FA5CFE">
        <w:trPr>
          <w:trHeight w:val="2076"/>
        </w:trPr>
        <w:tc>
          <w:tcPr>
            <w:tcW w:w="533" w:type="dxa"/>
            <w:vMerge/>
            <w:shd w:val="clear" w:color="auto" w:fill="FFFFFF"/>
          </w:tcPr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5" w:lineRule="exact"/>
              <w:ind w:right="274" w:firstLine="10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</w:t>
            </w:r>
            <w:r w:rsidRPr="00AF5EB5">
              <w:rPr>
                <w:spacing w:val="-6"/>
                <w:sz w:val="28"/>
                <w:szCs w:val="28"/>
              </w:rPr>
              <w:t xml:space="preserve">педагогических </w:t>
            </w:r>
            <w:r w:rsidRPr="00AF5EB5">
              <w:rPr>
                <w:spacing w:val="-2"/>
                <w:sz w:val="28"/>
                <w:szCs w:val="28"/>
              </w:rPr>
              <w:t xml:space="preserve">работников, не </w:t>
            </w:r>
            <w:r w:rsidRPr="00AF5EB5">
              <w:rPr>
                <w:sz w:val="28"/>
                <w:szCs w:val="28"/>
              </w:rPr>
              <w:t>прошедших повышение</w:t>
            </w:r>
          </w:p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Квалификации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AF5EB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AF5EB5">
              <w:rPr>
                <w:spacing w:val="-6"/>
                <w:sz w:val="28"/>
                <w:szCs w:val="28"/>
              </w:rPr>
              <w:t>за</w:t>
            </w:r>
            <w:proofErr w:type="gramEnd"/>
          </w:p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6"/>
                <w:sz w:val="28"/>
                <w:szCs w:val="28"/>
              </w:rPr>
              <w:t>предыдущие</w:t>
            </w:r>
            <w:proofErr w:type="gramEnd"/>
            <w:r w:rsidRPr="00AF5EB5">
              <w:rPr>
                <w:spacing w:val="-6"/>
                <w:sz w:val="28"/>
                <w:szCs w:val="28"/>
              </w:rPr>
              <w:t xml:space="preserve"> 5 лет</w:t>
            </w:r>
          </w:p>
        </w:tc>
        <w:tc>
          <w:tcPr>
            <w:tcW w:w="2693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ind w:right="27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</w:t>
            </w:r>
            <w:r w:rsidRPr="00AF5EB5">
              <w:rPr>
                <w:spacing w:val="-7"/>
                <w:sz w:val="28"/>
                <w:szCs w:val="28"/>
              </w:rPr>
              <w:t xml:space="preserve">педагогических </w:t>
            </w:r>
            <w:r w:rsidRPr="00AF5EB5">
              <w:rPr>
                <w:spacing w:val="-2"/>
                <w:sz w:val="28"/>
                <w:szCs w:val="28"/>
              </w:rPr>
              <w:t xml:space="preserve">работников, не </w:t>
            </w:r>
            <w:r w:rsidRPr="00AF5EB5">
              <w:rPr>
                <w:sz w:val="28"/>
                <w:szCs w:val="28"/>
              </w:rPr>
              <w:t>прошедших повышение</w:t>
            </w:r>
          </w:p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</w:t>
            </w:r>
            <w:r w:rsidRPr="00AF5EB5">
              <w:rPr>
                <w:spacing w:val="-7"/>
                <w:sz w:val="28"/>
                <w:szCs w:val="28"/>
              </w:rPr>
              <w:t>валификации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AF5EB5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AF5EB5">
              <w:rPr>
                <w:spacing w:val="-7"/>
                <w:sz w:val="28"/>
                <w:szCs w:val="28"/>
              </w:rPr>
              <w:t>за</w:t>
            </w:r>
            <w:proofErr w:type="gramEnd"/>
          </w:p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7"/>
                <w:sz w:val="28"/>
                <w:szCs w:val="28"/>
              </w:rPr>
              <w:t>предыдущие</w:t>
            </w:r>
            <w:proofErr w:type="gramEnd"/>
            <w:r w:rsidRPr="00AF5EB5">
              <w:rPr>
                <w:spacing w:val="-7"/>
                <w:sz w:val="28"/>
                <w:szCs w:val="28"/>
              </w:rPr>
              <w:t xml:space="preserve"> 5 лет</w:t>
            </w:r>
          </w:p>
        </w:tc>
        <w:tc>
          <w:tcPr>
            <w:tcW w:w="2977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ind w:right="264" w:firstLine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</w:t>
            </w:r>
            <w:r w:rsidRPr="00AF5EB5">
              <w:rPr>
                <w:spacing w:val="-8"/>
                <w:sz w:val="28"/>
                <w:szCs w:val="28"/>
              </w:rPr>
              <w:t xml:space="preserve">педагогических </w:t>
            </w:r>
            <w:r w:rsidRPr="00AF5EB5">
              <w:rPr>
                <w:spacing w:val="-3"/>
                <w:sz w:val="28"/>
                <w:szCs w:val="28"/>
              </w:rPr>
              <w:t xml:space="preserve">работников, не </w:t>
            </w:r>
            <w:r w:rsidRPr="00AF5EB5">
              <w:rPr>
                <w:sz w:val="28"/>
                <w:szCs w:val="28"/>
              </w:rPr>
              <w:t>прошедших повышение</w:t>
            </w:r>
          </w:p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 xml:space="preserve">квалификации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AF5EB5">
              <w:rPr>
                <w:spacing w:val="-8"/>
                <w:sz w:val="28"/>
                <w:szCs w:val="28"/>
              </w:rPr>
              <w:t>за</w:t>
            </w:r>
            <w:proofErr w:type="gramEnd"/>
          </w:p>
          <w:p w:rsidR="00FA5CFE" w:rsidRPr="00AF5EB5" w:rsidRDefault="00FA5CFE" w:rsidP="00745EBA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7"/>
                <w:sz w:val="28"/>
                <w:szCs w:val="28"/>
              </w:rPr>
              <w:t>предыдущие</w:t>
            </w:r>
            <w:proofErr w:type="gramEnd"/>
            <w:r w:rsidRPr="00AF5EB5">
              <w:rPr>
                <w:spacing w:val="-7"/>
                <w:sz w:val="28"/>
                <w:szCs w:val="28"/>
              </w:rPr>
              <w:t xml:space="preserve"> 5 лет</w:t>
            </w:r>
          </w:p>
        </w:tc>
        <w:tc>
          <w:tcPr>
            <w:tcW w:w="2835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ind w:right="274" w:hanging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</w:t>
            </w:r>
            <w:r w:rsidRPr="00AF5EB5">
              <w:rPr>
                <w:spacing w:val="-7"/>
                <w:sz w:val="28"/>
                <w:szCs w:val="28"/>
              </w:rPr>
              <w:t xml:space="preserve">педагогических </w:t>
            </w:r>
            <w:r w:rsidRPr="00AF5EB5">
              <w:rPr>
                <w:spacing w:val="-2"/>
                <w:sz w:val="28"/>
                <w:szCs w:val="28"/>
              </w:rPr>
              <w:t xml:space="preserve">работников, не </w:t>
            </w:r>
            <w:r w:rsidRPr="00AF5EB5">
              <w:rPr>
                <w:sz w:val="28"/>
                <w:szCs w:val="28"/>
              </w:rPr>
              <w:t>прошедших повышение</w:t>
            </w:r>
          </w:p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квалификации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AF5EB5">
              <w:rPr>
                <w:spacing w:val="-6"/>
                <w:sz w:val="28"/>
                <w:szCs w:val="28"/>
              </w:rPr>
              <w:t>за</w:t>
            </w:r>
            <w:proofErr w:type="gramEnd"/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ind w:right="43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6"/>
                <w:sz w:val="28"/>
                <w:szCs w:val="28"/>
              </w:rPr>
              <w:t>предыдущие</w:t>
            </w:r>
            <w:proofErr w:type="gramEnd"/>
            <w:r w:rsidRPr="00AF5EB5">
              <w:rPr>
                <w:spacing w:val="-6"/>
                <w:sz w:val="28"/>
                <w:szCs w:val="28"/>
              </w:rPr>
              <w:t xml:space="preserve"> 5 лет</w:t>
            </w:r>
          </w:p>
        </w:tc>
        <w:tc>
          <w:tcPr>
            <w:tcW w:w="992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10%</w:t>
            </w:r>
          </w:p>
        </w:tc>
      </w:tr>
      <w:tr w:rsidR="00FA5CFE" w:rsidRPr="00AF5EB5" w:rsidTr="00FA5CFE">
        <w:trPr>
          <w:trHeight w:val="1542"/>
        </w:trPr>
        <w:tc>
          <w:tcPr>
            <w:tcW w:w="533" w:type="dxa"/>
            <w:vMerge/>
            <w:shd w:val="clear" w:color="auto" w:fill="FFFFFF"/>
          </w:tcPr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FA5CFE" w:rsidRPr="00AF5EB5" w:rsidRDefault="00FA5CFE" w:rsidP="00C76EA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Отсутствие</w:t>
            </w:r>
          </w:p>
          <w:p w:rsidR="00FA5CFE" w:rsidRPr="00AF5EB5" w:rsidRDefault="00FA5CFE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педагогических</w:t>
            </w:r>
          </w:p>
          <w:p w:rsidR="00FA5CFE" w:rsidRPr="00AF5EB5" w:rsidRDefault="00FA5CFE" w:rsidP="00C76EA6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вакансий</w:t>
            </w:r>
          </w:p>
        </w:tc>
        <w:tc>
          <w:tcPr>
            <w:tcW w:w="2693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ind w:right="283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 xml:space="preserve">Отсутствие </w:t>
            </w:r>
            <w:r w:rsidRPr="00AF5EB5">
              <w:rPr>
                <w:spacing w:val="-7"/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>вакансий (если</w:t>
            </w:r>
            <w:proofErr w:type="gramEnd"/>
          </w:p>
          <w:p w:rsidR="00FA5CFE" w:rsidRPr="00AF5EB5" w:rsidRDefault="00FA5CFE" w:rsidP="00C76EA6">
            <w:pPr>
              <w:shd w:val="clear" w:color="auto" w:fill="FFFFFF"/>
              <w:spacing w:line="235" w:lineRule="exact"/>
              <w:ind w:right="14" w:firstLine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предмет не </w:t>
            </w:r>
            <w:r w:rsidRPr="00AF5EB5">
              <w:rPr>
                <w:spacing w:val="-6"/>
                <w:sz w:val="28"/>
                <w:szCs w:val="28"/>
              </w:rPr>
              <w:t xml:space="preserve">ведется 3 месяца и </w:t>
            </w:r>
            <w:r w:rsidRPr="00AF5EB5">
              <w:rPr>
                <w:sz w:val="28"/>
                <w:szCs w:val="28"/>
              </w:rPr>
              <w:t>более)</w:t>
            </w:r>
          </w:p>
        </w:tc>
        <w:tc>
          <w:tcPr>
            <w:tcW w:w="2977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Отсутствие</w:t>
            </w:r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педагогических</w:t>
            </w:r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вакансий</w:t>
            </w:r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ind w:right="19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 xml:space="preserve">(если предмет не </w:t>
            </w:r>
            <w:r w:rsidRPr="00AF5EB5">
              <w:rPr>
                <w:spacing w:val="-7"/>
                <w:sz w:val="28"/>
                <w:szCs w:val="28"/>
              </w:rPr>
              <w:t xml:space="preserve">ведется 3 месяца и </w:t>
            </w:r>
            <w:r w:rsidRPr="00AF5EB5">
              <w:rPr>
                <w:sz w:val="28"/>
                <w:szCs w:val="28"/>
              </w:rPr>
              <w:t>более)</w:t>
            </w:r>
          </w:p>
        </w:tc>
        <w:tc>
          <w:tcPr>
            <w:tcW w:w="2835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Отсутствие</w:t>
            </w:r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педагогических</w:t>
            </w:r>
          </w:p>
          <w:p w:rsidR="00FA5CFE" w:rsidRPr="00AF5EB5" w:rsidRDefault="00FA5CFE" w:rsidP="00C76EA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вакансий</w:t>
            </w:r>
          </w:p>
          <w:p w:rsidR="00FA5CFE" w:rsidRPr="00AF5EB5" w:rsidRDefault="00FA5CFE" w:rsidP="00DE4D7B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(если программа </w:t>
            </w:r>
            <w:r w:rsidRPr="00AF5EB5">
              <w:rPr>
                <w:sz w:val="28"/>
                <w:szCs w:val="28"/>
              </w:rPr>
              <w:t xml:space="preserve">не ведется 3 </w:t>
            </w:r>
            <w:r w:rsidRPr="00AF5EB5">
              <w:rPr>
                <w:spacing w:val="-5"/>
                <w:sz w:val="28"/>
                <w:szCs w:val="28"/>
              </w:rPr>
              <w:t>месяца и более)</w:t>
            </w:r>
          </w:p>
        </w:tc>
        <w:tc>
          <w:tcPr>
            <w:tcW w:w="992" w:type="dxa"/>
            <w:shd w:val="clear" w:color="auto" w:fill="FFFFFF"/>
          </w:tcPr>
          <w:p w:rsidR="00FA5CFE" w:rsidRPr="00AF5EB5" w:rsidRDefault="00FA5CFE" w:rsidP="00C76EA6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10%</w:t>
            </w:r>
          </w:p>
        </w:tc>
      </w:tr>
    </w:tbl>
    <w:p w:rsidR="00AF5EB5" w:rsidRPr="00AF5EB5" w:rsidRDefault="00AF5EB5" w:rsidP="008D0A2D">
      <w:pPr>
        <w:rPr>
          <w:sz w:val="28"/>
          <w:szCs w:val="28"/>
        </w:rPr>
      </w:pPr>
    </w:p>
    <w:sectPr w:rsidR="00AF5EB5" w:rsidRPr="00AF5EB5" w:rsidSect="00885052">
      <w:pgSz w:w="16834" w:h="11909" w:orient="landscape"/>
      <w:pgMar w:top="1134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A8" w:rsidRDefault="001B70A8" w:rsidP="00CD4E95">
      <w:r>
        <w:separator/>
      </w:r>
    </w:p>
  </w:endnote>
  <w:endnote w:type="continuationSeparator" w:id="0">
    <w:p w:rsidR="001B70A8" w:rsidRDefault="001B70A8" w:rsidP="00CD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A8" w:rsidRDefault="001B70A8" w:rsidP="00CD4E95">
      <w:r>
        <w:separator/>
      </w:r>
    </w:p>
  </w:footnote>
  <w:footnote w:type="continuationSeparator" w:id="0">
    <w:p w:rsidR="001B70A8" w:rsidRDefault="001B70A8" w:rsidP="00CD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95" w:rsidRDefault="00074099">
    <w:pPr>
      <w:pStyle w:val="a6"/>
    </w:pPr>
    <w:r>
      <w:rPr>
        <w:noProof/>
      </w:rPr>
      <w:pict>
        <v:rect id="AryanRegN" o:spid="_x0000_s204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C66291" w:rsidRPr="00C66291" w:rsidRDefault="00C66291" w:rsidP="00C6629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4405027/2013-28304(1)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5395"/>
    <w:multiLevelType w:val="hybridMultilevel"/>
    <w:tmpl w:val="54CCADAC"/>
    <w:lvl w:ilvl="0" w:tplc="CBAC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gutterAtTop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a74b2fa-6d7f-4926-8758-4ca55c9c59c7"/>
  </w:docVars>
  <w:rsids>
    <w:rsidRoot w:val="00AF5EB5"/>
    <w:rsid w:val="00074099"/>
    <w:rsid w:val="00183086"/>
    <w:rsid w:val="001B70A8"/>
    <w:rsid w:val="002270A8"/>
    <w:rsid w:val="00371F9B"/>
    <w:rsid w:val="003A6EE5"/>
    <w:rsid w:val="00426B59"/>
    <w:rsid w:val="00502C76"/>
    <w:rsid w:val="006C547F"/>
    <w:rsid w:val="006D0249"/>
    <w:rsid w:val="006E1823"/>
    <w:rsid w:val="00720217"/>
    <w:rsid w:val="00745EBA"/>
    <w:rsid w:val="00885052"/>
    <w:rsid w:val="008A6B78"/>
    <w:rsid w:val="008D0A2D"/>
    <w:rsid w:val="00991ABB"/>
    <w:rsid w:val="00A27111"/>
    <w:rsid w:val="00A83D5D"/>
    <w:rsid w:val="00AD7287"/>
    <w:rsid w:val="00AF43D8"/>
    <w:rsid w:val="00AF5EB5"/>
    <w:rsid w:val="00C66291"/>
    <w:rsid w:val="00CC4E3F"/>
    <w:rsid w:val="00CD4E95"/>
    <w:rsid w:val="00D13DD6"/>
    <w:rsid w:val="00D1562A"/>
    <w:rsid w:val="00DE4D7B"/>
    <w:rsid w:val="00FA5CFE"/>
    <w:rsid w:val="00FB1F07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E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4E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konopatova</dc:creator>
  <cp:lastModifiedBy>Норчинская</cp:lastModifiedBy>
  <cp:revision>2</cp:revision>
  <cp:lastPrinted>2013-09-23T15:14:00Z</cp:lastPrinted>
  <dcterms:created xsi:type="dcterms:W3CDTF">2013-09-24T15:27:00Z</dcterms:created>
  <dcterms:modified xsi:type="dcterms:W3CDTF">2013-09-24T15:27:00Z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11e2ea25-6654-421f-a329-12f4be60a3c4</vt:lpwstr>
  </property>
</Properties>
</file>