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D7" w:rsidRPr="004713D7" w:rsidRDefault="004713D7" w:rsidP="004713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13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 и питание в детском саду</w:t>
      </w:r>
    </w:p>
    <w:p w:rsidR="004713D7" w:rsidRPr="004713D7" w:rsidRDefault="004713D7" w:rsidP="004713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4713D7" w:rsidRPr="004713D7" w:rsidTr="004713D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7" w:rsidRPr="004713D7" w:rsidRDefault="004713D7" w:rsidP="0047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Медицинский кабинет:</w:t>
            </w:r>
          </w:p>
          <w:p w:rsidR="004713D7" w:rsidRPr="004713D7" w:rsidRDefault="004713D7" w:rsidP="0047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Медицинские работники:</w:t>
            </w:r>
          </w:p>
          <w:p w:rsidR="004713D7" w:rsidRPr="004713D7" w:rsidRDefault="004713D7" w:rsidP="0047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13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(го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родская детская поликлиника № 24</w:t>
            </w:r>
            <w:r w:rsidRPr="004713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)</w:t>
            </w:r>
          </w:p>
          <w:tbl>
            <w:tblPr>
              <w:tblW w:w="0" w:type="auto"/>
              <w:jc w:val="center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15"/>
              <w:gridCol w:w="4290"/>
            </w:tblGrid>
            <w:tr w:rsidR="004713D7" w:rsidRPr="004713D7" w:rsidTr="004713D7">
              <w:trPr>
                <w:trHeight w:val="1395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D7" w:rsidRPr="004713D7" w:rsidRDefault="004713D7" w:rsidP="004713D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должность </w:t>
                  </w: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D7" w:rsidRPr="004713D7" w:rsidRDefault="004713D7" w:rsidP="0047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фамилия,</w:t>
                  </w: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 имя, </w:t>
                  </w: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отчество </w:t>
                  </w:r>
                </w:p>
              </w:tc>
            </w:tr>
            <w:tr w:rsidR="004713D7" w:rsidRPr="004713D7" w:rsidTr="004713D7">
              <w:trPr>
                <w:trHeight w:val="1365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D7" w:rsidRPr="004713D7" w:rsidRDefault="004713D7" w:rsidP="0047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 врач-педиатр </w:t>
                  </w: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(по договору)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D7" w:rsidRPr="004713D7" w:rsidRDefault="004713D7" w:rsidP="0047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Решетова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 Наталия Анатольевна</w:t>
                  </w: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4713D7" w:rsidRPr="004713D7" w:rsidTr="004713D7">
              <w:trPr>
                <w:trHeight w:val="1605"/>
                <w:jc w:val="center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D7" w:rsidRPr="004713D7" w:rsidRDefault="004713D7" w:rsidP="0047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Медицинская сестра </w:t>
                  </w: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(по договору)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D7" w:rsidRPr="004713D7" w:rsidRDefault="004713D7" w:rsidP="0047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Петрова</w:t>
                  </w:r>
                  <w:r w:rsidRPr="004713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Ольга Фёдоровна</w:t>
                  </w:r>
                </w:p>
              </w:tc>
            </w:tr>
          </w:tbl>
          <w:p w:rsidR="004713D7" w:rsidRPr="004713D7" w:rsidRDefault="004713D7" w:rsidP="0047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gtFrame="_blank" w:history="1">
              <w:r w:rsidRPr="00471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Сан </w:t>
              </w:r>
              <w:proofErr w:type="spellStart"/>
              <w:r w:rsidRPr="004713D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ПиН</w:t>
              </w:r>
              <w:proofErr w:type="spellEnd"/>
            </w:hyperlink>
          </w:p>
          <w:p w:rsidR="004713D7" w:rsidRPr="004713D7" w:rsidRDefault="004713D7" w:rsidP="0047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13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Санитарно-эпидемиологические правила и нормативы</w:t>
            </w:r>
          </w:p>
          <w:p w:rsidR="004713D7" w:rsidRPr="004713D7" w:rsidRDefault="004713D7" w:rsidP="0047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СанПиН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2.4.1.3049-13</w:t>
            </w:r>
          </w:p>
          <w:p w:rsidR="004713D7" w:rsidRPr="004713D7" w:rsidRDefault="004713D7" w:rsidP="0047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Учреждением снабжающим продуктами питания  является общество с ограниченной ответственностью "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Арти</w:t>
            </w:r>
            <w:proofErr w:type="gramStart"/>
            <w:r w:rsidRPr="0047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Детское питание</w:t>
            </w:r>
            <w:r w:rsidRPr="0047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".</w:t>
            </w:r>
          </w:p>
          <w:p w:rsidR="004713D7" w:rsidRPr="004713D7" w:rsidRDefault="004713D7" w:rsidP="0047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13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Питание детей организуется за счет средств, выделяемых на эти цели в установленном порядке.</w:t>
            </w:r>
          </w:p>
        </w:tc>
      </w:tr>
    </w:tbl>
    <w:p w:rsidR="004713D7" w:rsidRPr="004713D7" w:rsidRDefault="004713D7" w:rsidP="00471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3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Питание в детском саду:</w:t>
      </w:r>
    </w:p>
    <w:p w:rsidR="004713D7" w:rsidRPr="004713D7" w:rsidRDefault="004713D7" w:rsidP="00471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3D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Организация горячего питания в детском саду </w:t>
      </w: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осуществляется обслуживающими организациями по результатам конкурсных процедур в соответствии с действующими нормами питания, нормативными актами Российской Федерации и Санкт-Петербурга по организации питания детей дошкольного возраста, требованиями законодательства в сфере санитарно-эпидемиологического благополучия населения. </w:t>
      </w:r>
    </w:p>
    <w:p w:rsidR="004713D7" w:rsidRPr="004713D7" w:rsidRDefault="004713D7" w:rsidP="00471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Цикличное десятидневное меню для организац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ии питания детей в возрасте от 1,6</w:t>
      </w: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до 7 лет, посещающих дошкольные образовательные учреждения</w:t>
      </w:r>
      <w:proofErr w:type="gramStart"/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</w:t>
      </w:r>
      <w:proofErr w:type="gramEnd"/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анкт- Петербурга, в соответствии с физиологическими нормами потребления продуктов питания, утвержденного начальником Управления социального питания Правительства Санкт-Петербурга от 20.12.2013., согласованного с заместителем руководителя Управления федеральной службы по надзору в сфере защиты прав потребителя и благополучия человека по городу Санкт-Петербургу от 25.04.2013.   </w:t>
      </w:r>
    </w:p>
    <w:p w:rsidR="004713D7" w:rsidRPr="004713D7" w:rsidRDefault="004713D7" w:rsidP="00471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дошкольном учреждении работает Совет по питанию, одной из функций которого является </w:t>
      </w:r>
      <w:proofErr w:type="gramStart"/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контроль за</w:t>
      </w:r>
      <w:proofErr w:type="gramEnd"/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организацией питания. В состав Совета по п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итанию входят: заведующий, врач</w:t>
      </w: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-пед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иатр</w:t>
      </w: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медсестра, заместитель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заведующего</w:t>
      </w: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повара</w:t>
      </w:r>
      <w:proofErr w:type="gramEnd"/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заведующий хозяйством</w:t>
      </w: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Состав Совета по питанию </w:t>
      </w: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утверждается руководителем ГБДОУ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работа регламентируется Положением о Совете по питанию.</w:t>
      </w:r>
    </w:p>
    <w:p w:rsidR="004713D7" w:rsidRPr="004713D7" w:rsidRDefault="004713D7" w:rsidP="00471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13D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Питание для детей – 4-х разовое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:</w:t>
      </w:r>
      <w:r w:rsidRPr="004713D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 </w:t>
      </w:r>
      <w:r w:rsidRPr="004713D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br/>
        <w:t>завтрак</w:t>
      </w:r>
      <w:r w:rsidRPr="004713D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br/>
        <w:t>второй завтрак</w:t>
      </w:r>
      <w:r w:rsidRPr="004713D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br/>
        <w:t>обед</w:t>
      </w:r>
      <w:r w:rsidRPr="004713D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br/>
        <w:t>горячий полдник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.</w:t>
      </w:r>
      <w:r w:rsidRPr="004713D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 </w:t>
      </w:r>
    </w:p>
    <w:p w:rsidR="004713D7" w:rsidRPr="004713D7" w:rsidRDefault="004713D7" w:rsidP="00471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713D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За составление меню отвечают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заведующим хозяйством</w:t>
      </w: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медицинская сестра.</w:t>
      </w:r>
    </w:p>
    <w:p w:rsidR="004713D7" w:rsidRPr="004713D7" w:rsidRDefault="004713D7" w:rsidP="00471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713D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За приготовление блюд отвечают:</w:t>
      </w: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повара.</w:t>
      </w:r>
    </w:p>
    <w:p w:rsidR="004713D7" w:rsidRPr="004713D7" w:rsidRDefault="004713D7" w:rsidP="00471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713D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За прием и хранение продуктов отвечает:  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заведующий хозяйством</w:t>
      </w:r>
      <w:r w:rsidRPr="004713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527923" w:rsidRPr="004713D7" w:rsidRDefault="00527923" w:rsidP="004713D7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527923" w:rsidRPr="004713D7" w:rsidSect="0052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D7"/>
    <w:rsid w:val="00276837"/>
    <w:rsid w:val="004713D7"/>
    <w:rsid w:val="00527923"/>
    <w:rsid w:val="0069478A"/>
    <w:rsid w:val="00B1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3D7"/>
    <w:rPr>
      <w:color w:val="320000"/>
      <w:u w:val="single"/>
    </w:rPr>
  </w:style>
  <w:style w:type="paragraph" w:styleId="a4">
    <w:name w:val="Normal (Web)"/>
    <w:basedOn w:val="a"/>
    <w:uiPriority w:val="99"/>
    <w:semiHidden/>
    <w:unhideWhenUsed/>
    <w:rsid w:val="0047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71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201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9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9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90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01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87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pb2ScYRHsa7TZVQBqCpMFoY0roYVNzLUNkJHcDgPm8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AE9E-CDBC-4444-8E46-A052A99F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2015-07-02T12:57:00Z</dcterms:created>
  <dcterms:modified xsi:type="dcterms:W3CDTF">2015-07-02T13:38:00Z</dcterms:modified>
</cp:coreProperties>
</file>