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C" w:rsidRDefault="00B32B8C" w:rsidP="00B32B8C">
      <w:pPr>
        <w:pStyle w:val="Default"/>
      </w:pPr>
    </w:p>
    <w:p w:rsidR="00B32B8C" w:rsidRDefault="00B32B8C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191F90" w:rsidP="00B32B8C">
      <w:pPr>
        <w:pStyle w:val="Default"/>
        <w:rPr>
          <w:color w:val="auto"/>
        </w:rPr>
      </w:pPr>
    </w:p>
    <w:p w:rsidR="00191F90" w:rsidRDefault="00B32B8C" w:rsidP="00191F90">
      <w:pPr>
        <w:pStyle w:val="Default"/>
        <w:jc w:val="center"/>
        <w:rPr>
          <w:b/>
          <w:bCs/>
          <w:color w:val="auto"/>
          <w:sz w:val="47"/>
          <w:szCs w:val="47"/>
        </w:rPr>
      </w:pPr>
      <w:r>
        <w:rPr>
          <w:b/>
          <w:bCs/>
          <w:color w:val="auto"/>
          <w:sz w:val="47"/>
          <w:szCs w:val="47"/>
        </w:rPr>
        <w:t xml:space="preserve">Отчет </w:t>
      </w:r>
    </w:p>
    <w:p w:rsidR="00B32B8C" w:rsidRPr="00191F90" w:rsidRDefault="00B32B8C" w:rsidP="00191F90">
      <w:pPr>
        <w:pStyle w:val="Default"/>
        <w:jc w:val="center"/>
        <w:rPr>
          <w:color w:val="auto"/>
          <w:sz w:val="28"/>
          <w:szCs w:val="28"/>
        </w:rPr>
      </w:pPr>
      <w:r w:rsidRPr="00191F90">
        <w:rPr>
          <w:b/>
          <w:bCs/>
          <w:color w:val="auto"/>
          <w:sz w:val="28"/>
          <w:szCs w:val="28"/>
        </w:rPr>
        <w:t xml:space="preserve">о результатах </w:t>
      </w:r>
      <w:proofErr w:type="spellStart"/>
      <w:r w:rsidRPr="00191F90">
        <w:rPr>
          <w:b/>
          <w:bCs/>
          <w:color w:val="auto"/>
          <w:sz w:val="28"/>
          <w:szCs w:val="28"/>
        </w:rPr>
        <w:t>самообследования</w:t>
      </w:r>
      <w:proofErr w:type="spellEnd"/>
    </w:p>
    <w:p w:rsidR="00191F90" w:rsidRDefault="00191F90" w:rsidP="00191F90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Государственном бюджетном дошкольном образовательном </w:t>
      </w:r>
    </w:p>
    <w:p w:rsidR="00191F90" w:rsidRDefault="00191F90" w:rsidP="00191F90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учреждении</w:t>
      </w:r>
      <w:proofErr w:type="gramEnd"/>
      <w:r w:rsidRPr="00E7632D">
        <w:rPr>
          <w:b/>
          <w:sz w:val="28"/>
          <w:szCs w:val="28"/>
        </w:rPr>
        <w:t xml:space="preserve"> детский сад №154 общеразвивающего вида</w:t>
      </w:r>
      <w:r>
        <w:rPr>
          <w:b/>
          <w:sz w:val="28"/>
          <w:szCs w:val="28"/>
        </w:rPr>
        <w:t xml:space="preserve"> </w:t>
      </w:r>
    </w:p>
    <w:p w:rsidR="00191F90" w:rsidRDefault="00191F90" w:rsidP="00191F90">
      <w:pPr>
        <w:pStyle w:val="Default"/>
        <w:jc w:val="center"/>
        <w:rPr>
          <w:b/>
          <w:sz w:val="28"/>
          <w:szCs w:val="28"/>
        </w:rPr>
      </w:pPr>
      <w:r w:rsidRPr="00E7632D">
        <w:rPr>
          <w:b/>
          <w:sz w:val="28"/>
          <w:szCs w:val="28"/>
        </w:rPr>
        <w:t>с приоритетным осуществлением</w:t>
      </w:r>
      <w:r>
        <w:rPr>
          <w:b/>
          <w:sz w:val="28"/>
          <w:szCs w:val="28"/>
        </w:rPr>
        <w:t xml:space="preserve"> </w:t>
      </w:r>
      <w:r w:rsidRPr="00E7632D">
        <w:rPr>
          <w:b/>
          <w:sz w:val="28"/>
          <w:szCs w:val="28"/>
        </w:rPr>
        <w:t xml:space="preserve">деятельности </w:t>
      </w:r>
    </w:p>
    <w:p w:rsidR="00191F90" w:rsidRPr="00E7632D" w:rsidRDefault="00191F90" w:rsidP="00191F90">
      <w:pPr>
        <w:pStyle w:val="Default"/>
        <w:jc w:val="center"/>
        <w:rPr>
          <w:b/>
          <w:sz w:val="28"/>
          <w:szCs w:val="28"/>
        </w:rPr>
      </w:pPr>
      <w:r w:rsidRPr="00E7632D">
        <w:rPr>
          <w:b/>
          <w:sz w:val="28"/>
          <w:szCs w:val="28"/>
        </w:rPr>
        <w:t>по физическому развитию детей</w:t>
      </w:r>
    </w:p>
    <w:p w:rsidR="00191F90" w:rsidRDefault="00191F90" w:rsidP="00191F90">
      <w:pPr>
        <w:pStyle w:val="Default"/>
        <w:jc w:val="center"/>
        <w:rPr>
          <w:b/>
          <w:sz w:val="28"/>
          <w:szCs w:val="28"/>
        </w:rPr>
      </w:pPr>
      <w:r w:rsidRPr="00E7632D">
        <w:rPr>
          <w:b/>
          <w:sz w:val="28"/>
          <w:szCs w:val="28"/>
        </w:rPr>
        <w:t xml:space="preserve">Адмиралтейского района </w:t>
      </w:r>
    </w:p>
    <w:p w:rsidR="00191F90" w:rsidRDefault="00191F90" w:rsidP="00191F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90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191F90" w:rsidRPr="00191F90" w:rsidRDefault="00191F90" w:rsidP="00191F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г.</w:t>
      </w: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Санкт-Петербург</w:t>
      </w:r>
    </w:p>
    <w:p w:rsidR="00B32B8C" w:rsidRDefault="00B32B8C" w:rsidP="00191F9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2014</w:t>
      </w:r>
    </w:p>
    <w:p w:rsidR="00B32B8C" w:rsidRDefault="00B32B8C" w:rsidP="00B32B8C">
      <w:pPr>
        <w:pStyle w:val="Default"/>
        <w:rPr>
          <w:color w:val="auto"/>
        </w:rPr>
      </w:pPr>
    </w:p>
    <w:p w:rsidR="00B32B8C" w:rsidRDefault="00B32B8C" w:rsidP="00191F90">
      <w:pPr>
        <w:pStyle w:val="Default"/>
        <w:pageBreakBefore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lastRenderedPageBreak/>
        <w:t>Общая характеристика дошкольного образовательного учреждения:</w:t>
      </w:r>
    </w:p>
    <w:p w:rsidR="00B32B8C" w:rsidRPr="00191F90" w:rsidRDefault="00191F90" w:rsidP="00191F90">
      <w:pPr>
        <w:pStyle w:val="Default"/>
        <w:jc w:val="both"/>
        <w:rPr>
          <w:sz w:val="28"/>
          <w:szCs w:val="28"/>
        </w:rPr>
      </w:pPr>
      <w:r w:rsidRPr="00191F90">
        <w:rPr>
          <w:sz w:val="27"/>
          <w:szCs w:val="27"/>
        </w:rPr>
        <w:t xml:space="preserve">Государственном бюджетном дошкольном образовательном  </w:t>
      </w:r>
      <w:proofErr w:type="gramStart"/>
      <w:r w:rsidRPr="00191F90">
        <w:rPr>
          <w:sz w:val="27"/>
          <w:szCs w:val="27"/>
        </w:rPr>
        <w:t>учреждении</w:t>
      </w:r>
      <w:proofErr w:type="gramEnd"/>
      <w:r w:rsidRPr="00191F90">
        <w:rPr>
          <w:sz w:val="27"/>
          <w:szCs w:val="27"/>
        </w:rPr>
        <w:t xml:space="preserve"> детский сад №154 общеразвивающего вида с приоритетным осуществлением деятельности по физическому развитию детей Адмиралтейского района Санкт-Петербурга (далее ГБДОУ № 154),</w:t>
      </w:r>
      <w:r>
        <w:rPr>
          <w:sz w:val="28"/>
          <w:szCs w:val="28"/>
        </w:rPr>
        <w:t xml:space="preserve"> </w:t>
      </w:r>
      <w:r w:rsidR="00B32B8C">
        <w:rPr>
          <w:color w:val="auto"/>
          <w:sz w:val="27"/>
          <w:szCs w:val="27"/>
        </w:rPr>
        <w:t>является государственным образовательным учреждением. Учредителем Образовательного учреждения является субъект Российской Федерации – город Федерального значения Санкт-Петербург в лице исполнительного органа государственной власти Санкт-Петербурга –</w:t>
      </w:r>
      <w:r>
        <w:rPr>
          <w:color w:val="auto"/>
          <w:sz w:val="27"/>
          <w:szCs w:val="27"/>
        </w:rPr>
        <w:t xml:space="preserve"> </w:t>
      </w:r>
      <w:r w:rsidR="00B32B8C">
        <w:rPr>
          <w:color w:val="auto"/>
          <w:sz w:val="27"/>
          <w:szCs w:val="27"/>
        </w:rPr>
        <w:t xml:space="preserve">администрации Адмиралтейского района Санкт-Петербурга. Образовательное учреждение находится в ведении Комитета по образованию.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Свидетельство о госу</w:t>
      </w:r>
      <w:r w:rsidR="00191F90">
        <w:rPr>
          <w:color w:val="auto"/>
          <w:sz w:val="27"/>
          <w:szCs w:val="27"/>
        </w:rPr>
        <w:t xml:space="preserve">дарственной регистрации: № 21555 от 09.12.1995 </w:t>
      </w:r>
      <w:r>
        <w:rPr>
          <w:color w:val="auto"/>
          <w:sz w:val="27"/>
          <w:szCs w:val="27"/>
        </w:rPr>
        <w:t xml:space="preserve">г. </w:t>
      </w:r>
    </w:p>
    <w:p w:rsidR="00B32B8C" w:rsidRPr="00191F90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Лицензия на </w:t>
      </w:r>
      <w:proofErr w:type="gramStart"/>
      <w:r>
        <w:rPr>
          <w:color w:val="auto"/>
          <w:sz w:val="27"/>
          <w:szCs w:val="27"/>
        </w:rPr>
        <w:t>право ведения</w:t>
      </w:r>
      <w:proofErr w:type="gramEnd"/>
      <w:r>
        <w:rPr>
          <w:color w:val="auto"/>
          <w:sz w:val="27"/>
          <w:szCs w:val="27"/>
        </w:rPr>
        <w:t xml:space="preserve"> образовательной деятельности: </w:t>
      </w:r>
      <w:r w:rsidR="00191F90" w:rsidRPr="00191F90">
        <w:rPr>
          <w:rStyle w:val="field-content"/>
          <w:bCs/>
          <w:color w:val="111111"/>
          <w:sz w:val="27"/>
          <w:szCs w:val="27"/>
        </w:rPr>
        <w:t>серия 78Л01 № 0000077 от 19 сентября 2012.</w:t>
      </w:r>
      <w:r w:rsidR="00191F90" w:rsidRPr="00191F90">
        <w:rPr>
          <w:rStyle w:val="field-content"/>
          <w:rFonts w:ascii="Lucida Sans" w:hAnsi="Lucida Sans" w:cs="Lucida Sans"/>
          <w:b/>
          <w:bCs/>
          <w:color w:val="111111"/>
          <w:sz w:val="27"/>
          <w:szCs w:val="27"/>
        </w:rPr>
        <w:t xml:space="preserve"> </w:t>
      </w:r>
      <w:r w:rsidRPr="00191F90"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Юридический (фактический) адрес: </w:t>
      </w:r>
      <w:r w:rsidR="00191F90">
        <w:rPr>
          <w:color w:val="auto"/>
          <w:sz w:val="27"/>
          <w:szCs w:val="27"/>
        </w:rPr>
        <w:t xml:space="preserve">190013, г. Санкт-Петербург, </w:t>
      </w:r>
      <w:proofErr w:type="spellStart"/>
      <w:r w:rsidR="00191F90">
        <w:rPr>
          <w:color w:val="auto"/>
          <w:sz w:val="27"/>
          <w:szCs w:val="27"/>
        </w:rPr>
        <w:t>наб</w:t>
      </w:r>
      <w:proofErr w:type="spellEnd"/>
      <w:r w:rsidR="00191F90">
        <w:rPr>
          <w:color w:val="auto"/>
          <w:sz w:val="27"/>
          <w:szCs w:val="27"/>
        </w:rPr>
        <w:t xml:space="preserve">. Обводного канала, д. 125 </w:t>
      </w:r>
      <w:proofErr w:type="gramStart"/>
      <w:r w:rsidR="00191F90">
        <w:rPr>
          <w:color w:val="auto"/>
          <w:sz w:val="27"/>
          <w:szCs w:val="27"/>
        </w:rPr>
        <w:t>лит</w:t>
      </w:r>
      <w:proofErr w:type="gramEnd"/>
      <w:r w:rsidR="00191F90">
        <w:rPr>
          <w:color w:val="auto"/>
          <w:sz w:val="27"/>
          <w:szCs w:val="27"/>
        </w:rPr>
        <w:t>. А, Б.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Формами самоуправления в Образовательном учреждении являются</w:t>
      </w:r>
      <w:r>
        <w:rPr>
          <w:color w:val="auto"/>
          <w:sz w:val="27"/>
          <w:szCs w:val="27"/>
        </w:rPr>
        <w:t xml:space="preserve">: </w:t>
      </w:r>
    </w:p>
    <w:p w:rsidR="00191F90" w:rsidRPr="00191F90" w:rsidRDefault="00191F90" w:rsidP="00191F9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91F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совет ДОУ </w:t>
      </w:r>
    </w:p>
    <w:p w:rsidR="00191F90" w:rsidRPr="00191F90" w:rsidRDefault="00191F90" w:rsidP="00191F9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91F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педагогический совет </w:t>
      </w:r>
    </w:p>
    <w:p w:rsidR="00191F90" w:rsidRPr="00191F90" w:rsidRDefault="00191F90" w:rsidP="00191F9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91F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общее собрание трудового коллектива учреждения </w:t>
      </w:r>
    </w:p>
    <w:p w:rsidR="00191F90" w:rsidRPr="00191F90" w:rsidRDefault="00191F90" w:rsidP="00191F90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91F9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родительский комитет </w:t>
      </w:r>
    </w:p>
    <w:p w:rsidR="00191F90" w:rsidRDefault="00B32B8C" w:rsidP="00191F90">
      <w:pPr>
        <w:pStyle w:val="Default"/>
        <w:jc w:val="both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Режим работы Образовательного учреждения: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понедельник-пятница с 07.00 до 19.00 часов</w:t>
      </w:r>
      <w:r w:rsidR="00191F90">
        <w:rPr>
          <w:color w:val="auto"/>
          <w:sz w:val="27"/>
          <w:szCs w:val="27"/>
        </w:rPr>
        <w:t>.</w:t>
      </w:r>
      <w:r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Правила приѐма: </w:t>
      </w:r>
      <w:r>
        <w:rPr>
          <w:color w:val="auto"/>
          <w:sz w:val="27"/>
          <w:szCs w:val="27"/>
        </w:rPr>
        <w:t>приѐ</w:t>
      </w:r>
      <w:proofErr w:type="gramStart"/>
      <w:r>
        <w:rPr>
          <w:color w:val="auto"/>
          <w:sz w:val="27"/>
          <w:szCs w:val="27"/>
        </w:rPr>
        <w:t>м</w:t>
      </w:r>
      <w:proofErr w:type="gramEnd"/>
      <w:r>
        <w:rPr>
          <w:color w:val="auto"/>
          <w:sz w:val="27"/>
          <w:szCs w:val="27"/>
        </w:rPr>
        <w:t xml:space="preserve"> воспитанников осуществляется на основании Приказа Министерства образования и науки Российской Федерации (</w:t>
      </w:r>
      <w:proofErr w:type="spellStart"/>
      <w:r>
        <w:rPr>
          <w:color w:val="auto"/>
          <w:sz w:val="27"/>
          <w:szCs w:val="27"/>
        </w:rPr>
        <w:t>Минобрнауки</w:t>
      </w:r>
      <w:proofErr w:type="spellEnd"/>
      <w:r>
        <w:rPr>
          <w:color w:val="auto"/>
          <w:sz w:val="27"/>
          <w:szCs w:val="27"/>
        </w:rPr>
        <w:t xml:space="preserve"> России) от 8 апреля 2014 г. N 293 г. Москва "Об утверждении Порядка приема на обучение по образовательным программам дошкольного образования" 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В ГБДОУ № 154</w:t>
      </w:r>
      <w:r w:rsidR="00B32B8C">
        <w:rPr>
          <w:b/>
          <w:bCs/>
          <w:color w:val="auto"/>
          <w:sz w:val="27"/>
          <w:szCs w:val="27"/>
        </w:rPr>
        <w:t xml:space="preserve"> </w:t>
      </w:r>
      <w:r>
        <w:rPr>
          <w:b/>
          <w:bCs/>
          <w:color w:val="auto"/>
          <w:sz w:val="27"/>
          <w:szCs w:val="27"/>
        </w:rPr>
        <w:t>функционирует 6</w:t>
      </w:r>
      <w:r w:rsidR="00B32B8C">
        <w:rPr>
          <w:b/>
          <w:bCs/>
          <w:color w:val="auto"/>
          <w:sz w:val="27"/>
          <w:szCs w:val="27"/>
        </w:rPr>
        <w:t xml:space="preserve"> групп </w:t>
      </w:r>
      <w:r>
        <w:rPr>
          <w:b/>
          <w:bCs/>
          <w:color w:val="auto"/>
          <w:sz w:val="27"/>
          <w:szCs w:val="27"/>
        </w:rPr>
        <w:t xml:space="preserve">общеразвивающей направленности (одна группа дублируется) </w:t>
      </w:r>
      <w:r w:rsidR="00B32B8C">
        <w:rPr>
          <w:b/>
          <w:bCs/>
          <w:color w:val="auto"/>
          <w:sz w:val="27"/>
          <w:szCs w:val="27"/>
        </w:rPr>
        <w:t>с факти</w:t>
      </w:r>
      <w:r>
        <w:rPr>
          <w:b/>
          <w:bCs/>
          <w:color w:val="auto"/>
          <w:sz w:val="27"/>
          <w:szCs w:val="27"/>
        </w:rPr>
        <w:t>ческой наполняемостью 125 человек</w:t>
      </w:r>
      <w:r w:rsidR="00B32B8C">
        <w:rPr>
          <w:b/>
          <w:bCs/>
          <w:color w:val="auto"/>
          <w:sz w:val="27"/>
          <w:szCs w:val="27"/>
        </w:rPr>
        <w:t xml:space="preserve">: </w:t>
      </w:r>
    </w:p>
    <w:p w:rsidR="00191F90" w:rsidRDefault="00191F90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Первая младшая группа (1,6-3 лет)</w:t>
      </w:r>
      <w:r w:rsidR="00B32B8C">
        <w:rPr>
          <w:color w:val="auto"/>
          <w:sz w:val="27"/>
          <w:szCs w:val="27"/>
        </w:rPr>
        <w:t xml:space="preserve"> </w:t>
      </w:r>
    </w:p>
    <w:p w:rsidR="00B32B8C" w:rsidRDefault="00191F90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Вторая младшая</w:t>
      </w:r>
      <w:r w:rsidR="00B32B8C">
        <w:rPr>
          <w:color w:val="auto"/>
          <w:sz w:val="27"/>
          <w:szCs w:val="27"/>
        </w:rPr>
        <w:t xml:space="preserve"> группа </w:t>
      </w:r>
      <w:r>
        <w:rPr>
          <w:color w:val="auto"/>
          <w:sz w:val="27"/>
          <w:szCs w:val="27"/>
        </w:rPr>
        <w:t>(3-4 лет)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Средняя группа </w:t>
      </w:r>
      <w:r w:rsidR="00191F90">
        <w:rPr>
          <w:color w:val="auto"/>
          <w:sz w:val="27"/>
          <w:szCs w:val="27"/>
        </w:rPr>
        <w:t>(4-5 лет)</w:t>
      </w:r>
    </w:p>
    <w:p w:rsidR="00B32B8C" w:rsidRDefault="00191F90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Старшая группа </w:t>
      </w:r>
      <w:r w:rsidR="00B32B8C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(5-6 лет)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Подготовительная группа </w:t>
      </w:r>
      <w:r w:rsidR="00191F90">
        <w:rPr>
          <w:color w:val="auto"/>
          <w:sz w:val="27"/>
          <w:szCs w:val="27"/>
        </w:rPr>
        <w:t>(6-7 лет)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Структура адми</w:t>
      </w:r>
      <w:r w:rsidR="00191F90">
        <w:rPr>
          <w:b/>
          <w:bCs/>
          <w:color w:val="auto"/>
          <w:sz w:val="27"/>
          <w:szCs w:val="27"/>
        </w:rPr>
        <w:t>нистративного состава ГБДОУ №154</w:t>
      </w:r>
      <w:r>
        <w:rPr>
          <w:b/>
          <w:bCs/>
          <w:color w:val="auto"/>
          <w:sz w:val="27"/>
          <w:szCs w:val="27"/>
        </w:rPr>
        <w:t>:</w:t>
      </w:r>
    </w:p>
    <w:p w:rsidR="00B32B8C" w:rsidRDefault="00B32B8C" w:rsidP="00191F90">
      <w:pPr>
        <w:pStyle w:val="Default"/>
        <w:jc w:val="both"/>
        <w:rPr>
          <w:color w:val="auto"/>
        </w:rPr>
      </w:pP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Заведующий:</w:t>
      </w:r>
      <w:r w:rsidR="00191F90">
        <w:rPr>
          <w:color w:val="auto"/>
          <w:sz w:val="27"/>
          <w:szCs w:val="27"/>
        </w:rPr>
        <w:t xml:space="preserve"> </w:t>
      </w:r>
      <w:proofErr w:type="spellStart"/>
      <w:r w:rsidR="00191F90">
        <w:rPr>
          <w:color w:val="auto"/>
          <w:sz w:val="27"/>
          <w:szCs w:val="27"/>
        </w:rPr>
        <w:t>Строшкова</w:t>
      </w:r>
      <w:proofErr w:type="spellEnd"/>
      <w:r w:rsidR="00191F90">
        <w:rPr>
          <w:color w:val="auto"/>
          <w:sz w:val="27"/>
          <w:szCs w:val="27"/>
        </w:rPr>
        <w:t xml:space="preserve"> Ольга Владимировна</w:t>
      </w:r>
      <w:proofErr w:type="gramStart"/>
      <w:r w:rsidR="00191F90">
        <w:rPr>
          <w:color w:val="auto"/>
          <w:sz w:val="27"/>
          <w:szCs w:val="27"/>
        </w:rPr>
        <w:t xml:space="preserve"> ;</w:t>
      </w:r>
      <w:proofErr w:type="gramEnd"/>
      <w:r w:rsidR="00191F90">
        <w:rPr>
          <w:color w:val="auto"/>
          <w:sz w:val="27"/>
          <w:szCs w:val="27"/>
        </w:rPr>
        <w:t xml:space="preserve"> тел. 316-65-92</w:t>
      </w:r>
      <w:r>
        <w:rPr>
          <w:color w:val="auto"/>
          <w:sz w:val="27"/>
          <w:szCs w:val="27"/>
        </w:rPr>
        <w:t xml:space="preserve">;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Дни приѐма: вт. 15.00-18.00; чт. 10.00-12.00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Заместитель заведующег</w:t>
      </w:r>
      <w:r w:rsidR="00191F90">
        <w:rPr>
          <w:color w:val="auto"/>
          <w:sz w:val="27"/>
          <w:szCs w:val="27"/>
        </w:rPr>
        <w:t xml:space="preserve">о: </w:t>
      </w:r>
      <w:proofErr w:type="spellStart"/>
      <w:r w:rsidR="00191F90">
        <w:rPr>
          <w:color w:val="auto"/>
          <w:sz w:val="27"/>
          <w:szCs w:val="27"/>
        </w:rPr>
        <w:t>Боголепова</w:t>
      </w:r>
      <w:proofErr w:type="spellEnd"/>
      <w:r w:rsidR="00191F90">
        <w:rPr>
          <w:color w:val="auto"/>
          <w:sz w:val="27"/>
          <w:szCs w:val="27"/>
        </w:rPr>
        <w:t xml:space="preserve"> Оксана Николаевна; тел. 316-65-92</w:t>
      </w:r>
      <w:r>
        <w:rPr>
          <w:color w:val="auto"/>
          <w:sz w:val="27"/>
          <w:szCs w:val="27"/>
        </w:rPr>
        <w:t xml:space="preserve">; 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Дни приѐма: вт. 15.00-18.00; чт. 10.00-12</w:t>
      </w:r>
      <w:r w:rsidR="00B32B8C">
        <w:rPr>
          <w:color w:val="auto"/>
          <w:sz w:val="27"/>
          <w:szCs w:val="27"/>
        </w:rPr>
        <w:t xml:space="preserve">.00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Завхоз:</w:t>
      </w:r>
      <w:r w:rsidR="00191F90">
        <w:rPr>
          <w:color w:val="auto"/>
          <w:sz w:val="27"/>
          <w:szCs w:val="27"/>
        </w:rPr>
        <w:t xml:space="preserve"> Павлова Ольга Адамовна</w:t>
      </w:r>
      <w:r>
        <w:rPr>
          <w:color w:val="auto"/>
          <w:sz w:val="27"/>
          <w:szCs w:val="27"/>
        </w:rPr>
        <w:t>;</w:t>
      </w:r>
      <w:r w:rsidR="00191F90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тел.</w:t>
      </w:r>
      <w:r w:rsidR="00191F90">
        <w:rPr>
          <w:color w:val="auto"/>
          <w:sz w:val="27"/>
          <w:szCs w:val="27"/>
        </w:rPr>
        <w:t xml:space="preserve"> 316-65-92</w:t>
      </w:r>
      <w:r>
        <w:rPr>
          <w:color w:val="auto"/>
          <w:sz w:val="27"/>
          <w:szCs w:val="27"/>
        </w:rPr>
        <w:t xml:space="preserve">;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Дни приѐма: вт.</w:t>
      </w:r>
      <w:r w:rsidR="00191F90">
        <w:rPr>
          <w:color w:val="auto"/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>чт. с 10.00</w:t>
      </w:r>
      <w:r w:rsidR="00191F90">
        <w:rPr>
          <w:color w:val="auto"/>
          <w:sz w:val="27"/>
          <w:szCs w:val="27"/>
        </w:rPr>
        <w:t>-12.00</w:t>
      </w:r>
      <w:r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Кадровое обеспечение воспитательно-образовательного процесса: </w:t>
      </w:r>
    </w:p>
    <w:p w:rsidR="00B32B8C" w:rsidRDefault="00B32B8C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1 музыкальный руководитель; </w:t>
      </w:r>
    </w:p>
    <w:p w:rsidR="00B32B8C" w:rsidRDefault="00B32B8C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1 инструктор по физической культуре; 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12</w:t>
      </w:r>
      <w:r w:rsidR="00B32B8C">
        <w:rPr>
          <w:color w:val="auto"/>
          <w:sz w:val="27"/>
          <w:szCs w:val="27"/>
        </w:rPr>
        <w:t xml:space="preserve"> воспитателей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Из них имеют образование: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t>Высшее</w:t>
      </w:r>
      <w:proofErr w:type="gramEnd"/>
      <w:r>
        <w:rPr>
          <w:color w:val="auto"/>
          <w:sz w:val="27"/>
          <w:szCs w:val="27"/>
        </w:rPr>
        <w:t xml:space="preserve"> профессиональное– 9</w:t>
      </w:r>
      <w:r w:rsidR="00B32B8C">
        <w:rPr>
          <w:color w:val="auto"/>
          <w:sz w:val="27"/>
          <w:szCs w:val="27"/>
        </w:rPr>
        <w:t xml:space="preserve"> человек 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proofErr w:type="spellStart"/>
      <w:r>
        <w:rPr>
          <w:color w:val="auto"/>
          <w:sz w:val="27"/>
          <w:szCs w:val="27"/>
        </w:rPr>
        <w:t>Средне-специальное</w:t>
      </w:r>
      <w:proofErr w:type="spellEnd"/>
      <w:r>
        <w:rPr>
          <w:color w:val="auto"/>
          <w:sz w:val="27"/>
          <w:szCs w:val="27"/>
        </w:rPr>
        <w:t>- 5</w:t>
      </w:r>
      <w:r w:rsidR="00B32B8C">
        <w:rPr>
          <w:color w:val="auto"/>
          <w:sz w:val="27"/>
          <w:szCs w:val="27"/>
        </w:rPr>
        <w:t xml:space="preserve"> человек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Квалификационные категории: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t>Высшая</w:t>
      </w:r>
      <w:proofErr w:type="gramEnd"/>
      <w:r>
        <w:rPr>
          <w:color w:val="auto"/>
          <w:sz w:val="27"/>
          <w:szCs w:val="27"/>
        </w:rPr>
        <w:t xml:space="preserve"> – 5</w:t>
      </w:r>
      <w:r w:rsidR="00B32B8C">
        <w:rPr>
          <w:color w:val="auto"/>
          <w:sz w:val="27"/>
          <w:szCs w:val="27"/>
        </w:rPr>
        <w:t xml:space="preserve"> человек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Первая – </w:t>
      </w:r>
      <w:r w:rsidR="00B32B8C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 xml:space="preserve">7 </w:t>
      </w:r>
      <w:r w:rsidR="00B32B8C">
        <w:rPr>
          <w:color w:val="auto"/>
          <w:sz w:val="27"/>
          <w:szCs w:val="27"/>
        </w:rPr>
        <w:t xml:space="preserve">человек 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Не </w:t>
      </w:r>
      <w:proofErr w:type="gramStart"/>
      <w:r>
        <w:rPr>
          <w:color w:val="auto"/>
          <w:sz w:val="27"/>
          <w:szCs w:val="27"/>
        </w:rPr>
        <w:t>аттестованы</w:t>
      </w:r>
      <w:proofErr w:type="gramEnd"/>
      <w:r>
        <w:rPr>
          <w:color w:val="auto"/>
          <w:sz w:val="27"/>
          <w:szCs w:val="27"/>
        </w:rPr>
        <w:t xml:space="preserve"> – 2</w:t>
      </w:r>
      <w:r w:rsidR="00B32B8C">
        <w:rPr>
          <w:color w:val="auto"/>
          <w:sz w:val="27"/>
          <w:szCs w:val="27"/>
        </w:rPr>
        <w:t xml:space="preserve"> человека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Педагогический стаж: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До 5 лет- 3</w:t>
      </w:r>
      <w:r w:rsidR="00B32B8C">
        <w:rPr>
          <w:color w:val="auto"/>
          <w:sz w:val="27"/>
          <w:szCs w:val="27"/>
        </w:rPr>
        <w:t xml:space="preserve"> человека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 5-10 лет- </w:t>
      </w:r>
      <w:r w:rsidR="00B32B8C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1 человек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С 10-15 лет- 0</w:t>
      </w:r>
      <w:r w:rsidR="00B32B8C">
        <w:rPr>
          <w:color w:val="auto"/>
          <w:sz w:val="27"/>
          <w:szCs w:val="27"/>
        </w:rPr>
        <w:t xml:space="preserve"> человека </w:t>
      </w:r>
    </w:p>
    <w:p w:rsidR="00B32B8C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 15-20 лет- </w:t>
      </w:r>
      <w:r w:rsidR="00B32B8C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10 человек</w:t>
      </w:r>
      <w:r w:rsidR="00B32B8C"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Курсы повышения квалификации </w:t>
      </w:r>
      <w:r>
        <w:rPr>
          <w:color w:val="auto"/>
          <w:sz w:val="27"/>
          <w:szCs w:val="27"/>
        </w:rPr>
        <w:t>прошли в течение последних 5 лет –100% педагогического и руководящего состава, курсы пов</w:t>
      </w:r>
      <w:r w:rsidR="00191F90">
        <w:rPr>
          <w:color w:val="auto"/>
          <w:sz w:val="27"/>
          <w:szCs w:val="27"/>
        </w:rPr>
        <w:t>ышения квалификации по ИКТ – 95</w:t>
      </w:r>
      <w:r>
        <w:rPr>
          <w:color w:val="auto"/>
          <w:sz w:val="27"/>
          <w:szCs w:val="27"/>
        </w:rPr>
        <w:t>% педагогов</w:t>
      </w:r>
      <w:r w:rsidR="00191F90">
        <w:rPr>
          <w:color w:val="auto"/>
          <w:sz w:val="27"/>
          <w:szCs w:val="27"/>
        </w:rPr>
        <w:t>.</w:t>
      </w:r>
      <w:r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В ГБДОУ </w:t>
      </w:r>
      <w:proofErr w:type="gramStart"/>
      <w:r>
        <w:rPr>
          <w:b/>
          <w:bCs/>
          <w:color w:val="auto"/>
          <w:sz w:val="27"/>
          <w:szCs w:val="27"/>
        </w:rPr>
        <w:t>созданы</w:t>
      </w:r>
      <w:proofErr w:type="gramEnd"/>
      <w:r>
        <w:rPr>
          <w:b/>
          <w:bCs/>
          <w:color w:val="auto"/>
          <w:sz w:val="27"/>
          <w:szCs w:val="27"/>
        </w:rPr>
        <w:t xml:space="preserve"> и функционируют</w:t>
      </w:r>
      <w:r>
        <w:rPr>
          <w:color w:val="auto"/>
          <w:sz w:val="27"/>
          <w:szCs w:val="27"/>
        </w:rPr>
        <w:t xml:space="preserve">: 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Проектная группа по разработке и внедрению программы развития ДОУ </w:t>
      </w:r>
    </w:p>
    <w:p w:rsidR="00B32B8C" w:rsidRDefault="00191F90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Рабочая </w:t>
      </w:r>
      <w:r w:rsidR="00B32B8C">
        <w:rPr>
          <w:color w:val="auto"/>
          <w:sz w:val="27"/>
          <w:szCs w:val="27"/>
        </w:rPr>
        <w:t>группа педагогов</w:t>
      </w:r>
      <w:r>
        <w:rPr>
          <w:color w:val="auto"/>
          <w:sz w:val="27"/>
          <w:szCs w:val="27"/>
        </w:rPr>
        <w:t>.</w:t>
      </w:r>
      <w:r w:rsidR="00B32B8C">
        <w:rPr>
          <w:color w:val="auto"/>
          <w:sz w:val="27"/>
          <w:szCs w:val="27"/>
        </w:rPr>
        <w:t xml:space="preserve">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Условия обучения и воспитания: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Развивающая среда ГБДОУ № 154</w:t>
      </w:r>
      <w:r w:rsidR="00B32B8C">
        <w:rPr>
          <w:color w:val="auto"/>
          <w:sz w:val="27"/>
          <w:szCs w:val="27"/>
        </w:rPr>
        <w:t xml:space="preserve"> оборудована с учетом</w:t>
      </w:r>
      <w:r>
        <w:rPr>
          <w:color w:val="auto"/>
          <w:sz w:val="27"/>
          <w:szCs w:val="27"/>
        </w:rPr>
        <w:t xml:space="preserve"> возрастных особенностей детей.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</w:t>
      </w:r>
      <w:r w:rsidR="00B32B8C">
        <w:rPr>
          <w:color w:val="auto"/>
          <w:sz w:val="27"/>
          <w:szCs w:val="27"/>
        </w:rPr>
        <w:t xml:space="preserve">се элементы развивающей предметно-пространственной среды связаны между собой по содержанию, масштабу и художественному решению.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В</w:t>
      </w:r>
      <w:r w:rsidR="00191F90">
        <w:rPr>
          <w:b/>
          <w:bCs/>
          <w:color w:val="auto"/>
          <w:sz w:val="27"/>
          <w:szCs w:val="27"/>
        </w:rPr>
        <w:t xml:space="preserve"> ГБДОУ № 154</w:t>
      </w:r>
      <w:r>
        <w:rPr>
          <w:b/>
          <w:bCs/>
          <w:color w:val="auto"/>
          <w:sz w:val="27"/>
          <w:szCs w:val="27"/>
        </w:rPr>
        <w:t xml:space="preserve"> имеются: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кабинет заведующего; </w:t>
      </w:r>
    </w:p>
    <w:p w:rsidR="00191F90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кабинет заместителя заведующего;</w:t>
      </w:r>
    </w:p>
    <w:p w:rsidR="00191F90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кабинет завхоза;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методический кабинет;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медицинский </w:t>
      </w:r>
      <w:r w:rsidR="00191F90">
        <w:rPr>
          <w:color w:val="auto"/>
          <w:sz w:val="27"/>
          <w:szCs w:val="27"/>
        </w:rPr>
        <w:t xml:space="preserve"> и процедурный </w:t>
      </w:r>
      <w:r>
        <w:rPr>
          <w:color w:val="auto"/>
          <w:sz w:val="27"/>
          <w:szCs w:val="27"/>
        </w:rPr>
        <w:t>кабинет</w:t>
      </w:r>
      <w:r w:rsidR="00191F90">
        <w:rPr>
          <w:color w:val="auto"/>
          <w:sz w:val="27"/>
          <w:szCs w:val="27"/>
        </w:rPr>
        <w:t>ы</w:t>
      </w:r>
      <w:r>
        <w:rPr>
          <w:color w:val="auto"/>
          <w:sz w:val="27"/>
          <w:szCs w:val="27"/>
        </w:rPr>
        <w:t xml:space="preserve"> (проходит лицензирование); </w:t>
      </w:r>
    </w:p>
    <w:p w:rsidR="00B32B8C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2 </w:t>
      </w:r>
      <w:proofErr w:type="gramStart"/>
      <w:r>
        <w:rPr>
          <w:color w:val="auto"/>
          <w:sz w:val="27"/>
          <w:szCs w:val="27"/>
        </w:rPr>
        <w:t>музыкальных</w:t>
      </w:r>
      <w:proofErr w:type="gramEnd"/>
      <w:r w:rsidR="00B32B8C">
        <w:rPr>
          <w:color w:val="auto"/>
          <w:sz w:val="27"/>
          <w:szCs w:val="27"/>
        </w:rPr>
        <w:t xml:space="preserve"> зал</w:t>
      </w:r>
      <w:r>
        <w:rPr>
          <w:color w:val="auto"/>
          <w:sz w:val="27"/>
          <w:szCs w:val="27"/>
        </w:rPr>
        <w:t>а</w:t>
      </w:r>
      <w:r w:rsidR="00B32B8C">
        <w:rPr>
          <w:color w:val="auto"/>
          <w:sz w:val="27"/>
          <w:szCs w:val="27"/>
        </w:rPr>
        <w:t xml:space="preserve">;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физкультурный зал; </w:t>
      </w:r>
    </w:p>
    <w:p w:rsidR="00191F90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учебный класс;</w:t>
      </w:r>
    </w:p>
    <w:p w:rsidR="00191F90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комната «Сказок»;</w:t>
      </w:r>
    </w:p>
    <w:p w:rsidR="00B32B8C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4 </w:t>
      </w:r>
      <w:proofErr w:type="gramStart"/>
      <w:r>
        <w:rPr>
          <w:color w:val="auto"/>
          <w:sz w:val="27"/>
          <w:szCs w:val="27"/>
        </w:rPr>
        <w:t>прогулочных</w:t>
      </w:r>
      <w:proofErr w:type="gramEnd"/>
      <w:r>
        <w:rPr>
          <w:color w:val="auto"/>
          <w:sz w:val="27"/>
          <w:szCs w:val="27"/>
        </w:rPr>
        <w:t xml:space="preserve"> площадки на территории ДОУ</w:t>
      </w:r>
      <w:r w:rsidR="00B32B8C">
        <w:rPr>
          <w:color w:val="auto"/>
          <w:sz w:val="27"/>
          <w:szCs w:val="27"/>
        </w:rPr>
        <w:t xml:space="preserve">; </w:t>
      </w:r>
    </w:p>
    <w:p w:rsidR="00B32B8C" w:rsidRDefault="00B32B8C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групповые помещения с учетом возрастных особенностей детей с отдельными спальнями;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помещения, обеспечивающие быт (прачечная, кухня, кладовые)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Все кабинеты оснащены современным оборудованием. </w:t>
      </w:r>
    </w:p>
    <w:p w:rsidR="00B32B8C" w:rsidRDefault="00B32B8C" w:rsidP="00191F9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Роль руководителя в развитии системы управления, создании условий для профессионального взаимодействия и самореализации педагогов:</w:t>
      </w: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 ГБДОУ № 154</w:t>
      </w:r>
      <w:r w:rsidR="00B32B8C">
        <w:rPr>
          <w:color w:val="auto"/>
          <w:sz w:val="27"/>
          <w:szCs w:val="27"/>
        </w:rPr>
        <w:t xml:space="preserve"> создана четко продуманная и гибкая структура управления в соответствии с целями и содержанием работы учреждения.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lastRenderedPageBreak/>
        <w:t>Согласно Устава</w:t>
      </w:r>
      <w:proofErr w:type="gramEnd"/>
      <w:r>
        <w:rPr>
          <w:color w:val="auto"/>
          <w:sz w:val="27"/>
          <w:szCs w:val="27"/>
        </w:rPr>
        <w:t xml:space="preserve"> управление деятельностью дошкольного учреждения осуществляется в соответствии с действующим законодательством Российской Федерации на принципах единоначалия и самоуправления.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Деятельность руководителя позволяет создавать, разрабатывать, осваивать новшества в содержании управленческих функций, используемых методов, организационной структуры. Внедрять нововведения в практику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 целью повышения эффективности управления и развития дошкольного учреждения.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Все функции управления (прогнозирование, планирование, контроль, анализ, коррекция, стимулирование) обоснованы любыми изменениями содержания работы ДОУ и направлены на достижение оптимального результата, улучшения качества работы с воспитанниками.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Коллектив детского сада отличают такие качества как стабильность, </w:t>
      </w:r>
      <w:proofErr w:type="spellStart"/>
      <w:r>
        <w:rPr>
          <w:color w:val="auto"/>
          <w:sz w:val="27"/>
          <w:szCs w:val="27"/>
        </w:rPr>
        <w:t>высокообразованность</w:t>
      </w:r>
      <w:proofErr w:type="spellEnd"/>
      <w:r>
        <w:rPr>
          <w:color w:val="auto"/>
          <w:sz w:val="27"/>
          <w:szCs w:val="27"/>
        </w:rPr>
        <w:t xml:space="preserve">, творчество. Что показывает кадровое обеспечение и укомплектованность штатами на 100%.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Обеспечение безопасности детей и сотрудников обеспечивается: </w:t>
      </w:r>
    </w:p>
    <w:p w:rsidR="00B32B8C" w:rsidRDefault="00B32B8C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кнопкой вызова милиции с выходом в ГМЦ; </w:t>
      </w:r>
    </w:p>
    <w:p w:rsidR="00B32B8C" w:rsidRDefault="00B32B8C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автоматической пожарной сигнализацией и системой оповещения и управления эвакуацией людей </w:t>
      </w:r>
    </w:p>
    <w:p w:rsidR="00191F90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при пожаре с выходом в ГМЦ;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Организация питания: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 ГБДОУ№ 154</w:t>
      </w:r>
      <w:r w:rsidR="00B32B8C">
        <w:rPr>
          <w:color w:val="auto"/>
          <w:sz w:val="27"/>
          <w:szCs w:val="27"/>
        </w:rPr>
        <w:t xml:space="preserve"> организовано 4-разовое полноценное, сбалансированное питание, согласованное с Институтом социального питания.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Питание организовано в соответствии с приказом </w:t>
      </w:r>
      <w:proofErr w:type="spellStart"/>
      <w:r>
        <w:rPr>
          <w:color w:val="auto"/>
          <w:sz w:val="27"/>
          <w:szCs w:val="27"/>
        </w:rPr>
        <w:t>СанПиН</w:t>
      </w:r>
      <w:proofErr w:type="spellEnd"/>
      <w:r>
        <w:rPr>
          <w:color w:val="auto"/>
          <w:sz w:val="27"/>
          <w:szCs w:val="27"/>
        </w:rPr>
        <w:t xml:space="preserve"> 2.4.1.3049-13 от 13.05.13. Доставка продуктов ООО «Продовольственная компания».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Здоровье воспитанников (по итогам 2013-2014 учебного года)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ГБДОУ №154</w:t>
      </w:r>
      <w:r w:rsidR="00B32B8C">
        <w:rPr>
          <w:color w:val="auto"/>
          <w:sz w:val="27"/>
          <w:szCs w:val="27"/>
        </w:rPr>
        <w:t xml:space="preserve"> является детским садом с приоритетом физического развития детей.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 течение года проводились оздоровительные и закаливающие мероприятия: </w:t>
      </w:r>
    </w:p>
    <w:p w:rsidR="00191F90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рациональный режим </w:t>
      </w:r>
    </w:p>
    <w:p w:rsidR="00191F90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закаливание (в повседневной жизни, спец</w:t>
      </w:r>
      <w:proofErr w:type="gramStart"/>
      <w:r>
        <w:rPr>
          <w:color w:val="auto"/>
          <w:sz w:val="27"/>
          <w:szCs w:val="27"/>
        </w:rPr>
        <w:t>.м</w:t>
      </w:r>
      <w:proofErr w:type="gramEnd"/>
      <w:r>
        <w:rPr>
          <w:color w:val="auto"/>
          <w:sz w:val="27"/>
          <w:szCs w:val="27"/>
        </w:rPr>
        <w:t xml:space="preserve">еры закаливания) </w:t>
      </w:r>
    </w:p>
    <w:p w:rsidR="00191F90" w:rsidRDefault="00191F90" w:rsidP="00191F90">
      <w:pPr>
        <w:pStyle w:val="Default"/>
        <w:spacing w:after="3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движение (утренняя гимнастика, развивающие упр., спортивные игры, спортивные занятия)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профилактика плоскостопия.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Проблемой остается заболевание детей после праздников и выходных, так называемая «родительская» заболеваемость.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Причины заболеваемости – ОРВИ, риниты, ларинготрахеиты.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Состав детей по группам здоровья: </w:t>
      </w: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1 гр. – 7% </w:t>
      </w:r>
    </w:p>
    <w:p w:rsidR="00B32B8C" w:rsidRDefault="00B32B8C" w:rsidP="00191F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2 гр. – 91% </w:t>
      </w:r>
    </w:p>
    <w:p w:rsidR="00B32B8C" w:rsidRDefault="00B32B8C" w:rsidP="00191F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3 гр. – 2% </w:t>
      </w:r>
    </w:p>
    <w:p w:rsidR="00B32B8C" w:rsidRDefault="00B32B8C" w:rsidP="00191F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4 гр. – 0 %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both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both"/>
        <w:rPr>
          <w:b/>
          <w:bCs/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both"/>
        <w:rPr>
          <w:b/>
          <w:bCs/>
          <w:color w:val="auto"/>
          <w:sz w:val="27"/>
          <w:szCs w:val="27"/>
        </w:rPr>
      </w:pPr>
    </w:p>
    <w:p w:rsidR="00B32B8C" w:rsidRDefault="00B32B8C" w:rsidP="00191F9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Осуществление образовательного процесса: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Содержание образовательного процесса в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на основе основной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color w:val="auto"/>
          <w:sz w:val="27"/>
          <w:szCs w:val="27"/>
        </w:rPr>
        <w:t>Веракса</w:t>
      </w:r>
      <w:proofErr w:type="spellEnd"/>
      <w:r>
        <w:rPr>
          <w:color w:val="auto"/>
          <w:sz w:val="27"/>
          <w:szCs w:val="27"/>
        </w:rPr>
        <w:t xml:space="preserve">, Т. С. Комарова, М.А. Васильева и ФГОС к структуре основной общеобразовательной программы дошкольного образования и условиям ее реализации и с учетом особенностей психофизического развития и возможностей детей. Образовательная программа ДОУ обеспечивает разностороннее развитие детей в возрасте от 1,6 до 7 лет с учетом их возрастных и индивидуальных особенностей </w:t>
      </w:r>
      <w:proofErr w:type="gramStart"/>
      <w:r>
        <w:rPr>
          <w:color w:val="auto"/>
          <w:sz w:val="27"/>
          <w:szCs w:val="27"/>
        </w:rPr>
        <w:t>по</w:t>
      </w:r>
      <w:proofErr w:type="gramEnd"/>
      <w:r>
        <w:rPr>
          <w:color w:val="auto"/>
          <w:sz w:val="27"/>
          <w:szCs w:val="27"/>
        </w:rPr>
        <w:t xml:space="preserve"> основным </w:t>
      </w:r>
    </w:p>
    <w:p w:rsidR="00B32B8C" w:rsidRDefault="00B32B8C" w:rsidP="00191F90">
      <w:pPr>
        <w:jc w:val="both"/>
        <w:rPr>
          <w:rFonts w:ascii="Times New Roman" w:hAnsi="Times New Roman" w:cs="Times New Roman"/>
        </w:rPr>
      </w:pPr>
      <w:r w:rsidRPr="00B32B8C">
        <w:rPr>
          <w:rFonts w:ascii="Times New Roman" w:hAnsi="Times New Roman" w:cs="Times New Roman"/>
          <w:sz w:val="27"/>
          <w:szCs w:val="27"/>
        </w:rPr>
        <w:t>направлениям – физическому, социально-коммуникативному, познавательному, речевому, художественно-эстетическому.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5732"/>
      </w:tblGrid>
      <w:tr w:rsidR="00191F90" w:rsidTr="00191F90">
        <w:trPr>
          <w:trHeight w:val="109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</w:pPr>
            <w:r>
              <w:t xml:space="preserve">Образовательные области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</w:pPr>
            <w:r>
              <w:t xml:space="preserve">Программы </w:t>
            </w:r>
          </w:p>
        </w:tc>
      </w:tr>
      <w:tr w:rsidR="00191F90" w:rsidTr="00191F90">
        <w:trPr>
          <w:trHeight w:val="634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«Здоровье» </w:t>
            </w:r>
            <w:proofErr w:type="spellStart"/>
            <w:r>
              <w:rPr>
                <w:sz w:val="23"/>
                <w:szCs w:val="23"/>
              </w:rPr>
              <w:t>В.Г.Алямовской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«Основы безопасности детей </w:t>
            </w:r>
            <w:proofErr w:type="gramStart"/>
            <w:r>
              <w:rPr>
                <w:sz w:val="23"/>
                <w:szCs w:val="23"/>
              </w:rPr>
              <w:t>дошкольного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 xml:space="preserve">возраста» </w:t>
            </w:r>
            <w:r>
              <w:rPr>
                <w:sz w:val="21"/>
                <w:szCs w:val="21"/>
              </w:rPr>
              <w:t xml:space="preserve">авторы: Р.Б. </w:t>
            </w:r>
            <w:proofErr w:type="spellStart"/>
            <w:r>
              <w:rPr>
                <w:sz w:val="21"/>
                <w:szCs w:val="21"/>
              </w:rPr>
              <w:t>Стеркина</w:t>
            </w:r>
            <w:proofErr w:type="spellEnd"/>
            <w:r>
              <w:rPr>
                <w:sz w:val="21"/>
                <w:szCs w:val="21"/>
              </w:rPr>
              <w:t xml:space="preserve">, О.Л. Князева, Н.Н. Авдеева </w:t>
            </w:r>
          </w:p>
          <w:p w:rsidR="00191F90" w:rsidRDefault="00191F90" w:rsidP="00191F9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191F90">
              <w:rPr>
                <w:sz w:val="21"/>
                <w:szCs w:val="21"/>
              </w:rPr>
              <w:t>Красота и здоровье в мире музыки и движений» Е.О.Морозова</w:t>
            </w:r>
          </w:p>
        </w:tc>
      </w:tr>
      <w:tr w:rsidR="00191F90" w:rsidTr="00191F90">
        <w:trPr>
          <w:trHeight w:val="788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«Развитие математических способностей детей 3-7 лет» Е.А.Колесниковой </w:t>
            </w:r>
          </w:p>
          <w:p w:rsidR="00191F90" w:rsidRDefault="00191F90" w:rsidP="00191F9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"Математика в детском саду", В. П. Новикова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«Юный эколог» С. Н. Николаева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Приобщение детей к истокам русской народной культуры» О.Л.Князева, </w:t>
            </w:r>
            <w:proofErr w:type="spellStart"/>
            <w:r>
              <w:rPr>
                <w:sz w:val="23"/>
                <w:szCs w:val="23"/>
              </w:rPr>
              <w:t>М.Д.Маханева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91F90" w:rsidTr="00191F90">
        <w:trPr>
          <w:trHeight w:val="521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Гербова</w:t>
            </w:r>
            <w:proofErr w:type="spellEnd"/>
            <w:r>
              <w:rPr>
                <w:sz w:val="23"/>
                <w:szCs w:val="23"/>
              </w:rPr>
              <w:t xml:space="preserve"> В.В. Занятия по развитию речи </w:t>
            </w:r>
          </w:p>
        </w:tc>
      </w:tr>
      <w:tr w:rsidR="00191F90" w:rsidTr="00191F90">
        <w:trPr>
          <w:trHeight w:val="248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Социально–коммуникативное развитие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«Азбука общения» Л.М Шипицына;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«Я, ты, мы» О.Л.Князева, </w:t>
            </w:r>
            <w:proofErr w:type="spellStart"/>
            <w:r>
              <w:rPr>
                <w:sz w:val="23"/>
                <w:szCs w:val="23"/>
              </w:rPr>
              <w:t>Р.Б.Стеркина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91F90" w:rsidTr="00191F90">
        <w:trPr>
          <w:trHeight w:val="2186"/>
        </w:trPr>
        <w:tc>
          <w:tcPr>
            <w:tcW w:w="817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35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 – эстетическое развитие </w:t>
            </w:r>
          </w:p>
        </w:tc>
        <w:tc>
          <w:tcPr>
            <w:tcW w:w="5732" w:type="dxa"/>
          </w:tcPr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Знакомим с натюрмортом; Детям о </w:t>
            </w:r>
            <w:proofErr w:type="gramStart"/>
            <w:r>
              <w:rPr>
                <w:sz w:val="23"/>
                <w:szCs w:val="23"/>
              </w:rPr>
              <w:t>книжной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графике; Знакомство с пейзажной живописью. –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Курочкина Н.А.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художественного воспитания, обучения и развития детей 2-7 лет «Цветные ладошки». -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Лыкова И.А.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«Рисуем портрет» (5-7 лет) Пантелеева Л.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эстетического воспитания детей 2-7 лет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«Красота. Радость. Творчество» Комарова Т.С.,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Антонова А.В., </w:t>
            </w:r>
            <w:proofErr w:type="spellStart"/>
            <w:r>
              <w:rPr>
                <w:sz w:val="23"/>
                <w:szCs w:val="23"/>
              </w:rPr>
              <w:t>Зацепина</w:t>
            </w:r>
            <w:proofErr w:type="spellEnd"/>
            <w:r>
              <w:rPr>
                <w:sz w:val="23"/>
                <w:szCs w:val="23"/>
              </w:rPr>
              <w:t xml:space="preserve"> М.Б.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«Занятия по изобразительной деятельности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детском саду» </w:t>
            </w:r>
            <w:proofErr w:type="spellStart"/>
            <w:r>
              <w:rPr>
                <w:sz w:val="23"/>
                <w:szCs w:val="23"/>
              </w:rPr>
              <w:t>Швайко</w:t>
            </w:r>
            <w:proofErr w:type="spellEnd"/>
            <w:r>
              <w:rPr>
                <w:sz w:val="23"/>
                <w:szCs w:val="23"/>
              </w:rPr>
              <w:t xml:space="preserve"> Г.С. </w:t>
            </w:r>
            <w:proofErr w:type="gramEnd"/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«Ритмическая мозаика» А.И. Бурениной; </w:t>
            </w:r>
          </w:p>
          <w:p w:rsidR="00191F90" w:rsidRDefault="00191F90" w:rsidP="00191F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«Топ - хлоп малыши» Т. </w:t>
            </w:r>
            <w:proofErr w:type="spellStart"/>
            <w:r>
              <w:rPr>
                <w:sz w:val="23"/>
                <w:szCs w:val="23"/>
              </w:rPr>
              <w:t>Сауко</w:t>
            </w:r>
            <w:proofErr w:type="spellEnd"/>
            <w:r>
              <w:rPr>
                <w:sz w:val="23"/>
                <w:szCs w:val="23"/>
              </w:rPr>
              <w:t xml:space="preserve">, А.Бурениной; </w:t>
            </w:r>
          </w:p>
        </w:tc>
      </w:tr>
    </w:tbl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</w:p>
    <w:p w:rsidR="00191F90" w:rsidRDefault="00191F90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Образовательный процесс регламентируется перспективными и календарными планами, разрабатываемыми педагогическим коллективом с учетом гигиенических требований к максимальной нагрузке на детей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дошкольного возраста в организованных формах обучения.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tbl>
      <w:tblPr>
        <w:tblpPr w:leftFromText="180" w:rightFromText="180" w:vertAnchor="text" w:tblpY="8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1559"/>
        <w:gridCol w:w="35"/>
        <w:gridCol w:w="1524"/>
        <w:gridCol w:w="37"/>
        <w:gridCol w:w="1523"/>
        <w:gridCol w:w="37"/>
        <w:gridCol w:w="1522"/>
        <w:gridCol w:w="38"/>
        <w:gridCol w:w="1561"/>
      </w:tblGrid>
      <w:tr w:rsidR="00191F90" w:rsidTr="00191F90">
        <w:trPr>
          <w:trHeight w:val="90"/>
        </w:trPr>
        <w:tc>
          <w:tcPr>
            <w:tcW w:w="9362" w:type="dxa"/>
            <w:gridSpan w:val="10"/>
            <w:tcBorders>
              <w:bottom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Планирование образовательной деятельности </w:t>
            </w:r>
          </w:p>
          <w:p w:rsidR="00191F90" w:rsidRDefault="00191F90" w:rsidP="00191F90">
            <w:pPr>
              <w:pStyle w:val="Default"/>
              <w:jc w:val="both"/>
              <w:rPr>
                <w:b/>
                <w:bCs/>
                <w:color w:val="auto"/>
                <w:sz w:val="27"/>
                <w:szCs w:val="27"/>
              </w:rPr>
            </w:pPr>
          </w:p>
          <w:p w:rsidR="00191F90" w:rsidRDefault="00191F90" w:rsidP="00191F9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Организованная образовательная деятельность </w:t>
            </w:r>
          </w:p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91F90" w:rsidTr="00191F90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Базовый вид деятельности </w:t>
            </w:r>
          </w:p>
        </w:tc>
        <w:tc>
          <w:tcPr>
            <w:tcW w:w="7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Периодичность (кол-во раз в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.) </w:t>
            </w:r>
          </w:p>
        </w:tc>
      </w:tr>
      <w:tr w:rsidR="00191F90" w:rsidTr="00191F90">
        <w:trPr>
          <w:trHeight w:val="9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1 </w:t>
            </w:r>
            <w:proofErr w:type="spellStart"/>
            <w:r>
              <w:rPr>
                <w:b/>
                <w:bCs/>
                <w:sz w:val="20"/>
                <w:szCs w:val="20"/>
              </w:rPr>
              <w:t>мл</w:t>
            </w:r>
            <w:proofErr w:type="gramStart"/>
            <w:r>
              <w:rPr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sz w:val="20"/>
                <w:szCs w:val="20"/>
              </w:rPr>
              <w:t>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sz w:val="20"/>
                <w:szCs w:val="20"/>
              </w:rPr>
              <w:t>мл</w:t>
            </w:r>
            <w:proofErr w:type="gramStart"/>
            <w:r>
              <w:rPr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sz w:val="20"/>
                <w:szCs w:val="20"/>
              </w:rPr>
              <w:t>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Ср.гр.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Ст.гр.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Подг.гр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191F90" w:rsidTr="00191F90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помещении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191F90" w:rsidTr="00191F90">
        <w:trPr>
          <w:trHeight w:val="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(на улице)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191F90" w:rsidTr="00191F90">
        <w:trPr>
          <w:trHeight w:val="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0" w:rsidRDefault="00191F90" w:rsidP="00191F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</w:tr>
    </w:tbl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191F90" w:rsidP="00191F9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Участие ГБДОУ № 154</w:t>
      </w:r>
      <w:r w:rsidR="00B32B8C">
        <w:rPr>
          <w:b/>
          <w:bCs/>
          <w:color w:val="auto"/>
          <w:sz w:val="27"/>
          <w:szCs w:val="27"/>
        </w:rPr>
        <w:t xml:space="preserve"> Адмиралтейского района СПб в мероприятиях </w:t>
      </w:r>
      <w:r w:rsidR="00B32B8C">
        <w:rPr>
          <w:color w:val="auto"/>
          <w:sz w:val="27"/>
          <w:szCs w:val="27"/>
        </w:rPr>
        <w:t>(достижения и благодарности)</w:t>
      </w:r>
    </w:p>
    <w:p w:rsidR="00191F90" w:rsidRPr="00191F90" w:rsidRDefault="00191F90" w:rsidP="00191F90">
      <w:pPr>
        <w:pStyle w:val="a8"/>
        <w:jc w:val="both"/>
        <w:rPr>
          <w:sz w:val="27"/>
          <w:szCs w:val="27"/>
        </w:rPr>
      </w:pPr>
      <w:r w:rsidRPr="00191F90">
        <w:rPr>
          <w:sz w:val="27"/>
          <w:szCs w:val="27"/>
        </w:rPr>
        <w:t xml:space="preserve">Коллектив детей подготовительной группы завоевал II место в ежегодной велогонке в «Адмиралтейские гонки». </w:t>
      </w:r>
    </w:p>
    <w:p w:rsidR="00191F90" w:rsidRDefault="00191F90" w:rsidP="00191F90">
      <w:pPr>
        <w:pStyle w:val="a8"/>
        <w:jc w:val="both"/>
        <w:rPr>
          <w:sz w:val="27"/>
          <w:szCs w:val="27"/>
        </w:rPr>
      </w:pPr>
      <w:r w:rsidRPr="00191F90">
        <w:rPr>
          <w:sz w:val="27"/>
          <w:szCs w:val="27"/>
        </w:rPr>
        <w:t xml:space="preserve">Коллективные работы воспитанников детского сада были  выставлены на конкурс организованный ИМЦ Адмиралтейского р-на «Олимпийский Вкус победы!»  </w:t>
      </w:r>
    </w:p>
    <w:p w:rsidR="00191F90" w:rsidRPr="00191F90" w:rsidRDefault="00191F90" w:rsidP="00191F90">
      <w:pPr>
        <w:pStyle w:val="a8"/>
        <w:jc w:val="both"/>
        <w:rPr>
          <w:sz w:val="27"/>
          <w:szCs w:val="27"/>
        </w:rPr>
      </w:pPr>
      <w:r w:rsidRPr="00191F90">
        <w:rPr>
          <w:sz w:val="27"/>
          <w:szCs w:val="27"/>
        </w:rPr>
        <w:t xml:space="preserve">Дипломом лауреата награжден детский коллектив гр. «Капельки» 3-4 лет за работу в номинации «Я и моя Олимпийская Семья» «Лоскутное одеяло победы».  </w:t>
      </w:r>
    </w:p>
    <w:p w:rsidR="00191F90" w:rsidRPr="00191F90" w:rsidRDefault="00191F90" w:rsidP="00191F90">
      <w:pPr>
        <w:pStyle w:val="a8"/>
        <w:jc w:val="both"/>
        <w:rPr>
          <w:sz w:val="27"/>
          <w:szCs w:val="27"/>
        </w:rPr>
      </w:pPr>
      <w:r w:rsidRPr="00191F90">
        <w:rPr>
          <w:sz w:val="27"/>
          <w:szCs w:val="27"/>
        </w:rPr>
        <w:t xml:space="preserve">В летнем спортивном празднике «Веселые июльские старты», организованным </w:t>
      </w:r>
      <w:r>
        <w:rPr>
          <w:sz w:val="27"/>
          <w:szCs w:val="27"/>
        </w:rPr>
        <w:t>МО «Семеновский» на базе ГБДОУ № 154</w:t>
      </w:r>
      <w:r w:rsidRPr="00191F90">
        <w:rPr>
          <w:sz w:val="27"/>
          <w:szCs w:val="27"/>
        </w:rPr>
        <w:t xml:space="preserve"> среди садов Адмиралтейского района, команда «Лучики» заняла I место. </w:t>
      </w:r>
    </w:p>
    <w:p w:rsidR="00191F90" w:rsidRDefault="00191F90" w:rsidP="00191F90">
      <w:pPr>
        <w:pStyle w:val="Default"/>
        <w:spacing w:after="52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B32B8C" w:rsidRDefault="00B32B8C" w:rsidP="00191F90">
      <w:pPr>
        <w:pStyle w:val="Default"/>
        <w:pageBreakBefore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lastRenderedPageBreak/>
        <w:t>Социальная акти</w:t>
      </w:r>
      <w:r w:rsidR="00191F90">
        <w:rPr>
          <w:b/>
          <w:bCs/>
          <w:color w:val="auto"/>
          <w:sz w:val="27"/>
          <w:szCs w:val="27"/>
        </w:rPr>
        <w:t>вность и партнерство ГБДОУ № 154</w:t>
      </w:r>
      <w:r>
        <w:rPr>
          <w:b/>
          <w:bCs/>
          <w:color w:val="auto"/>
          <w:sz w:val="27"/>
          <w:szCs w:val="27"/>
        </w:rPr>
        <w:t xml:space="preserve"> с учреждениями</w:t>
      </w:r>
      <w:r>
        <w:rPr>
          <w:color w:val="auto"/>
          <w:sz w:val="27"/>
          <w:szCs w:val="27"/>
        </w:rPr>
        <w:t>:</w:t>
      </w:r>
    </w:p>
    <w:p w:rsidR="00191F90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РОО, 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НМЦ Адмиралтейского района 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ПМПК </w:t>
      </w:r>
    </w:p>
    <w:p w:rsidR="00191F90" w:rsidRDefault="00191F90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ГОУ СОШ № 307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Районная детская поликлиника №24 </w:t>
      </w:r>
    </w:p>
    <w:p w:rsidR="00B32B8C" w:rsidRDefault="00B32B8C" w:rsidP="00191F90">
      <w:pPr>
        <w:pStyle w:val="Default"/>
        <w:spacing w:after="53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РГПУ им.А.И. Герцена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СПб ГБПОУ педагогический колледж №</w:t>
      </w:r>
      <w:r w:rsidR="00191F90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 xml:space="preserve">8 </w:t>
      </w:r>
    </w:p>
    <w:p w:rsidR="00B32B8C" w:rsidRDefault="00B32B8C" w:rsidP="00191F90">
      <w:pPr>
        <w:pStyle w:val="Default"/>
        <w:jc w:val="both"/>
        <w:rPr>
          <w:color w:val="auto"/>
          <w:sz w:val="27"/>
          <w:szCs w:val="27"/>
        </w:rPr>
      </w:pPr>
    </w:p>
    <w:p w:rsidR="00527923" w:rsidRDefault="00B32B8C" w:rsidP="00191F90">
      <w:pPr>
        <w:pStyle w:val="Default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Анализ социального взаимодействия показы</w:t>
      </w:r>
      <w:r w:rsidR="00191F90">
        <w:rPr>
          <w:color w:val="auto"/>
          <w:sz w:val="27"/>
          <w:szCs w:val="27"/>
        </w:rPr>
        <w:t>вает, что сотрудники ГБДОУ № 154</w:t>
      </w:r>
      <w:r>
        <w:rPr>
          <w:color w:val="auto"/>
          <w:sz w:val="27"/>
          <w:szCs w:val="27"/>
        </w:rPr>
        <w:t xml:space="preserve"> занимают активную жизненную </w:t>
      </w:r>
      <w:r w:rsidRPr="00191F90">
        <w:rPr>
          <w:sz w:val="27"/>
          <w:szCs w:val="27"/>
        </w:rPr>
        <w:t>позицию и поэтому приучают детей с дошкольного возраста и родителей понимать социальную значимость участия в мероприятиях различного</w:t>
      </w:r>
      <w:r w:rsidR="00191F90">
        <w:rPr>
          <w:sz w:val="27"/>
          <w:szCs w:val="27"/>
        </w:rPr>
        <w:t xml:space="preserve"> уровня.</w:t>
      </w:r>
    </w:p>
    <w:p w:rsidR="00F262E3" w:rsidRPr="00191F90" w:rsidRDefault="00F262E3" w:rsidP="00191F90">
      <w:pPr>
        <w:pStyle w:val="Default"/>
        <w:jc w:val="both"/>
        <w:rPr>
          <w:color w:val="auto"/>
          <w:sz w:val="27"/>
          <w:szCs w:val="27"/>
        </w:rPr>
      </w:pPr>
    </w:p>
    <w:sectPr w:rsidR="00F262E3" w:rsidRPr="00191F90" w:rsidSect="00191F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2F" w:rsidRDefault="0014552F" w:rsidP="00191F90">
      <w:pPr>
        <w:spacing w:after="0" w:line="240" w:lineRule="auto"/>
      </w:pPr>
      <w:r>
        <w:separator/>
      </w:r>
    </w:p>
  </w:endnote>
  <w:endnote w:type="continuationSeparator" w:id="0">
    <w:p w:rsidR="0014552F" w:rsidRDefault="0014552F" w:rsidP="0019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2F" w:rsidRDefault="0014552F" w:rsidP="00191F90">
      <w:pPr>
        <w:spacing w:after="0" w:line="240" w:lineRule="auto"/>
      </w:pPr>
      <w:r>
        <w:separator/>
      </w:r>
    </w:p>
  </w:footnote>
  <w:footnote w:type="continuationSeparator" w:id="0">
    <w:p w:rsidR="0014552F" w:rsidRDefault="0014552F" w:rsidP="0019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CC156"/>
    <w:multiLevelType w:val="hybridMultilevel"/>
    <w:tmpl w:val="7EA418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03C19"/>
    <w:multiLevelType w:val="hybridMultilevel"/>
    <w:tmpl w:val="7AAFB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79DB0B"/>
    <w:multiLevelType w:val="hybridMultilevel"/>
    <w:tmpl w:val="6D80E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51C693"/>
    <w:multiLevelType w:val="hybridMultilevel"/>
    <w:tmpl w:val="41167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55F81A"/>
    <w:multiLevelType w:val="hybridMultilevel"/>
    <w:tmpl w:val="BD3F9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91B187"/>
    <w:multiLevelType w:val="hybridMultilevel"/>
    <w:tmpl w:val="C7863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52202E8"/>
    <w:multiLevelType w:val="hybridMultilevel"/>
    <w:tmpl w:val="67957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E90468"/>
    <w:multiLevelType w:val="hybridMultilevel"/>
    <w:tmpl w:val="8BC20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D81A0D"/>
    <w:multiLevelType w:val="hybridMultilevel"/>
    <w:tmpl w:val="D8864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3A2962"/>
    <w:multiLevelType w:val="hybridMultilevel"/>
    <w:tmpl w:val="C8161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531A5E"/>
    <w:multiLevelType w:val="hybridMultilevel"/>
    <w:tmpl w:val="4502BF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5946C92">
      <w:numFmt w:val="bullet"/>
      <w:lvlText w:val="·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543E5D7"/>
    <w:multiLevelType w:val="hybridMultilevel"/>
    <w:tmpl w:val="FD1B2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A01F0B"/>
    <w:multiLevelType w:val="hybridMultilevel"/>
    <w:tmpl w:val="4F3DE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093E37"/>
    <w:multiLevelType w:val="hybridMultilevel"/>
    <w:tmpl w:val="D84CA8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732D38"/>
    <w:multiLevelType w:val="hybridMultilevel"/>
    <w:tmpl w:val="4B6EB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8ED129"/>
    <w:multiLevelType w:val="hybridMultilevel"/>
    <w:tmpl w:val="CEB55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8C"/>
    <w:rsid w:val="0014552F"/>
    <w:rsid w:val="001467BE"/>
    <w:rsid w:val="00150A7F"/>
    <w:rsid w:val="00191F90"/>
    <w:rsid w:val="00276837"/>
    <w:rsid w:val="00470FED"/>
    <w:rsid w:val="004B711C"/>
    <w:rsid w:val="00527923"/>
    <w:rsid w:val="00597DCB"/>
    <w:rsid w:val="0069478A"/>
    <w:rsid w:val="00882EB6"/>
    <w:rsid w:val="00A667B5"/>
    <w:rsid w:val="00B32B8C"/>
    <w:rsid w:val="00BD1C7D"/>
    <w:rsid w:val="00CA785C"/>
    <w:rsid w:val="00E073FA"/>
    <w:rsid w:val="00F2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a0"/>
    <w:rsid w:val="00191F90"/>
  </w:style>
  <w:style w:type="paragraph" w:styleId="a3">
    <w:name w:val="List Paragraph"/>
    <w:basedOn w:val="a"/>
    <w:uiPriority w:val="34"/>
    <w:qFormat/>
    <w:rsid w:val="00191F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F90"/>
  </w:style>
  <w:style w:type="paragraph" w:styleId="a6">
    <w:name w:val="footer"/>
    <w:basedOn w:val="a"/>
    <w:link w:val="a7"/>
    <w:uiPriority w:val="99"/>
    <w:semiHidden/>
    <w:unhideWhenUsed/>
    <w:rsid w:val="0019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F90"/>
  </w:style>
  <w:style w:type="paragraph" w:styleId="a8">
    <w:name w:val="Normal (Web)"/>
    <w:basedOn w:val="a"/>
    <w:uiPriority w:val="99"/>
    <w:semiHidden/>
    <w:unhideWhenUsed/>
    <w:rsid w:val="0019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06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1548</Words>
  <Characters>8825</Characters>
  <Application>Microsoft Office Word</Application>
  <DocSecurity>0</DocSecurity>
  <Lines>73</Lines>
  <Paragraphs>20</Paragraphs>
  <ScaleCrop>false</ScaleCrop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2015-06-30T18:44:00Z</dcterms:created>
  <dcterms:modified xsi:type="dcterms:W3CDTF">2015-06-30T22:33:00Z</dcterms:modified>
</cp:coreProperties>
</file>