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61" w:rsidRPr="00C63D8D" w:rsidRDefault="00B03861" w:rsidP="00B03861">
      <w:pPr>
        <w:pStyle w:val="a3"/>
        <w:spacing w:before="0" w:beforeAutospacing="0" w:after="0" w:afterAutospacing="0"/>
        <w:ind w:firstLine="567"/>
        <w:jc w:val="center"/>
        <w:rPr>
          <w:b/>
          <w:bCs/>
        </w:rPr>
      </w:pPr>
      <w:r w:rsidRPr="00C63D8D">
        <w:rPr>
          <w:b/>
          <w:bCs/>
        </w:rPr>
        <w:t>Отчет</w:t>
      </w:r>
    </w:p>
    <w:p w:rsidR="00B03861" w:rsidRPr="00C63D8D" w:rsidRDefault="00B03861" w:rsidP="00B03861">
      <w:pPr>
        <w:pStyle w:val="a3"/>
        <w:spacing w:before="0" w:beforeAutospacing="0" w:after="0" w:afterAutospacing="0"/>
        <w:ind w:firstLine="567"/>
        <w:jc w:val="center"/>
      </w:pPr>
      <w:r w:rsidRPr="00C63D8D">
        <w:rPr>
          <w:b/>
          <w:bCs/>
        </w:rPr>
        <w:t xml:space="preserve">о результатах </w:t>
      </w:r>
      <w:proofErr w:type="spellStart"/>
      <w:r w:rsidRPr="00C63D8D">
        <w:rPr>
          <w:b/>
          <w:bCs/>
        </w:rPr>
        <w:t>самообследования</w:t>
      </w:r>
      <w:proofErr w:type="spellEnd"/>
    </w:p>
    <w:p w:rsidR="00B03861" w:rsidRPr="00C63D8D" w:rsidRDefault="00B03861" w:rsidP="00B03861">
      <w:pPr>
        <w:pStyle w:val="a3"/>
        <w:spacing w:before="0" w:beforeAutospacing="0" w:after="0" w:afterAutospacing="0"/>
        <w:ind w:firstLine="567"/>
        <w:jc w:val="center"/>
      </w:pPr>
      <w:r w:rsidRPr="00C63D8D">
        <w:rPr>
          <w:b/>
          <w:bCs/>
        </w:rPr>
        <w:t>государственного</w:t>
      </w:r>
      <w:r w:rsidRPr="00C63D8D">
        <w:rPr>
          <w:rStyle w:val="apple-converted-space"/>
          <w:b/>
          <w:bCs/>
        </w:rPr>
        <w:t> </w:t>
      </w:r>
      <w:r w:rsidRPr="00C63D8D">
        <w:rPr>
          <w:b/>
          <w:bCs/>
        </w:rPr>
        <w:t>бюджетного дошкольного образовательного учреждения</w:t>
      </w:r>
    </w:p>
    <w:p w:rsidR="00B03861" w:rsidRPr="00C63D8D" w:rsidRDefault="00B03861" w:rsidP="00B03861">
      <w:pPr>
        <w:pStyle w:val="a3"/>
        <w:spacing w:before="0" w:beforeAutospacing="0" w:after="0" w:afterAutospacing="0"/>
        <w:ind w:firstLine="567"/>
        <w:jc w:val="center"/>
      </w:pPr>
      <w:r w:rsidRPr="00C63D8D">
        <w:rPr>
          <w:b/>
          <w:bCs/>
        </w:rPr>
        <w:t>детский сад № 131 Адмиралтейского района Санкт-Петербурга</w:t>
      </w:r>
    </w:p>
    <w:p w:rsidR="00B03861" w:rsidRPr="00C63D8D" w:rsidRDefault="00B03861" w:rsidP="00B03861">
      <w:pPr>
        <w:pStyle w:val="a3"/>
        <w:spacing w:before="180" w:beforeAutospacing="0" w:after="0" w:afterAutospacing="0"/>
        <w:ind w:firstLine="567"/>
        <w:jc w:val="both"/>
        <w:rPr>
          <w:b/>
          <w:bCs/>
          <w:color w:val="000000"/>
        </w:rPr>
      </w:pPr>
    </w:p>
    <w:p w:rsidR="00B03861" w:rsidRPr="00C63D8D" w:rsidRDefault="00B03861" w:rsidP="00B03861">
      <w:pPr>
        <w:pStyle w:val="a3"/>
        <w:spacing w:before="180" w:beforeAutospacing="0" w:after="0" w:afterAutospacing="0"/>
        <w:ind w:firstLine="567"/>
        <w:jc w:val="both"/>
        <w:rPr>
          <w:b/>
          <w:bCs/>
          <w:color w:val="000000"/>
        </w:rPr>
      </w:pPr>
    </w:p>
    <w:p w:rsidR="00B03861" w:rsidRPr="00C63D8D" w:rsidRDefault="00B03861" w:rsidP="00B03861">
      <w:pPr>
        <w:pStyle w:val="a3"/>
        <w:spacing w:before="180" w:beforeAutospacing="0" w:after="0" w:afterAutospacing="0"/>
        <w:ind w:firstLine="567"/>
        <w:jc w:val="both"/>
        <w:rPr>
          <w:b/>
          <w:bCs/>
          <w:color w:val="000000"/>
        </w:rPr>
      </w:pPr>
    </w:p>
    <w:p w:rsidR="00B03861" w:rsidRPr="00C63D8D" w:rsidRDefault="00B03861" w:rsidP="00B03861">
      <w:pPr>
        <w:pStyle w:val="a3"/>
        <w:spacing w:before="180" w:beforeAutospacing="0" w:after="0" w:afterAutospacing="0"/>
        <w:ind w:firstLine="567"/>
        <w:jc w:val="both"/>
        <w:rPr>
          <w:b/>
          <w:bCs/>
          <w:color w:val="000000"/>
        </w:rPr>
      </w:pPr>
    </w:p>
    <w:p w:rsidR="00B03861" w:rsidRPr="00C63D8D" w:rsidRDefault="00B03861" w:rsidP="00B03861">
      <w:pPr>
        <w:pStyle w:val="a3"/>
        <w:spacing w:before="180" w:beforeAutospacing="0" w:after="0" w:afterAutospacing="0"/>
        <w:ind w:firstLine="567"/>
        <w:jc w:val="both"/>
        <w:rPr>
          <w:b/>
          <w:bCs/>
          <w:color w:val="000000"/>
        </w:rPr>
      </w:pPr>
    </w:p>
    <w:p w:rsidR="00B03861" w:rsidRPr="00C63D8D" w:rsidRDefault="00B03861" w:rsidP="00B03861">
      <w:pPr>
        <w:pStyle w:val="a3"/>
        <w:spacing w:before="180" w:beforeAutospacing="0" w:after="0" w:afterAutospacing="0"/>
        <w:ind w:firstLine="567"/>
        <w:jc w:val="both"/>
        <w:rPr>
          <w:b/>
          <w:bCs/>
          <w:color w:val="000000"/>
        </w:rPr>
      </w:pPr>
    </w:p>
    <w:p w:rsidR="00B03861" w:rsidRPr="00C63D8D" w:rsidRDefault="00B03861" w:rsidP="00B03861">
      <w:pPr>
        <w:pStyle w:val="a3"/>
        <w:spacing w:before="180" w:beforeAutospacing="0" w:after="0" w:afterAutospacing="0"/>
        <w:ind w:firstLine="567"/>
        <w:jc w:val="both"/>
        <w:rPr>
          <w:b/>
          <w:bCs/>
          <w:color w:val="000000"/>
        </w:rPr>
      </w:pPr>
    </w:p>
    <w:p w:rsidR="00B03861" w:rsidRPr="00C63D8D" w:rsidRDefault="00B03861" w:rsidP="00B03861">
      <w:pPr>
        <w:pStyle w:val="a3"/>
        <w:spacing w:before="180" w:beforeAutospacing="0" w:after="0" w:afterAutospacing="0"/>
        <w:ind w:firstLine="567"/>
        <w:jc w:val="both"/>
        <w:rPr>
          <w:b/>
          <w:bCs/>
          <w:color w:val="000000"/>
        </w:rPr>
      </w:pPr>
    </w:p>
    <w:p w:rsidR="00B03861" w:rsidRPr="00C63D8D" w:rsidRDefault="00B03861" w:rsidP="00B03861">
      <w:pPr>
        <w:pStyle w:val="a3"/>
        <w:spacing w:before="180" w:beforeAutospacing="0" w:after="0" w:afterAutospacing="0"/>
        <w:jc w:val="both"/>
        <w:rPr>
          <w:b/>
          <w:bCs/>
          <w:color w:val="000000"/>
        </w:rPr>
      </w:pPr>
    </w:p>
    <w:p w:rsidR="00B03861" w:rsidRPr="00C63D8D" w:rsidRDefault="00B03861" w:rsidP="00B03861">
      <w:pPr>
        <w:pStyle w:val="a3"/>
        <w:spacing w:before="180" w:beforeAutospacing="0" w:after="0" w:afterAutospacing="0"/>
        <w:jc w:val="both"/>
        <w:rPr>
          <w:b/>
          <w:bCs/>
          <w:color w:val="000000"/>
        </w:rPr>
      </w:pPr>
    </w:p>
    <w:p w:rsidR="00B03861" w:rsidRPr="00C63D8D" w:rsidRDefault="00B03861" w:rsidP="00B03861">
      <w:pPr>
        <w:pStyle w:val="a3"/>
        <w:spacing w:before="180" w:beforeAutospacing="0" w:after="0" w:afterAutospacing="0"/>
        <w:ind w:firstLine="567"/>
        <w:jc w:val="both"/>
        <w:rPr>
          <w:b/>
          <w:bCs/>
          <w:color w:val="000000"/>
        </w:rPr>
      </w:pPr>
    </w:p>
    <w:p w:rsidR="00B03861" w:rsidRPr="00C63D8D" w:rsidRDefault="00B03861" w:rsidP="00B03861">
      <w:pPr>
        <w:pStyle w:val="a3"/>
        <w:spacing w:before="180" w:beforeAutospacing="0" w:after="0" w:afterAutospacing="0"/>
        <w:ind w:firstLine="567"/>
        <w:jc w:val="center"/>
        <w:rPr>
          <w:b/>
          <w:bCs/>
          <w:color w:val="000000"/>
        </w:rPr>
      </w:pPr>
      <w:r w:rsidRPr="00C63D8D">
        <w:rPr>
          <w:b/>
          <w:bCs/>
          <w:color w:val="000000"/>
        </w:rPr>
        <w:t>2014 год</w:t>
      </w:r>
    </w:p>
    <w:p w:rsidR="00B03861" w:rsidRPr="00C63D8D" w:rsidRDefault="00B03861" w:rsidP="00B03861">
      <w:pPr>
        <w:pStyle w:val="a3"/>
        <w:spacing w:before="180" w:beforeAutospacing="0" w:after="0" w:afterAutospacing="0"/>
        <w:ind w:firstLine="567"/>
        <w:jc w:val="center"/>
        <w:rPr>
          <w:b/>
          <w:bCs/>
          <w:color w:val="000000"/>
        </w:rPr>
      </w:pPr>
    </w:p>
    <w:p w:rsidR="00C63D8D" w:rsidRPr="00C63D8D" w:rsidRDefault="00C63D8D">
      <w:pPr>
        <w:rPr>
          <w:rFonts w:ascii="Times New Roman" w:eastAsia="Times New Roman" w:hAnsi="Times New Roman" w:cs="Times New Roman"/>
          <w:b/>
          <w:bCs/>
          <w:color w:val="000000"/>
          <w:sz w:val="24"/>
          <w:szCs w:val="24"/>
          <w:lang w:eastAsia="ru-RU"/>
        </w:rPr>
      </w:pPr>
      <w:r w:rsidRPr="00C63D8D">
        <w:rPr>
          <w:rFonts w:ascii="Times New Roman" w:hAnsi="Times New Roman" w:cs="Times New Roman"/>
          <w:b/>
          <w:bCs/>
          <w:color w:val="000000"/>
          <w:sz w:val="24"/>
          <w:szCs w:val="24"/>
        </w:rPr>
        <w:br w:type="page"/>
      </w:r>
    </w:p>
    <w:p w:rsidR="00B03861" w:rsidRPr="00C63D8D" w:rsidRDefault="00B03861" w:rsidP="00B03861">
      <w:pPr>
        <w:pStyle w:val="a3"/>
        <w:shd w:val="clear" w:color="auto" w:fill="FFFFFF"/>
        <w:spacing w:before="0" w:beforeAutospacing="0" w:after="0" w:afterAutospacing="0"/>
        <w:ind w:firstLine="567"/>
        <w:jc w:val="both"/>
        <w:rPr>
          <w:b/>
          <w:bCs/>
          <w:i/>
          <w:color w:val="000000"/>
          <w:u w:val="single"/>
        </w:rPr>
      </w:pPr>
    </w:p>
    <w:p w:rsidR="00B03861" w:rsidRPr="00C63D8D" w:rsidRDefault="00B03861" w:rsidP="00B03861">
      <w:pPr>
        <w:pStyle w:val="a3"/>
        <w:shd w:val="clear" w:color="auto" w:fill="FFFFFF"/>
        <w:spacing w:before="0" w:beforeAutospacing="0" w:after="0" w:afterAutospacing="0"/>
        <w:ind w:firstLine="567"/>
        <w:jc w:val="both"/>
        <w:rPr>
          <w:b/>
          <w:bCs/>
          <w:color w:val="000000"/>
          <w:u w:val="single"/>
        </w:rPr>
      </w:pPr>
      <w:r w:rsidRPr="00C63D8D">
        <w:rPr>
          <w:b/>
          <w:bCs/>
          <w:color w:val="000000"/>
          <w:u w:val="single"/>
        </w:rPr>
        <w:t>1.</w:t>
      </w:r>
      <w:r w:rsidRPr="00C63D8D">
        <w:rPr>
          <w:rStyle w:val="apple-converted-space"/>
          <w:color w:val="000000"/>
          <w:u w:val="single"/>
        </w:rPr>
        <w:t> </w:t>
      </w:r>
      <w:r w:rsidRPr="00C63D8D">
        <w:rPr>
          <w:b/>
          <w:bCs/>
          <w:color w:val="000000"/>
          <w:u w:val="single"/>
        </w:rPr>
        <w:t>Организационно-правовое обеспечение деятельности.</w:t>
      </w:r>
    </w:p>
    <w:p w:rsidR="00B03861" w:rsidRPr="00C63D8D" w:rsidRDefault="00B03861" w:rsidP="00B03861">
      <w:pPr>
        <w:pStyle w:val="a3"/>
        <w:shd w:val="clear" w:color="auto" w:fill="FFFFFF"/>
        <w:spacing w:before="0" w:beforeAutospacing="0" w:after="0" w:afterAutospacing="0"/>
        <w:ind w:firstLine="567"/>
        <w:jc w:val="both"/>
        <w:rPr>
          <w:color w:val="848484"/>
        </w:rPr>
      </w:pPr>
    </w:p>
    <w:p w:rsidR="00B03861" w:rsidRPr="00C63D8D" w:rsidRDefault="00B03861" w:rsidP="00B03861">
      <w:pPr>
        <w:tabs>
          <w:tab w:val="left" w:pos="1148"/>
        </w:tabs>
        <w:jc w:val="both"/>
        <w:rPr>
          <w:rFonts w:ascii="Times New Roman" w:hAnsi="Times New Roman" w:cs="Times New Roman"/>
          <w:sz w:val="24"/>
          <w:szCs w:val="24"/>
        </w:rPr>
      </w:pPr>
      <w:r w:rsidRPr="00C63D8D">
        <w:rPr>
          <w:rFonts w:ascii="Times New Roman" w:hAnsi="Times New Roman" w:cs="Times New Roman"/>
          <w:sz w:val="24"/>
          <w:szCs w:val="24"/>
        </w:rPr>
        <w:t>Учредитель образовательного учреждения</w:t>
      </w:r>
      <w:r w:rsidRPr="00C63D8D">
        <w:rPr>
          <w:rFonts w:ascii="Times New Roman" w:hAnsi="Times New Roman" w:cs="Times New Roman"/>
          <w:b/>
          <w:sz w:val="24"/>
          <w:szCs w:val="24"/>
        </w:rPr>
        <w:t xml:space="preserve"> является </w:t>
      </w:r>
      <w:r w:rsidRPr="00C63D8D">
        <w:rPr>
          <w:rFonts w:ascii="Times New Roman" w:hAnsi="Times New Roman" w:cs="Times New Roman"/>
          <w:color w:val="111111"/>
          <w:sz w:val="24"/>
          <w:szCs w:val="24"/>
          <w:shd w:val="clear" w:color="auto" w:fill="FFFFFF"/>
        </w:rPr>
        <w:t>субъект Российской Федерации город федерального значения Санкт-Петербург, в лице исполнительного органа государственной власти  Санкт-Петербурга</w:t>
      </w:r>
      <w:r w:rsidRPr="00C63D8D">
        <w:rPr>
          <w:rStyle w:val="apple-converted-space"/>
          <w:rFonts w:ascii="Times New Roman" w:hAnsi="Times New Roman" w:cs="Times New Roman"/>
          <w:color w:val="111111"/>
          <w:sz w:val="24"/>
          <w:szCs w:val="24"/>
          <w:shd w:val="clear" w:color="auto" w:fill="FFFFFF"/>
        </w:rPr>
        <w:t> </w:t>
      </w:r>
      <w:hyperlink r:id="rId5" w:history="1">
        <w:r w:rsidRPr="00C63D8D">
          <w:rPr>
            <w:rStyle w:val="a8"/>
            <w:rFonts w:ascii="Times New Roman" w:hAnsi="Times New Roman" w:cs="Times New Roman"/>
            <w:color w:val="314C74"/>
            <w:sz w:val="24"/>
            <w:szCs w:val="24"/>
            <w:bdr w:val="none" w:sz="0" w:space="0" w:color="auto" w:frame="1"/>
            <w:shd w:val="clear" w:color="auto" w:fill="FFFFFF"/>
          </w:rPr>
          <w:t>Комитета по образованию</w:t>
        </w:r>
      </w:hyperlink>
    </w:p>
    <w:p w:rsidR="00B03861" w:rsidRPr="00C63D8D" w:rsidRDefault="00B03861" w:rsidP="00B03861">
      <w:pPr>
        <w:tabs>
          <w:tab w:val="left" w:pos="1148"/>
        </w:tabs>
        <w:jc w:val="both"/>
        <w:rPr>
          <w:rFonts w:ascii="Times New Roman" w:hAnsi="Times New Roman" w:cs="Times New Roman"/>
          <w:b/>
          <w:sz w:val="24"/>
          <w:szCs w:val="24"/>
        </w:rPr>
      </w:pPr>
      <w:r w:rsidRPr="00C63D8D">
        <w:rPr>
          <w:rFonts w:ascii="Times New Roman" w:hAnsi="Times New Roman" w:cs="Times New Roman"/>
          <w:sz w:val="24"/>
          <w:szCs w:val="24"/>
        </w:rPr>
        <w:t xml:space="preserve">          Местонахождение Учредителя:  </w:t>
      </w:r>
      <w:r w:rsidRPr="00C63D8D">
        <w:rPr>
          <w:rFonts w:ascii="Times New Roman" w:hAnsi="Times New Roman" w:cs="Times New Roman"/>
          <w:color w:val="111111"/>
          <w:sz w:val="24"/>
          <w:szCs w:val="24"/>
          <w:shd w:val="clear" w:color="auto" w:fill="FFFFFF"/>
        </w:rPr>
        <w:t>190000, Санкт-Петербург, пер. Антоненко, дом 8.</w:t>
      </w:r>
      <w:r w:rsidRPr="00C63D8D">
        <w:rPr>
          <w:rFonts w:ascii="Times New Roman" w:hAnsi="Times New Roman" w:cs="Times New Roman"/>
          <w:sz w:val="24"/>
          <w:szCs w:val="24"/>
        </w:rPr>
        <w:t xml:space="preserve">        Почтовый адрес Учредителя: </w:t>
      </w:r>
      <w:r w:rsidRPr="00C63D8D">
        <w:rPr>
          <w:rFonts w:ascii="Times New Roman" w:hAnsi="Times New Roman" w:cs="Times New Roman"/>
          <w:color w:val="111111"/>
          <w:sz w:val="24"/>
          <w:szCs w:val="24"/>
          <w:shd w:val="clear" w:color="auto" w:fill="FFFFFF"/>
        </w:rPr>
        <w:t>190000, Санкт-Петербург, пер. Антоненко, дом 8.</w:t>
      </w:r>
    </w:p>
    <w:p w:rsidR="00B03861" w:rsidRPr="00C63D8D" w:rsidRDefault="00B03861" w:rsidP="00B03861">
      <w:pPr>
        <w:ind w:firstLine="851"/>
        <w:jc w:val="both"/>
        <w:rPr>
          <w:rFonts w:ascii="Times New Roman" w:hAnsi="Times New Roman" w:cs="Times New Roman"/>
          <w:sz w:val="24"/>
          <w:szCs w:val="24"/>
        </w:rPr>
      </w:pPr>
      <w:r w:rsidRPr="00C63D8D">
        <w:rPr>
          <w:rFonts w:ascii="Times New Roman" w:hAnsi="Times New Roman" w:cs="Times New Roman"/>
          <w:sz w:val="24"/>
          <w:szCs w:val="24"/>
        </w:rPr>
        <w:t>Деятельность образовательного учреждения регламентируется Уставом,  утвержденным  распоряжением администрации Адмиралтейского района Санкт-Петербурга от 16.11.2011г. № 914.</w:t>
      </w:r>
    </w:p>
    <w:p w:rsidR="00C63D8D" w:rsidRDefault="00B03861" w:rsidP="00C63D8D">
      <w:pPr>
        <w:jc w:val="both"/>
        <w:rPr>
          <w:rFonts w:ascii="Times New Roman" w:hAnsi="Times New Roman" w:cs="Times New Roman"/>
          <w:sz w:val="24"/>
          <w:szCs w:val="24"/>
        </w:rPr>
      </w:pPr>
      <w:proofErr w:type="gramStart"/>
      <w:r w:rsidRPr="00C63D8D">
        <w:rPr>
          <w:rFonts w:ascii="Times New Roman" w:hAnsi="Times New Roman" w:cs="Times New Roman"/>
          <w:sz w:val="24"/>
          <w:szCs w:val="24"/>
        </w:rPr>
        <w:t>Заведующий</w:t>
      </w:r>
      <w:proofErr w:type="gramEnd"/>
      <w:r w:rsidRPr="00C63D8D">
        <w:rPr>
          <w:rFonts w:ascii="Times New Roman" w:hAnsi="Times New Roman" w:cs="Times New Roman"/>
          <w:sz w:val="24"/>
          <w:szCs w:val="24"/>
        </w:rPr>
        <w:t xml:space="preserve"> образовательного учреждения: Фаустова Елена Анатольевна,</w:t>
      </w:r>
      <w:r w:rsidR="00C63D8D">
        <w:rPr>
          <w:rFonts w:ascii="Times New Roman" w:hAnsi="Times New Roman" w:cs="Times New Roman"/>
          <w:sz w:val="24"/>
          <w:szCs w:val="24"/>
        </w:rPr>
        <w:t xml:space="preserve"> </w:t>
      </w:r>
    </w:p>
    <w:p w:rsidR="00B03861" w:rsidRPr="00C63D8D" w:rsidRDefault="00C63D8D" w:rsidP="00C63D8D">
      <w:pPr>
        <w:jc w:val="both"/>
        <w:rPr>
          <w:rFonts w:ascii="Times New Roman" w:hAnsi="Times New Roman" w:cs="Times New Roman"/>
          <w:sz w:val="24"/>
          <w:szCs w:val="24"/>
        </w:rPr>
      </w:pPr>
      <w:r>
        <w:rPr>
          <w:rFonts w:ascii="Times New Roman" w:hAnsi="Times New Roman" w:cs="Times New Roman"/>
          <w:sz w:val="24"/>
          <w:szCs w:val="24"/>
        </w:rPr>
        <w:t>тел. раб. 8 (</w:t>
      </w:r>
      <w:r w:rsidR="00B03861" w:rsidRPr="00C63D8D">
        <w:rPr>
          <w:rFonts w:ascii="Times New Roman" w:hAnsi="Times New Roman" w:cs="Times New Roman"/>
          <w:sz w:val="24"/>
          <w:szCs w:val="24"/>
        </w:rPr>
        <w:t>812)316-34-44.</w:t>
      </w:r>
    </w:p>
    <w:p w:rsidR="00B03861" w:rsidRPr="00C63D8D" w:rsidRDefault="00B03861" w:rsidP="00B03861">
      <w:pPr>
        <w:jc w:val="both"/>
        <w:rPr>
          <w:rFonts w:ascii="Times New Roman" w:hAnsi="Times New Roman" w:cs="Times New Roman"/>
          <w:sz w:val="24"/>
          <w:szCs w:val="24"/>
        </w:rPr>
      </w:pPr>
    </w:p>
    <w:p w:rsidR="00B03861" w:rsidRPr="00C63D8D" w:rsidRDefault="00B03861" w:rsidP="00C63D8D">
      <w:pPr>
        <w:jc w:val="both"/>
        <w:rPr>
          <w:rFonts w:ascii="Times New Roman" w:hAnsi="Times New Roman" w:cs="Times New Roman"/>
          <w:sz w:val="24"/>
          <w:szCs w:val="24"/>
        </w:rPr>
      </w:pPr>
      <w:r w:rsidRPr="00C63D8D">
        <w:rPr>
          <w:rFonts w:ascii="Times New Roman" w:hAnsi="Times New Roman" w:cs="Times New Roman"/>
          <w:sz w:val="24"/>
          <w:szCs w:val="24"/>
        </w:rPr>
        <w:t xml:space="preserve">Юридический адрес: 190005, Санкт-Петербург, 1-я Красноармейская ул., д. 3-5-7-9, </w:t>
      </w:r>
      <w:proofErr w:type="spellStart"/>
      <w:r w:rsidRPr="00C63D8D">
        <w:rPr>
          <w:rFonts w:ascii="Times New Roman" w:hAnsi="Times New Roman" w:cs="Times New Roman"/>
          <w:sz w:val="24"/>
          <w:szCs w:val="24"/>
        </w:rPr>
        <w:t>лит</w:t>
      </w:r>
      <w:proofErr w:type="gramStart"/>
      <w:r w:rsidRPr="00C63D8D">
        <w:rPr>
          <w:rFonts w:ascii="Times New Roman" w:hAnsi="Times New Roman" w:cs="Times New Roman"/>
          <w:sz w:val="24"/>
          <w:szCs w:val="24"/>
        </w:rPr>
        <w:t>.А</w:t>
      </w:r>
      <w:proofErr w:type="spellEnd"/>
      <w:proofErr w:type="gramEnd"/>
      <w:r w:rsidRPr="00C63D8D">
        <w:rPr>
          <w:rFonts w:ascii="Times New Roman" w:hAnsi="Times New Roman" w:cs="Times New Roman"/>
          <w:sz w:val="24"/>
          <w:szCs w:val="24"/>
        </w:rPr>
        <w:t xml:space="preserve"> </w:t>
      </w:r>
    </w:p>
    <w:p w:rsidR="00B03861" w:rsidRPr="00C63D8D" w:rsidRDefault="00B03861" w:rsidP="00C63D8D">
      <w:pPr>
        <w:jc w:val="both"/>
        <w:rPr>
          <w:rFonts w:ascii="Times New Roman" w:hAnsi="Times New Roman" w:cs="Times New Roman"/>
          <w:sz w:val="24"/>
          <w:szCs w:val="24"/>
        </w:rPr>
      </w:pPr>
      <w:r w:rsidRPr="00C63D8D">
        <w:rPr>
          <w:rFonts w:ascii="Times New Roman" w:hAnsi="Times New Roman" w:cs="Times New Roman"/>
          <w:sz w:val="24"/>
          <w:szCs w:val="24"/>
        </w:rPr>
        <w:t xml:space="preserve">Фактический адрес: 190005, Санкт-Петербург, 1-я Красноармейская ул., д. 3-5-7-9, </w:t>
      </w:r>
      <w:proofErr w:type="spellStart"/>
      <w:r w:rsidRPr="00C63D8D">
        <w:rPr>
          <w:rFonts w:ascii="Times New Roman" w:hAnsi="Times New Roman" w:cs="Times New Roman"/>
          <w:sz w:val="24"/>
          <w:szCs w:val="24"/>
        </w:rPr>
        <w:t>лит</w:t>
      </w:r>
      <w:proofErr w:type="gramStart"/>
      <w:r w:rsidRPr="00C63D8D">
        <w:rPr>
          <w:rFonts w:ascii="Times New Roman" w:hAnsi="Times New Roman" w:cs="Times New Roman"/>
          <w:sz w:val="24"/>
          <w:szCs w:val="24"/>
        </w:rPr>
        <w:t>.А</w:t>
      </w:r>
      <w:proofErr w:type="spellEnd"/>
      <w:proofErr w:type="gramEnd"/>
      <w:r w:rsidRPr="00C63D8D">
        <w:rPr>
          <w:rFonts w:ascii="Times New Roman" w:hAnsi="Times New Roman" w:cs="Times New Roman"/>
          <w:sz w:val="24"/>
          <w:szCs w:val="24"/>
        </w:rPr>
        <w:t xml:space="preserve"> </w:t>
      </w:r>
    </w:p>
    <w:p w:rsidR="00C63D8D" w:rsidRDefault="00B03861" w:rsidP="00B03861">
      <w:pPr>
        <w:ind w:firstLine="851"/>
        <w:jc w:val="both"/>
        <w:rPr>
          <w:rFonts w:ascii="Times New Roman" w:hAnsi="Times New Roman" w:cs="Times New Roman"/>
          <w:b/>
          <w:sz w:val="24"/>
          <w:szCs w:val="24"/>
        </w:rPr>
      </w:pPr>
      <w:r w:rsidRPr="00C63D8D">
        <w:rPr>
          <w:rFonts w:ascii="Times New Roman" w:hAnsi="Times New Roman" w:cs="Times New Roman"/>
          <w:sz w:val="24"/>
          <w:szCs w:val="24"/>
        </w:rPr>
        <w:t>Тел. (812)316-34-44 Факс  (812)316-34-44  сайт</w:t>
      </w:r>
      <w:r w:rsidRPr="00C63D8D">
        <w:rPr>
          <w:rFonts w:ascii="Times New Roman" w:hAnsi="Times New Roman" w:cs="Times New Roman"/>
          <w:b/>
          <w:sz w:val="24"/>
          <w:szCs w:val="24"/>
        </w:rPr>
        <w:t xml:space="preserve"> </w:t>
      </w:r>
    </w:p>
    <w:p w:rsidR="00B03861" w:rsidRPr="00C63D8D" w:rsidRDefault="00B03861" w:rsidP="00B03861">
      <w:pPr>
        <w:ind w:firstLine="851"/>
        <w:jc w:val="both"/>
        <w:rPr>
          <w:rFonts w:ascii="Times New Roman" w:hAnsi="Times New Roman" w:cs="Times New Roman"/>
          <w:sz w:val="24"/>
          <w:szCs w:val="24"/>
        </w:rPr>
      </w:pPr>
      <w:hyperlink r:id="rId6" w:history="1">
        <w:r w:rsidRPr="00C63D8D">
          <w:rPr>
            <w:rStyle w:val="a8"/>
            <w:rFonts w:ascii="Times New Roman" w:hAnsi="Times New Roman" w:cs="Times New Roman"/>
            <w:b/>
            <w:sz w:val="24"/>
            <w:szCs w:val="24"/>
          </w:rPr>
          <w:t>http://www.adm-edu.spb.ru/?q=org/2747</w:t>
        </w:r>
      </w:hyperlink>
      <w:r w:rsidRPr="00C63D8D">
        <w:rPr>
          <w:rFonts w:ascii="Times New Roman" w:hAnsi="Times New Roman" w:cs="Times New Roman"/>
          <w:b/>
          <w:sz w:val="24"/>
          <w:szCs w:val="24"/>
        </w:rPr>
        <w:t xml:space="preserve"> </w:t>
      </w:r>
    </w:p>
    <w:p w:rsidR="00B03861" w:rsidRPr="00C63D8D" w:rsidRDefault="00B03861" w:rsidP="00B03861">
      <w:pPr>
        <w:ind w:firstLine="851"/>
        <w:jc w:val="both"/>
        <w:rPr>
          <w:rFonts w:ascii="Times New Roman" w:hAnsi="Times New Roman" w:cs="Times New Roman"/>
          <w:sz w:val="24"/>
          <w:szCs w:val="24"/>
          <w:lang w:val="en-US"/>
        </w:rPr>
      </w:pPr>
      <w:r w:rsidRPr="00C63D8D">
        <w:rPr>
          <w:rFonts w:ascii="Times New Roman" w:hAnsi="Times New Roman" w:cs="Times New Roman"/>
          <w:sz w:val="24"/>
          <w:szCs w:val="24"/>
          <w:lang w:val="en-US"/>
        </w:rPr>
        <w:t>e-</w:t>
      </w:r>
      <w:proofErr w:type="gramStart"/>
      <w:r w:rsidRPr="00C63D8D">
        <w:rPr>
          <w:rFonts w:ascii="Times New Roman" w:hAnsi="Times New Roman" w:cs="Times New Roman"/>
          <w:sz w:val="24"/>
          <w:szCs w:val="24"/>
          <w:lang w:val="en-US"/>
        </w:rPr>
        <w:t>mail</w:t>
      </w:r>
      <w:r w:rsidRPr="00C63D8D">
        <w:rPr>
          <w:rFonts w:ascii="Times New Roman" w:hAnsi="Times New Roman" w:cs="Times New Roman"/>
          <w:b/>
          <w:sz w:val="24"/>
          <w:szCs w:val="24"/>
          <w:lang w:val="en-US"/>
        </w:rPr>
        <w:t xml:space="preserve">  </w:t>
      </w:r>
      <w:proofErr w:type="gramEnd"/>
      <w:r w:rsidRPr="00C63D8D">
        <w:rPr>
          <w:rFonts w:ascii="Times New Roman" w:hAnsi="Times New Roman" w:cs="Times New Roman"/>
          <w:b/>
          <w:sz w:val="24"/>
          <w:szCs w:val="24"/>
          <w:lang w:val="en-US"/>
        </w:rPr>
        <w:fldChar w:fldCharType="begin"/>
      </w:r>
      <w:r w:rsidRPr="00C63D8D">
        <w:rPr>
          <w:rFonts w:ascii="Times New Roman" w:hAnsi="Times New Roman" w:cs="Times New Roman"/>
          <w:b/>
          <w:sz w:val="24"/>
          <w:szCs w:val="24"/>
          <w:lang w:val="en-US"/>
        </w:rPr>
        <w:instrText xml:space="preserve"> HYPERLINK "mailto:dou131@adm-edu.spb.ru" </w:instrText>
      </w:r>
      <w:r w:rsidRPr="00C63D8D">
        <w:rPr>
          <w:rFonts w:ascii="Times New Roman" w:hAnsi="Times New Roman" w:cs="Times New Roman"/>
          <w:b/>
          <w:sz w:val="24"/>
          <w:szCs w:val="24"/>
          <w:lang w:val="en-US"/>
        </w:rPr>
        <w:fldChar w:fldCharType="separate"/>
      </w:r>
      <w:r w:rsidRPr="00C63D8D">
        <w:rPr>
          <w:rStyle w:val="a8"/>
          <w:rFonts w:ascii="Times New Roman" w:hAnsi="Times New Roman" w:cs="Times New Roman"/>
          <w:b/>
          <w:sz w:val="24"/>
          <w:szCs w:val="24"/>
          <w:lang w:val="en-US"/>
        </w:rPr>
        <w:t>dou131@adm-edu.spb.ru</w:t>
      </w:r>
      <w:r w:rsidRPr="00C63D8D">
        <w:rPr>
          <w:rFonts w:ascii="Times New Roman" w:hAnsi="Times New Roman" w:cs="Times New Roman"/>
          <w:b/>
          <w:sz w:val="24"/>
          <w:szCs w:val="24"/>
          <w:lang w:val="en-US"/>
        </w:rPr>
        <w:fldChar w:fldCharType="end"/>
      </w:r>
      <w:r w:rsidRPr="00C63D8D">
        <w:rPr>
          <w:rFonts w:ascii="Times New Roman" w:hAnsi="Times New Roman" w:cs="Times New Roman"/>
          <w:b/>
          <w:sz w:val="24"/>
          <w:szCs w:val="24"/>
          <w:lang w:val="en-US"/>
        </w:rPr>
        <w:t xml:space="preserve"> </w:t>
      </w:r>
    </w:p>
    <w:p w:rsidR="00B03861" w:rsidRPr="00C63D8D" w:rsidRDefault="00B03861" w:rsidP="00B03861">
      <w:pPr>
        <w:ind w:firstLine="851"/>
        <w:jc w:val="both"/>
        <w:rPr>
          <w:rFonts w:ascii="Times New Roman" w:hAnsi="Times New Roman" w:cs="Times New Roman"/>
          <w:sz w:val="24"/>
          <w:szCs w:val="24"/>
          <w:lang w:val="en-US"/>
        </w:rPr>
      </w:pPr>
    </w:p>
    <w:p w:rsidR="00B03861" w:rsidRPr="00C63D8D" w:rsidRDefault="00B03861" w:rsidP="00B03861">
      <w:pPr>
        <w:ind w:firstLine="851"/>
        <w:jc w:val="both"/>
        <w:rPr>
          <w:rFonts w:ascii="Times New Roman" w:hAnsi="Times New Roman" w:cs="Times New Roman"/>
          <w:sz w:val="24"/>
          <w:szCs w:val="24"/>
        </w:rPr>
      </w:pPr>
      <w:r w:rsidRPr="00C63D8D">
        <w:rPr>
          <w:rFonts w:ascii="Times New Roman" w:hAnsi="Times New Roman" w:cs="Times New Roman"/>
          <w:b/>
          <w:sz w:val="24"/>
          <w:szCs w:val="24"/>
        </w:rPr>
        <w:t xml:space="preserve">Лицензия: </w:t>
      </w:r>
      <w:r w:rsidRPr="00C63D8D">
        <w:rPr>
          <w:rFonts w:ascii="Times New Roman" w:hAnsi="Times New Roman" w:cs="Times New Roman"/>
          <w:sz w:val="24"/>
          <w:szCs w:val="24"/>
        </w:rPr>
        <w:t xml:space="preserve">серия 78Л01 № 0000972 от 28.04.2014г., </w:t>
      </w:r>
      <w:proofErr w:type="gramStart"/>
      <w:r w:rsidRPr="00C63D8D">
        <w:rPr>
          <w:rFonts w:ascii="Times New Roman" w:hAnsi="Times New Roman" w:cs="Times New Roman"/>
          <w:sz w:val="24"/>
          <w:szCs w:val="24"/>
        </w:rPr>
        <w:t>регистрационный</w:t>
      </w:r>
      <w:proofErr w:type="gramEnd"/>
      <w:r w:rsidRPr="00C63D8D">
        <w:rPr>
          <w:rFonts w:ascii="Times New Roman" w:hAnsi="Times New Roman" w:cs="Times New Roman"/>
          <w:sz w:val="24"/>
          <w:szCs w:val="24"/>
        </w:rPr>
        <w:t xml:space="preserve"> </w:t>
      </w:r>
      <w:r w:rsidRPr="00C63D8D">
        <w:rPr>
          <w:rFonts w:ascii="Times New Roman" w:hAnsi="Times New Roman" w:cs="Times New Roman"/>
          <w:sz w:val="24"/>
          <w:szCs w:val="24"/>
          <w:u w:val="single"/>
        </w:rPr>
        <w:t xml:space="preserve">№ 0950,  </w:t>
      </w:r>
      <w:r w:rsidRPr="00C63D8D">
        <w:rPr>
          <w:rFonts w:ascii="Times New Roman" w:hAnsi="Times New Roman" w:cs="Times New Roman"/>
          <w:sz w:val="24"/>
          <w:szCs w:val="24"/>
        </w:rPr>
        <w:t xml:space="preserve"> действительна до бессрочная.</w:t>
      </w:r>
    </w:p>
    <w:p w:rsidR="00B03861" w:rsidRPr="00C63D8D" w:rsidRDefault="00B03861" w:rsidP="00B03861">
      <w:pPr>
        <w:pStyle w:val="a3"/>
        <w:shd w:val="clear" w:color="auto" w:fill="FFFFFF"/>
        <w:spacing w:before="0" w:beforeAutospacing="0" w:after="0" w:afterAutospacing="0"/>
        <w:ind w:firstLine="567"/>
        <w:jc w:val="both"/>
        <w:rPr>
          <w:b/>
          <w:bCs/>
          <w:color w:val="000000"/>
        </w:rPr>
      </w:pPr>
    </w:p>
    <w:p w:rsidR="00B03861" w:rsidRPr="00C63D8D" w:rsidRDefault="00B03861" w:rsidP="00B03861">
      <w:pPr>
        <w:pStyle w:val="a3"/>
        <w:shd w:val="clear" w:color="auto" w:fill="FFFFFF"/>
        <w:spacing w:before="0" w:beforeAutospacing="0" w:after="0" w:afterAutospacing="0"/>
        <w:ind w:firstLine="567"/>
        <w:jc w:val="both"/>
        <w:rPr>
          <w:b/>
          <w:bCs/>
          <w:color w:val="000000"/>
          <w:u w:val="single"/>
        </w:rPr>
      </w:pPr>
      <w:r w:rsidRPr="00C63D8D">
        <w:rPr>
          <w:b/>
          <w:bCs/>
          <w:color w:val="000000"/>
          <w:u w:val="single"/>
        </w:rPr>
        <w:t>2. Право владения. Использование материально-технической базы.</w:t>
      </w:r>
    </w:p>
    <w:p w:rsidR="00B03861" w:rsidRPr="00C63D8D" w:rsidRDefault="00B03861" w:rsidP="00B03861">
      <w:pPr>
        <w:pStyle w:val="a3"/>
        <w:shd w:val="clear" w:color="auto" w:fill="FFFFFF"/>
        <w:spacing w:before="0" w:beforeAutospacing="0" w:after="0" w:afterAutospacing="0"/>
        <w:ind w:firstLine="567"/>
        <w:jc w:val="both"/>
        <w:rPr>
          <w:color w:val="000000"/>
        </w:rPr>
      </w:pPr>
    </w:p>
    <w:p w:rsidR="00B03861" w:rsidRPr="00C63D8D" w:rsidRDefault="00B03861" w:rsidP="00B03861">
      <w:pPr>
        <w:pStyle w:val="a3"/>
        <w:shd w:val="clear" w:color="auto" w:fill="FFFFFF"/>
        <w:spacing w:before="0" w:beforeAutospacing="0" w:after="0" w:afterAutospacing="0"/>
        <w:ind w:firstLine="567"/>
        <w:jc w:val="both"/>
        <w:rPr>
          <w:b/>
          <w:color w:val="000000"/>
        </w:rPr>
      </w:pPr>
      <w:r w:rsidRPr="00C63D8D">
        <w:rPr>
          <w:b/>
          <w:color w:val="000000"/>
        </w:rPr>
        <w:t>2.1.Здание:</w:t>
      </w:r>
    </w:p>
    <w:p w:rsidR="00B03861" w:rsidRPr="00C63D8D" w:rsidRDefault="00B03861" w:rsidP="00B03861">
      <w:pPr>
        <w:jc w:val="both"/>
        <w:rPr>
          <w:rFonts w:ascii="Times New Roman" w:hAnsi="Times New Roman" w:cs="Times New Roman"/>
          <w:sz w:val="24"/>
          <w:szCs w:val="24"/>
          <w:u w:val="single"/>
        </w:rPr>
      </w:pPr>
      <w:r w:rsidRPr="00C63D8D">
        <w:rPr>
          <w:rFonts w:ascii="Times New Roman" w:hAnsi="Times New Roman" w:cs="Times New Roman"/>
          <w:color w:val="000000"/>
          <w:sz w:val="24"/>
          <w:szCs w:val="24"/>
        </w:rPr>
        <w:t xml:space="preserve">         </w:t>
      </w:r>
      <w:r w:rsidRPr="00C63D8D">
        <w:rPr>
          <w:rFonts w:ascii="Times New Roman" w:hAnsi="Times New Roman" w:cs="Times New Roman"/>
          <w:sz w:val="24"/>
          <w:szCs w:val="24"/>
        </w:rPr>
        <w:t xml:space="preserve"> Наличие документов на право пользования  зданием: </w:t>
      </w:r>
    </w:p>
    <w:p w:rsidR="00B03861" w:rsidRPr="00C63D8D" w:rsidRDefault="00B03861" w:rsidP="00B03861">
      <w:pPr>
        <w:pStyle w:val="a3"/>
        <w:shd w:val="clear" w:color="auto" w:fill="FFFFFF"/>
        <w:spacing w:before="0" w:beforeAutospacing="0" w:after="0" w:afterAutospacing="0"/>
        <w:ind w:firstLine="567"/>
        <w:jc w:val="both"/>
        <w:rPr>
          <w:color w:val="000000"/>
        </w:rPr>
      </w:pPr>
      <w:r w:rsidRPr="00C63D8D">
        <w:rPr>
          <w:rStyle w:val="apple-converted-space"/>
          <w:color w:val="000000"/>
        </w:rPr>
        <w:t> </w:t>
      </w:r>
      <w:r w:rsidRPr="00C63D8D">
        <w:rPr>
          <w:color w:val="000000"/>
        </w:rPr>
        <w:t>форма – договор безвозмездного пользования от 05.09.2006г. № 11-Б139682.</w:t>
      </w:r>
    </w:p>
    <w:p w:rsidR="00B03861" w:rsidRPr="00C63D8D" w:rsidRDefault="00B03861" w:rsidP="00B03861">
      <w:pPr>
        <w:pStyle w:val="a3"/>
        <w:shd w:val="clear" w:color="auto" w:fill="FFFFFF"/>
        <w:spacing w:before="0" w:beforeAutospacing="0" w:after="0" w:afterAutospacing="0"/>
        <w:ind w:firstLine="567"/>
        <w:jc w:val="both"/>
        <w:rPr>
          <w:color w:val="848484"/>
        </w:rPr>
      </w:pPr>
      <w:r w:rsidRPr="00C63D8D">
        <w:rPr>
          <w:color w:val="000000"/>
        </w:rPr>
        <w:t xml:space="preserve">Общая площадь: </w:t>
      </w:r>
      <w:r w:rsidRPr="00C63D8D">
        <w:rPr>
          <w:b/>
          <w:color w:val="000000"/>
        </w:rPr>
        <w:t xml:space="preserve">862,1 </w:t>
      </w:r>
      <w:proofErr w:type="spellStart"/>
      <w:r w:rsidRPr="00C63D8D">
        <w:rPr>
          <w:b/>
          <w:color w:val="000000"/>
        </w:rPr>
        <w:t>кв.м</w:t>
      </w:r>
      <w:proofErr w:type="spellEnd"/>
      <w:r w:rsidRPr="00C63D8D">
        <w:rPr>
          <w:color w:val="000000"/>
        </w:rPr>
        <w:t>.</w:t>
      </w:r>
    </w:p>
    <w:p w:rsidR="00B03861" w:rsidRPr="00C63D8D" w:rsidRDefault="00B03861" w:rsidP="00B03861">
      <w:pPr>
        <w:pStyle w:val="a4"/>
        <w:ind w:firstLine="851"/>
        <w:jc w:val="both"/>
        <w:rPr>
          <w:rFonts w:ascii="Times New Roman" w:hAnsi="Times New Roman"/>
          <w:sz w:val="24"/>
          <w:szCs w:val="24"/>
        </w:rPr>
      </w:pPr>
      <w:r w:rsidRPr="00C63D8D">
        <w:rPr>
          <w:rFonts w:ascii="Times New Roman" w:hAnsi="Times New Roman"/>
          <w:sz w:val="24"/>
          <w:szCs w:val="24"/>
        </w:rPr>
        <w:t>Образовательное учреждение расположено в 4 - этажном  кирпичном  здании. Техническое состояние здания удовлетворительное. Состояние помещений групп удовлетворительное.</w:t>
      </w:r>
    </w:p>
    <w:p w:rsidR="00B03861" w:rsidRPr="00C63D8D" w:rsidRDefault="00B03861" w:rsidP="00B03861">
      <w:pPr>
        <w:jc w:val="both"/>
        <w:rPr>
          <w:rFonts w:ascii="Times New Roman" w:hAnsi="Times New Roman" w:cs="Times New Roman"/>
          <w:sz w:val="24"/>
          <w:szCs w:val="24"/>
        </w:rPr>
      </w:pPr>
      <w:r w:rsidRPr="00C63D8D">
        <w:rPr>
          <w:rFonts w:ascii="Times New Roman" w:hAnsi="Times New Roman" w:cs="Times New Roman"/>
          <w:b/>
          <w:color w:val="000000"/>
          <w:sz w:val="24"/>
          <w:szCs w:val="24"/>
        </w:rPr>
        <w:t xml:space="preserve">       </w:t>
      </w:r>
    </w:p>
    <w:p w:rsidR="00B03861" w:rsidRPr="00C63D8D" w:rsidRDefault="00B03861" w:rsidP="00B03861">
      <w:pPr>
        <w:pStyle w:val="a3"/>
        <w:shd w:val="clear" w:color="auto" w:fill="FFFFFF"/>
        <w:spacing w:before="0" w:beforeAutospacing="0" w:after="0" w:afterAutospacing="0"/>
        <w:ind w:firstLine="567"/>
        <w:jc w:val="both"/>
        <w:rPr>
          <w:color w:val="848484"/>
        </w:rPr>
      </w:pPr>
      <w:r w:rsidRPr="00C63D8D">
        <w:rPr>
          <w:b/>
          <w:color w:val="000000"/>
        </w:rPr>
        <w:t>2.2.</w:t>
      </w:r>
      <w:r w:rsidRPr="00C63D8D">
        <w:rPr>
          <w:rStyle w:val="apple-converted-space"/>
          <w:b/>
          <w:color w:val="000000"/>
        </w:rPr>
        <w:t> </w:t>
      </w:r>
      <w:r w:rsidRPr="00C63D8D">
        <w:rPr>
          <w:b/>
          <w:bCs/>
          <w:color w:val="000000"/>
        </w:rPr>
        <w:t>Материально-техническая база.</w:t>
      </w:r>
    </w:p>
    <w:p w:rsidR="00B03861" w:rsidRPr="00C63D8D" w:rsidRDefault="00B03861" w:rsidP="00B03861">
      <w:pPr>
        <w:pStyle w:val="a6"/>
        <w:rPr>
          <w:szCs w:val="24"/>
        </w:rPr>
      </w:pPr>
      <w:r w:rsidRPr="00C63D8D">
        <w:rPr>
          <w:color w:val="000000"/>
          <w:szCs w:val="24"/>
        </w:rPr>
        <w:t xml:space="preserve">        В учреждении имеется достаточная материально-техническая база, создана предметно-развивающая среда, соответствующая всем современным санитарным, методическим требованиям. Предметно-пространственное окружение ДОУ эстетически продумано и оформлено. В каждой возрастной группе создана своя предметно-</w:t>
      </w:r>
      <w:r w:rsidRPr="00C63D8D">
        <w:rPr>
          <w:color w:val="000000"/>
          <w:szCs w:val="24"/>
        </w:rPr>
        <w:lastRenderedPageBreak/>
        <w:t>развивающая среда, созвучная тем программам и технологиям, по которым работают педагоги.</w:t>
      </w:r>
      <w:r w:rsidRPr="00C63D8D">
        <w:rPr>
          <w:szCs w:val="24"/>
        </w:rPr>
        <w:t xml:space="preserve">            </w:t>
      </w:r>
    </w:p>
    <w:p w:rsidR="00B03861" w:rsidRPr="00C63D8D" w:rsidRDefault="00B03861" w:rsidP="00B03861">
      <w:pPr>
        <w:tabs>
          <w:tab w:val="left" w:pos="915"/>
        </w:tabs>
        <w:jc w:val="both"/>
        <w:rPr>
          <w:rFonts w:ascii="Times New Roman" w:hAnsi="Times New Roman" w:cs="Times New Roman"/>
          <w:sz w:val="24"/>
          <w:szCs w:val="24"/>
        </w:rPr>
      </w:pPr>
      <w:r w:rsidRPr="00C63D8D">
        <w:rPr>
          <w:rFonts w:ascii="Times New Roman" w:hAnsi="Times New Roman" w:cs="Times New Roman"/>
          <w:sz w:val="24"/>
          <w:szCs w:val="24"/>
        </w:rPr>
        <w:t xml:space="preserve">          Анализ программно-методического обеспечения показывает, что к учебному году методический кабинет пополняется современной методической литературой, наглядными пособиями по различным образовательным областям  программы: Приобретается наглядный и демонстрационный материал. В помощь воспитателю разработаны  методические рекомендации по организации педагогического процесса в рамках Федеральных государственных образовательных стандартов.</w:t>
      </w:r>
    </w:p>
    <w:p w:rsidR="00B03861" w:rsidRPr="00C63D8D" w:rsidRDefault="00B03861" w:rsidP="00B03861">
      <w:pPr>
        <w:pStyle w:val="a3"/>
        <w:shd w:val="clear" w:color="auto" w:fill="FFFFFF"/>
        <w:spacing w:before="0" w:beforeAutospacing="0" w:after="0" w:afterAutospacing="0"/>
        <w:ind w:firstLine="567"/>
        <w:jc w:val="both"/>
        <w:rPr>
          <w:color w:val="848484"/>
        </w:rPr>
      </w:pPr>
      <w:r w:rsidRPr="00C63D8D">
        <w:rPr>
          <w:color w:val="000000"/>
        </w:rPr>
        <w:t>Каждая группа имеет групповое помещение, отдельную спальню, приёмную,</w:t>
      </w:r>
      <w:r w:rsidRPr="00C63D8D">
        <w:rPr>
          <w:rStyle w:val="apple-converted-space"/>
          <w:color w:val="000000"/>
        </w:rPr>
        <w:t> </w:t>
      </w:r>
      <w:r w:rsidRPr="00C63D8D">
        <w:rPr>
          <w:color w:val="000000"/>
        </w:rPr>
        <w:t>туалетную</w:t>
      </w:r>
      <w:r w:rsidRPr="00C63D8D">
        <w:rPr>
          <w:rStyle w:val="apple-converted-space"/>
          <w:color w:val="000000"/>
        </w:rPr>
        <w:t> </w:t>
      </w:r>
      <w:r w:rsidRPr="00C63D8D">
        <w:rPr>
          <w:color w:val="000000"/>
        </w:rPr>
        <w:t>комнаты</w:t>
      </w:r>
      <w:r w:rsidRPr="00C63D8D">
        <w:rPr>
          <w:b/>
          <w:bCs/>
          <w:color w:val="000000"/>
        </w:rPr>
        <w:t xml:space="preserve">. </w:t>
      </w:r>
      <w:r w:rsidRPr="00C63D8D">
        <w:rPr>
          <w:color w:val="000000"/>
        </w:rPr>
        <w:t>Групповые комнаты включают игровую, познавательную, обеденную зоны. Группы оборудованы необходимой мебелью, мягким инвентарём. В каждой группе имеется спальня.</w:t>
      </w:r>
    </w:p>
    <w:p w:rsidR="00B03861" w:rsidRPr="00C63D8D" w:rsidRDefault="00B03861" w:rsidP="00B03861">
      <w:pPr>
        <w:pStyle w:val="a3"/>
        <w:shd w:val="clear" w:color="auto" w:fill="FFFFFF"/>
        <w:spacing w:before="0" w:beforeAutospacing="0" w:after="0" w:afterAutospacing="0"/>
        <w:ind w:firstLine="567"/>
        <w:jc w:val="both"/>
        <w:rPr>
          <w:color w:val="000000"/>
        </w:rPr>
      </w:pPr>
      <w:r w:rsidRPr="00C63D8D">
        <w:rPr>
          <w:color w:val="000000"/>
        </w:rPr>
        <w:t xml:space="preserve">При оформлении групповых ячеек воспитатели исходят из требований безопасности используемого материала для здоровья детей, а также характера </w:t>
      </w:r>
      <w:proofErr w:type="spellStart"/>
      <w:r w:rsidRPr="00C63D8D">
        <w:rPr>
          <w:color w:val="000000"/>
        </w:rPr>
        <w:t>воспитательно</w:t>
      </w:r>
      <w:proofErr w:type="spellEnd"/>
      <w:r w:rsidRPr="00C63D8D">
        <w:rPr>
          <w:color w:val="000000"/>
        </w:rPr>
        <w:t xml:space="preserve">-образовательной модели, которая лежит в основе планирования и оборудования группы. </w:t>
      </w:r>
    </w:p>
    <w:p w:rsidR="00B03861" w:rsidRPr="00C63D8D" w:rsidRDefault="00B03861" w:rsidP="00B03861">
      <w:pPr>
        <w:pStyle w:val="a3"/>
        <w:shd w:val="clear" w:color="auto" w:fill="FFFFFF"/>
        <w:spacing w:before="0" w:beforeAutospacing="0" w:after="0" w:afterAutospacing="0"/>
        <w:ind w:firstLine="567"/>
        <w:jc w:val="both"/>
        <w:rPr>
          <w:color w:val="848484"/>
        </w:rPr>
      </w:pPr>
      <w:r w:rsidRPr="00C63D8D">
        <w:rPr>
          <w:color w:val="000000"/>
        </w:rPr>
        <w:t>В ДОУ имеется</w:t>
      </w:r>
      <w:r w:rsidRPr="00C63D8D">
        <w:rPr>
          <w:rStyle w:val="apple-converted-space"/>
          <w:color w:val="000000"/>
        </w:rPr>
        <w:t> </w:t>
      </w:r>
      <w:r w:rsidRPr="00C63D8D">
        <w:rPr>
          <w:b/>
          <w:bCs/>
          <w:color w:val="000000"/>
        </w:rPr>
        <w:t>медицинский блок,</w:t>
      </w:r>
      <w:r w:rsidRPr="00C63D8D">
        <w:rPr>
          <w:rStyle w:val="apple-converted-space"/>
          <w:color w:val="000000"/>
        </w:rPr>
        <w:t> </w:t>
      </w:r>
      <w:r w:rsidRPr="00C63D8D">
        <w:rPr>
          <w:color w:val="000000"/>
        </w:rPr>
        <w:t>состоящий из кабинета для медицинских работников, процедурного кабинета.</w:t>
      </w:r>
    </w:p>
    <w:p w:rsidR="00B03861" w:rsidRPr="00C63D8D" w:rsidRDefault="00B03861" w:rsidP="00B03861">
      <w:pPr>
        <w:pStyle w:val="a3"/>
        <w:shd w:val="clear" w:color="auto" w:fill="FFFFFF"/>
        <w:spacing w:before="0" w:beforeAutospacing="0" w:after="0" w:afterAutospacing="0"/>
        <w:ind w:firstLine="567"/>
        <w:jc w:val="both"/>
        <w:rPr>
          <w:color w:val="848484"/>
        </w:rPr>
      </w:pPr>
      <w:r w:rsidRPr="00C63D8D">
        <w:rPr>
          <w:color w:val="000000"/>
        </w:rPr>
        <w:t xml:space="preserve">Оборудован </w:t>
      </w:r>
      <w:proofErr w:type="spellStart"/>
      <w:r w:rsidRPr="00C63D8D">
        <w:rPr>
          <w:color w:val="000000"/>
        </w:rPr>
        <w:t>физкультурно</w:t>
      </w:r>
      <w:proofErr w:type="spellEnd"/>
      <w:r w:rsidRPr="00C63D8D">
        <w:rPr>
          <w:color w:val="000000"/>
        </w:rPr>
        <w:t xml:space="preserve"> - музыкальный зал.</w:t>
      </w:r>
    </w:p>
    <w:p w:rsidR="00B03861" w:rsidRPr="00C63D8D" w:rsidRDefault="00B03861" w:rsidP="00B03861">
      <w:pPr>
        <w:pStyle w:val="a3"/>
        <w:shd w:val="clear" w:color="auto" w:fill="FFFFFF"/>
        <w:spacing w:before="0" w:beforeAutospacing="0" w:after="0" w:afterAutospacing="0"/>
        <w:ind w:firstLine="567"/>
        <w:jc w:val="both"/>
        <w:rPr>
          <w:color w:val="000000"/>
        </w:rPr>
      </w:pPr>
      <w:r w:rsidRPr="00C63D8D">
        <w:rPr>
          <w:b/>
          <w:bCs/>
          <w:color w:val="000000"/>
        </w:rPr>
        <w:t>Физкультурно-музыкальный зал</w:t>
      </w:r>
      <w:r w:rsidRPr="00C63D8D">
        <w:rPr>
          <w:rStyle w:val="apple-converted-space"/>
          <w:color w:val="000000"/>
        </w:rPr>
        <w:t> </w:t>
      </w:r>
      <w:r w:rsidRPr="00C63D8D">
        <w:rPr>
          <w:color w:val="000000"/>
        </w:rPr>
        <w:t>располагает всеми видами оборудования, необходимыми для ведения физкультурно-оздоровительной работы с детьми. Имеются мячи всех размеров, предметы для выполнения общеразвивающих упражнений, скамейки, кольца для метания, большой перечень нестандартного оборудования.</w:t>
      </w:r>
    </w:p>
    <w:p w:rsidR="00B03861" w:rsidRPr="00C63D8D" w:rsidRDefault="00B03861" w:rsidP="00B03861">
      <w:pPr>
        <w:pStyle w:val="a3"/>
        <w:shd w:val="clear" w:color="auto" w:fill="FFFFFF"/>
        <w:spacing w:before="0" w:beforeAutospacing="0" w:after="0" w:afterAutospacing="0"/>
        <w:ind w:firstLine="567"/>
        <w:jc w:val="both"/>
        <w:rPr>
          <w:color w:val="848484"/>
        </w:rPr>
      </w:pPr>
      <w:r w:rsidRPr="00C63D8D">
        <w:rPr>
          <w:color w:val="000000"/>
        </w:rPr>
        <w:t>В ДОУ имеются технические и информационно-коммуникативные ресурсы: магнитофоны, компьютеры, ноутбуки, проекторы. В музыкальном зале</w:t>
      </w:r>
      <w:r w:rsidRPr="00C63D8D">
        <w:rPr>
          <w:rStyle w:val="apple-converted-space"/>
          <w:color w:val="000000"/>
        </w:rPr>
        <w:t> </w:t>
      </w:r>
      <w:r w:rsidRPr="00C63D8D">
        <w:rPr>
          <w:color w:val="000000"/>
        </w:rPr>
        <w:t>имеется пианино, музыкальный центр, наборы музыкальных инструментов, аудиокассеты с записями музыки различных жанров, музыкальных сказок, музыкально-дидактические игры.</w:t>
      </w:r>
    </w:p>
    <w:p w:rsidR="00B03861" w:rsidRPr="00C63D8D" w:rsidRDefault="00B03861" w:rsidP="00B03861">
      <w:pPr>
        <w:pStyle w:val="a3"/>
        <w:shd w:val="clear" w:color="auto" w:fill="FFFFFF"/>
        <w:spacing w:before="0" w:beforeAutospacing="0" w:after="0" w:afterAutospacing="0"/>
        <w:ind w:firstLine="567"/>
        <w:jc w:val="both"/>
        <w:rPr>
          <w:color w:val="848484"/>
        </w:rPr>
      </w:pPr>
      <w:r w:rsidRPr="00C63D8D">
        <w:rPr>
          <w:color w:val="000000"/>
        </w:rPr>
        <w:t xml:space="preserve">Имеется достаточное количество научно-методической литературы и учебно-наглядных пособий для обеспечения </w:t>
      </w:r>
      <w:proofErr w:type="spellStart"/>
      <w:r w:rsidRPr="00C63D8D">
        <w:rPr>
          <w:color w:val="000000"/>
        </w:rPr>
        <w:t>воспитательно</w:t>
      </w:r>
      <w:proofErr w:type="spellEnd"/>
      <w:r w:rsidRPr="00C63D8D">
        <w:rPr>
          <w:color w:val="000000"/>
        </w:rPr>
        <w:t>-образовательного процесса в ДОУ</w:t>
      </w:r>
      <w:r w:rsidRPr="00C63D8D">
        <w:rPr>
          <w:b/>
          <w:bCs/>
          <w:color w:val="000000"/>
        </w:rPr>
        <w:t>.</w:t>
      </w:r>
    </w:p>
    <w:p w:rsidR="00B03861" w:rsidRPr="00C63D8D" w:rsidRDefault="00B03861" w:rsidP="00B03861">
      <w:pPr>
        <w:pStyle w:val="a3"/>
        <w:shd w:val="clear" w:color="auto" w:fill="FFFFFF"/>
        <w:spacing w:before="0" w:beforeAutospacing="0" w:after="0" w:afterAutospacing="0"/>
        <w:ind w:firstLine="567"/>
        <w:jc w:val="both"/>
        <w:rPr>
          <w:color w:val="000000"/>
        </w:rPr>
      </w:pPr>
      <w:r w:rsidRPr="00C63D8D">
        <w:rPr>
          <w:color w:val="000000"/>
        </w:rPr>
        <w:t xml:space="preserve">         Групповые участки в количестве 10 обеспечены минимальным набором игровых построек, но не хватает качественного современного оборудования и малых форм для занятий детей на свежем воздухе. На физкультурной площадке и в </w:t>
      </w:r>
      <w:proofErr w:type="spellStart"/>
      <w:r w:rsidRPr="00C63D8D">
        <w:rPr>
          <w:color w:val="000000"/>
        </w:rPr>
        <w:t>автогородке</w:t>
      </w:r>
      <w:proofErr w:type="spellEnd"/>
      <w:r w:rsidRPr="00C63D8D">
        <w:rPr>
          <w:color w:val="000000"/>
        </w:rPr>
        <w:t xml:space="preserve"> педагоги проводят с детьми обучающие занятия.</w:t>
      </w:r>
    </w:p>
    <w:p w:rsidR="00B03861" w:rsidRPr="00C63D8D" w:rsidRDefault="00B03861" w:rsidP="00B03861">
      <w:pPr>
        <w:pStyle w:val="a3"/>
        <w:shd w:val="clear" w:color="auto" w:fill="FFFFFF"/>
        <w:spacing w:before="0" w:beforeAutospacing="0" w:after="0" w:afterAutospacing="0"/>
        <w:ind w:firstLine="567"/>
        <w:jc w:val="both"/>
        <w:rPr>
          <w:color w:val="000000"/>
        </w:rPr>
      </w:pPr>
    </w:p>
    <w:p w:rsidR="00B03861" w:rsidRPr="00C63D8D" w:rsidRDefault="00C63D8D"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3. </w:t>
      </w:r>
      <w:r w:rsidR="00B03861" w:rsidRPr="00C63D8D">
        <w:rPr>
          <w:rFonts w:ascii="Times New Roman" w:eastAsia="Times New Roman" w:hAnsi="Times New Roman" w:cs="Times New Roman"/>
          <w:sz w:val="24"/>
          <w:szCs w:val="24"/>
          <w:bdr w:val="none" w:sz="0" w:space="0" w:color="auto" w:frame="1"/>
          <w:lang w:eastAsia="ru-RU"/>
        </w:rPr>
        <w:t xml:space="preserve"> Формы и структура   управления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C63D8D"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w:t>
      </w:r>
      <w:r w:rsidR="00B03861" w:rsidRPr="00C63D8D">
        <w:rPr>
          <w:rFonts w:ascii="Times New Roman" w:eastAsia="Times New Roman" w:hAnsi="Times New Roman" w:cs="Times New Roman"/>
          <w:sz w:val="24"/>
          <w:szCs w:val="24"/>
          <w:bdr w:val="none" w:sz="0" w:space="0" w:color="auto" w:frame="1"/>
          <w:lang w:eastAsia="ru-RU"/>
        </w:rPr>
        <w:t>1. Структурно - функциональная модель управления ГБДОУ детского сада № 131</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ДОУ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Формами самоуправления детским садом  являются: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Совет ДОУ;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Общее собрание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Педагогический Совет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Родительский комитет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Совет ДОУ организует выполнение решений Совета,  принимает участие в обсуждении перспективного плана развития учреждения,  во взаимодействии с </w:t>
      </w:r>
      <w:r w:rsidRPr="00C63D8D">
        <w:rPr>
          <w:rFonts w:ascii="Times New Roman" w:eastAsia="Times New Roman" w:hAnsi="Times New Roman" w:cs="Times New Roman"/>
          <w:sz w:val="24"/>
          <w:szCs w:val="24"/>
          <w:bdr w:val="none" w:sz="0" w:space="0" w:color="auto" w:frame="1"/>
          <w:lang w:eastAsia="ru-RU"/>
        </w:rPr>
        <w:lastRenderedPageBreak/>
        <w:t>педагогическим коллективом организует деятельность других органов самоуправления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C63D8D">
        <w:rPr>
          <w:rFonts w:ascii="Times New Roman" w:eastAsia="Times New Roman" w:hAnsi="Times New Roman" w:cs="Times New Roman"/>
          <w:sz w:val="24"/>
          <w:szCs w:val="24"/>
          <w:bdr w:val="none" w:sz="0" w:space="0" w:color="auto" w:frame="1"/>
          <w:lang w:eastAsia="ru-RU"/>
        </w:rPr>
        <w:t>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w:t>
      </w:r>
      <w:proofErr w:type="gramEnd"/>
      <w:r w:rsidRPr="00C63D8D">
        <w:rPr>
          <w:rFonts w:ascii="Times New Roman" w:eastAsia="Times New Roman" w:hAnsi="Times New Roman" w:cs="Times New Roman"/>
          <w:sz w:val="24"/>
          <w:szCs w:val="24"/>
          <w:bdr w:val="none" w:sz="0" w:space="0" w:color="auto" w:frame="1"/>
          <w:lang w:eastAsia="ru-RU"/>
        </w:rPr>
        <w:t xml:space="preserve"> в Устав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C63D8D">
        <w:rPr>
          <w:rFonts w:ascii="Times New Roman" w:eastAsia="Times New Roman" w:hAnsi="Times New Roman" w:cs="Times New Roman"/>
          <w:sz w:val="24"/>
          <w:szCs w:val="24"/>
          <w:bdr w:val="none" w:sz="0" w:space="0" w:color="auto" w:frame="1"/>
          <w:lang w:eastAsia="ru-RU"/>
        </w:rPr>
        <w:t>Педагогический совет ДОУ осуществляет управление педагогической деятельностью ДОУ определяет направления образовательной деятельности ДОУ,  отбирает и утверждает общеобразовательные программы для использования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w:t>
      </w:r>
      <w:proofErr w:type="gramEnd"/>
      <w:r w:rsidRPr="00C63D8D">
        <w:rPr>
          <w:rFonts w:ascii="Times New Roman" w:eastAsia="Times New Roman" w:hAnsi="Times New Roman" w:cs="Times New Roman"/>
          <w:sz w:val="24"/>
          <w:szCs w:val="24"/>
          <w:bdr w:val="none" w:sz="0" w:space="0" w:color="auto" w:frame="1"/>
          <w:lang w:eastAsia="ru-RU"/>
        </w:rPr>
        <w:t>, обобщение, распространение, внедрение педагогического опыта среди педагогических работников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Родительский комитет ДОУ выполняет следующие функции, содействует организации совместных мероприятий в ДОУ,  оказывает посильную помощь ДОУ в благоустройстве его помещений.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C63D8D">
        <w:rPr>
          <w:rFonts w:ascii="Times New Roman" w:eastAsia="Times New Roman" w:hAnsi="Times New Roman" w:cs="Times New Roman"/>
          <w:sz w:val="24"/>
          <w:szCs w:val="24"/>
          <w:bdr w:val="none" w:sz="0" w:space="0" w:color="auto" w:frame="1"/>
          <w:lang w:eastAsia="ru-RU"/>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Вывод: В ГБДОУ детском саду № 131 создана структура управления в соответствии с целями и содержанием работы учреждения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C63D8D" w:rsidP="00B03861">
      <w:pPr>
        <w:spacing w:after="0" w:line="240" w:lineRule="auto"/>
        <w:ind w:firstLine="709"/>
        <w:jc w:val="center"/>
        <w:textAlignment w:val="baseline"/>
        <w:rPr>
          <w:rFonts w:ascii="Times New Roman" w:eastAsia="Times New Roman" w:hAnsi="Times New Roman" w:cs="Times New Roman"/>
          <w:b/>
          <w:sz w:val="24"/>
          <w:szCs w:val="24"/>
          <w:lang w:eastAsia="ru-RU"/>
        </w:rPr>
      </w:pPr>
      <w:r w:rsidRPr="00C63D8D">
        <w:rPr>
          <w:rFonts w:ascii="Times New Roman" w:eastAsia="Times New Roman" w:hAnsi="Times New Roman" w:cs="Times New Roman"/>
          <w:b/>
          <w:sz w:val="24"/>
          <w:szCs w:val="24"/>
          <w:bdr w:val="none" w:sz="0" w:space="0" w:color="auto" w:frame="1"/>
          <w:lang w:eastAsia="ru-RU"/>
        </w:rPr>
        <w:t>4</w:t>
      </w:r>
      <w:r w:rsidR="00B03861" w:rsidRPr="00C63D8D">
        <w:rPr>
          <w:rFonts w:ascii="Times New Roman" w:eastAsia="Times New Roman" w:hAnsi="Times New Roman" w:cs="Times New Roman"/>
          <w:b/>
          <w:sz w:val="24"/>
          <w:szCs w:val="24"/>
          <w:bdr w:val="none" w:sz="0" w:space="0" w:color="auto" w:frame="1"/>
          <w:lang w:eastAsia="ru-RU"/>
        </w:rPr>
        <w:t>. Условия осуществления образовательного процесса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Фактическое количество сотрудников - 21 человека. Обслуживающим персоналом детский сад обеспечен  полностью.  В дошкольном учреждении сложился стабильный, творческий педагогический коллектив.</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Заведующая  дошкольным образовательным учреждением Фаустова Е.А. - имеет высшее педагогическое образование, управленческий стаж работы 4 года 4 мес., первую квалификационную категорию.</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Педагогический процесс в ГБДОУ детском саду № 131 обеспечивают специалисты: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Музыкальный руководитель, Инструктор по физической культуре,</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медицинская сестра,   8 воспитателей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       Цель ДОУ: </w:t>
      </w:r>
      <w:proofErr w:type="gramStart"/>
      <w:r w:rsidRPr="00C63D8D">
        <w:rPr>
          <w:rFonts w:ascii="Times New Roman" w:eastAsia="Times New Roman" w:hAnsi="Times New Roman" w:cs="Times New Roman"/>
          <w:sz w:val="24"/>
          <w:szCs w:val="24"/>
          <w:bdr w:val="none" w:sz="0" w:space="0" w:color="auto" w:frame="1"/>
          <w:lang w:eastAsia="ru-RU"/>
        </w:rPr>
        <w:t>Обеспечивать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roofErr w:type="gramEnd"/>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lastRenderedPageBreak/>
        <w:t>Основными задачами образовательного процесса в ДОУ являются: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Охрана жизни и укрепление физического и психического здоровья детей;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Обеспечение познавательно-речевого, социально-личностного, художественно-эстетического и физического развития детей;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Осуществление квалифицированной коррекции недостатков в речевом развитии детей;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Образовательный и квалификационный уровень педагогов</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На сегодняшний день в учреждении трудятся 10 педагогических работников.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Поэтому большое внимание в этом учебном году было уделено вопросам по совершенствованию системы повышения квалификации педагогических кадров. На протяжении последних трех лет наблюдается динамика повышения образовательного уровня педагогических кадров.</w:t>
      </w:r>
    </w:p>
    <w:p w:rsidR="00B03861" w:rsidRPr="00C63D8D" w:rsidRDefault="00B03861" w:rsidP="00B03861">
      <w:pPr>
        <w:tabs>
          <w:tab w:val="left" w:pos="426"/>
        </w:tabs>
        <w:spacing w:after="0"/>
        <w:jc w:val="center"/>
        <w:rPr>
          <w:rFonts w:ascii="Times New Roman" w:hAnsi="Times New Roman" w:cs="Times New Roman"/>
          <w:sz w:val="24"/>
          <w:szCs w:val="24"/>
        </w:rPr>
      </w:pPr>
      <w:r w:rsidRPr="00C63D8D">
        <w:rPr>
          <w:rFonts w:ascii="Times New Roman" w:hAnsi="Times New Roman" w:cs="Times New Roman"/>
          <w:sz w:val="24"/>
          <w:szCs w:val="24"/>
        </w:rPr>
        <w:t>Образование  педагогического состава ГБДОУ.</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6"/>
        <w:gridCol w:w="656"/>
      </w:tblGrid>
      <w:tr w:rsidR="00B03861" w:rsidRPr="00C63D8D" w:rsidTr="00B03861">
        <w:tc>
          <w:tcPr>
            <w:tcW w:w="0" w:type="auto"/>
          </w:tcPr>
          <w:p w:rsidR="00B03861" w:rsidRPr="00C63D8D" w:rsidRDefault="00B03861" w:rsidP="00B03861">
            <w:pPr>
              <w:tabs>
                <w:tab w:val="left" w:pos="426"/>
              </w:tabs>
              <w:spacing w:after="0"/>
              <w:jc w:val="both"/>
              <w:rPr>
                <w:rFonts w:ascii="Times New Roman" w:hAnsi="Times New Roman" w:cs="Times New Roman"/>
                <w:sz w:val="24"/>
                <w:szCs w:val="24"/>
              </w:rPr>
            </w:pPr>
            <w:r w:rsidRPr="00C63D8D">
              <w:rPr>
                <w:rFonts w:ascii="Times New Roman" w:hAnsi="Times New Roman" w:cs="Times New Roman"/>
                <w:sz w:val="24"/>
                <w:szCs w:val="24"/>
              </w:rPr>
              <w:t>высшее профессиональное образование</w:t>
            </w:r>
          </w:p>
        </w:tc>
        <w:tc>
          <w:tcPr>
            <w:tcW w:w="0" w:type="auto"/>
          </w:tcPr>
          <w:p w:rsidR="00B03861" w:rsidRPr="00C63D8D" w:rsidRDefault="00B03861" w:rsidP="00B03861">
            <w:pPr>
              <w:tabs>
                <w:tab w:val="left" w:pos="426"/>
              </w:tabs>
              <w:spacing w:after="0"/>
              <w:jc w:val="both"/>
              <w:rPr>
                <w:rFonts w:ascii="Times New Roman" w:hAnsi="Times New Roman" w:cs="Times New Roman"/>
                <w:sz w:val="24"/>
                <w:szCs w:val="24"/>
              </w:rPr>
            </w:pPr>
            <w:r w:rsidRPr="00C63D8D">
              <w:rPr>
                <w:rFonts w:ascii="Times New Roman" w:hAnsi="Times New Roman" w:cs="Times New Roman"/>
                <w:sz w:val="24"/>
                <w:szCs w:val="24"/>
              </w:rPr>
              <w:t>36%</w:t>
            </w:r>
          </w:p>
        </w:tc>
      </w:tr>
      <w:tr w:rsidR="00B03861" w:rsidRPr="00C63D8D" w:rsidTr="00B03861">
        <w:tc>
          <w:tcPr>
            <w:tcW w:w="0" w:type="auto"/>
          </w:tcPr>
          <w:p w:rsidR="00B03861" w:rsidRPr="00C63D8D" w:rsidRDefault="00B03861" w:rsidP="00B03861">
            <w:pPr>
              <w:tabs>
                <w:tab w:val="left" w:pos="426"/>
              </w:tabs>
              <w:spacing w:after="0"/>
              <w:jc w:val="both"/>
              <w:rPr>
                <w:rFonts w:ascii="Times New Roman" w:hAnsi="Times New Roman" w:cs="Times New Roman"/>
                <w:sz w:val="24"/>
                <w:szCs w:val="24"/>
              </w:rPr>
            </w:pPr>
            <w:r w:rsidRPr="00C63D8D">
              <w:rPr>
                <w:rFonts w:ascii="Times New Roman" w:hAnsi="Times New Roman" w:cs="Times New Roman"/>
                <w:sz w:val="24"/>
                <w:szCs w:val="24"/>
              </w:rPr>
              <w:t>среднее профессиональное образование</w:t>
            </w:r>
          </w:p>
        </w:tc>
        <w:tc>
          <w:tcPr>
            <w:tcW w:w="0" w:type="auto"/>
          </w:tcPr>
          <w:p w:rsidR="00B03861" w:rsidRPr="00C63D8D" w:rsidRDefault="00B03861" w:rsidP="00B03861">
            <w:pPr>
              <w:tabs>
                <w:tab w:val="left" w:pos="426"/>
              </w:tabs>
              <w:spacing w:after="0"/>
              <w:jc w:val="both"/>
              <w:rPr>
                <w:rFonts w:ascii="Times New Roman" w:hAnsi="Times New Roman" w:cs="Times New Roman"/>
                <w:sz w:val="24"/>
                <w:szCs w:val="24"/>
              </w:rPr>
            </w:pPr>
            <w:r w:rsidRPr="00C63D8D">
              <w:rPr>
                <w:rFonts w:ascii="Times New Roman" w:hAnsi="Times New Roman" w:cs="Times New Roman"/>
                <w:sz w:val="24"/>
                <w:szCs w:val="24"/>
              </w:rPr>
              <w:t>63%</w:t>
            </w:r>
          </w:p>
        </w:tc>
      </w:tr>
      <w:tr w:rsidR="00B03861" w:rsidRPr="00C63D8D" w:rsidTr="00B03861">
        <w:tc>
          <w:tcPr>
            <w:tcW w:w="0" w:type="auto"/>
          </w:tcPr>
          <w:p w:rsidR="00B03861" w:rsidRPr="00C63D8D" w:rsidRDefault="00B03861" w:rsidP="00B03861">
            <w:pPr>
              <w:tabs>
                <w:tab w:val="left" w:pos="426"/>
              </w:tabs>
              <w:spacing w:after="0"/>
              <w:jc w:val="center"/>
              <w:rPr>
                <w:rFonts w:ascii="Times New Roman" w:hAnsi="Times New Roman" w:cs="Times New Roman"/>
                <w:sz w:val="24"/>
                <w:szCs w:val="24"/>
              </w:rPr>
            </w:pPr>
            <w:r w:rsidRPr="00C63D8D">
              <w:rPr>
                <w:rFonts w:ascii="Times New Roman" w:hAnsi="Times New Roman" w:cs="Times New Roman"/>
                <w:sz w:val="24"/>
                <w:szCs w:val="24"/>
              </w:rPr>
              <w:t>студенты учебного заведения среднего профессионального образования</w:t>
            </w:r>
          </w:p>
        </w:tc>
        <w:tc>
          <w:tcPr>
            <w:tcW w:w="0" w:type="auto"/>
          </w:tcPr>
          <w:p w:rsidR="00B03861" w:rsidRPr="00C63D8D" w:rsidRDefault="00B03861" w:rsidP="00B03861">
            <w:pPr>
              <w:tabs>
                <w:tab w:val="left" w:pos="426"/>
              </w:tabs>
              <w:spacing w:after="0"/>
              <w:jc w:val="both"/>
              <w:rPr>
                <w:rFonts w:ascii="Times New Roman" w:hAnsi="Times New Roman" w:cs="Times New Roman"/>
                <w:sz w:val="24"/>
                <w:szCs w:val="24"/>
              </w:rPr>
            </w:pPr>
            <w:r w:rsidRPr="00C63D8D">
              <w:rPr>
                <w:rFonts w:ascii="Times New Roman" w:hAnsi="Times New Roman" w:cs="Times New Roman"/>
                <w:sz w:val="24"/>
                <w:szCs w:val="24"/>
              </w:rPr>
              <w:t>18%</w:t>
            </w:r>
          </w:p>
        </w:tc>
      </w:tr>
    </w:tbl>
    <w:p w:rsidR="00B03861" w:rsidRPr="00C63D8D" w:rsidRDefault="00B03861" w:rsidP="00B03861">
      <w:pPr>
        <w:tabs>
          <w:tab w:val="left" w:pos="426"/>
        </w:tabs>
        <w:spacing w:after="0"/>
        <w:jc w:val="both"/>
        <w:rPr>
          <w:rFonts w:ascii="Times New Roman" w:hAnsi="Times New Roman" w:cs="Times New Roman"/>
          <w:sz w:val="24"/>
          <w:szCs w:val="24"/>
        </w:rPr>
      </w:pPr>
    </w:p>
    <w:p w:rsidR="00B03861" w:rsidRPr="00C63D8D" w:rsidRDefault="00B03861" w:rsidP="00B03861">
      <w:pPr>
        <w:tabs>
          <w:tab w:val="left" w:pos="426"/>
        </w:tabs>
        <w:spacing w:after="0"/>
        <w:jc w:val="both"/>
        <w:rPr>
          <w:rFonts w:ascii="Times New Roman" w:hAnsi="Times New Roman" w:cs="Times New Roman"/>
          <w:sz w:val="24"/>
          <w:szCs w:val="24"/>
        </w:rPr>
      </w:pPr>
    </w:p>
    <w:p w:rsidR="00B03861" w:rsidRPr="00C63D8D" w:rsidRDefault="00B03861" w:rsidP="00B03861">
      <w:pPr>
        <w:spacing w:after="0" w:line="240" w:lineRule="auto"/>
        <w:ind w:firstLine="709"/>
        <w:jc w:val="center"/>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Уровень педагогической квалификации педагогов</w:t>
      </w:r>
    </w:p>
    <w:tbl>
      <w:tblPr>
        <w:tblW w:w="7919" w:type="dxa"/>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0"/>
        <w:gridCol w:w="1559"/>
      </w:tblGrid>
      <w:tr w:rsidR="00B03861" w:rsidRPr="00C63D8D" w:rsidTr="00B03861">
        <w:tc>
          <w:tcPr>
            <w:tcW w:w="6360" w:type="dxa"/>
          </w:tcPr>
          <w:p w:rsidR="00B03861" w:rsidRPr="00C63D8D" w:rsidRDefault="00B03861" w:rsidP="00B03861">
            <w:pPr>
              <w:tabs>
                <w:tab w:val="left" w:pos="426"/>
              </w:tabs>
              <w:spacing w:after="0"/>
              <w:jc w:val="both"/>
              <w:rPr>
                <w:rFonts w:ascii="Times New Roman" w:hAnsi="Times New Roman" w:cs="Times New Roman"/>
                <w:sz w:val="24"/>
                <w:szCs w:val="24"/>
              </w:rPr>
            </w:pPr>
            <w:r w:rsidRPr="00C63D8D">
              <w:rPr>
                <w:rFonts w:ascii="Times New Roman" w:hAnsi="Times New Roman" w:cs="Times New Roman"/>
                <w:sz w:val="24"/>
                <w:szCs w:val="24"/>
              </w:rPr>
              <w:t>высшая квалификационная категория</w:t>
            </w:r>
          </w:p>
        </w:tc>
        <w:tc>
          <w:tcPr>
            <w:tcW w:w="1559" w:type="dxa"/>
          </w:tcPr>
          <w:p w:rsidR="00B03861" w:rsidRPr="00C63D8D" w:rsidRDefault="00B03861" w:rsidP="00B03861">
            <w:pPr>
              <w:tabs>
                <w:tab w:val="left" w:pos="426"/>
              </w:tabs>
              <w:spacing w:after="0"/>
              <w:jc w:val="both"/>
              <w:rPr>
                <w:rFonts w:ascii="Times New Roman" w:hAnsi="Times New Roman" w:cs="Times New Roman"/>
                <w:sz w:val="24"/>
                <w:szCs w:val="24"/>
              </w:rPr>
            </w:pPr>
            <w:r w:rsidRPr="00C63D8D">
              <w:rPr>
                <w:rFonts w:ascii="Times New Roman" w:hAnsi="Times New Roman" w:cs="Times New Roman"/>
                <w:sz w:val="24"/>
                <w:szCs w:val="24"/>
              </w:rPr>
              <w:t>12,5%</w:t>
            </w:r>
          </w:p>
        </w:tc>
      </w:tr>
      <w:tr w:rsidR="00B03861" w:rsidRPr="00C63D8D" w:rsidTr="00B03861">
        <w:tc>
          <w:tcPr>
            <w:tcW w:w="6360" w:type="dxa"/>
          </w:tcPr>
          <w:p w:rsidR="00B03861" w:rsidRPr="00C63D8D" w:rsidRDefault="00B03861" w:rsidP="00B03861">
            <w:pPr>
              <w:tabs>
                <w:tab w:val="left" w:pos="426"/>
              </w:tabs>
              <w:spacing w:after="0"/>
              <w:jc w:val="both"/>
              <w:rPr>
                <w:rFonts w:ascii="Times New Roman" w:hAnsi="Times New Roman" w:cs="Times New Roman"/>
                <w:sz w:val="24"/>
                <w:szCs w:val="24"/>
              </w:rPr>
            </w:pPr>
            <w:r w:rsidRPr="00C63D8D">
              <w:rPr>
                <w:rFonts w:ascii="Times New Roman" w:hAnsi="Times New Roman" w:cs="Times New Roman"/>
                <w:sz w:val="24"/>
                <w:szCs w:val="24"/>
              </w:rPr>
              <w:t>первая квалификационная категория</w:t>
            </w:r>
          </w:p>
        </w:tc>
        <w:tc>
          <w:tcPr>
            <w:tcW w:w="1559" w:type="dxa"/>
          </w:tcPr>
          <w:p w:rsidR="00B03861" w:rsidRPr="00C63D8D" w:rsidRDefault="00B03861" w:rsidP="00B03861">
            <w:pPr>
              <w:tabs>
                <w:tab w:val="left" w:pos="426"/>
              </w:tabs>
              <w:spacing w:after="0"/>
              <w:jc w:val="both"/>
              <w:rPr>
                <w:rFonts w:ascii="Times New Roman" w:hAnsi="Times New Roman" w:cs="Times New Roman"/>
                <w:sz w:val="24"/>
                <w:szCs w:val="24"/>
              </w:rPr>
            </w:pPr>
            <w:r w:rsidRPr="00C63D8D">
              <w:rPr>
                <w:rFonts w:ascii="Times New Roman" w:hAnsi="Times New Roman" w:cs="Times New Roman"/>
                <w:sz w:val="24"/>
                <w:szCs w:val="24"/>
              </w:rPr>
              <w:t>72,5%</w:t>
            </w:r>
          </w:p>
        </w:tc>
      </w:tr>
      <w:tr w:rsidR="00B03861" w:rsidRPr="00C63D8D" w:rsidTr="00B03861">
        <w:tc>
          <w:tcPr>
            <w:tcW w:w="6360" w:type="dxa"/>
          </w:tcPr>
          <w:p w:rsidR="00B03861" w:rsidRPr="00C63D8D" w:rsidRDefault="00B03861" w:rsidP="00B03861">
            <w:pPr>
              <w:tabs>
                <w:tab w:val="left" w:pos="426"/>
              </w:tabs>
              <w:spacing w:after="0"/>
              <w:jc w:val="both"/>
              <w:rPr>
                <w:rFonts w:ascii="Times New Roman" w:hAnsi="Times New Roman" w:cs="Times New Roman"/>
                <w:sz w:val="24"/>
                <w:szCs w:val="24"/>
              </w:rPr>
            </w:pPr>
            <w:r w:rsidRPr="00C63D8D">
              <w:rPr>
                <w:rFonts w:ascii="Times New Roman" w:hAnsi="Times New Roman" w:cs="Times New Roman"/>
                <w:sz w:val="24"/>
                <w:szCs w:val="24"/>
              </w:rPr>
              <w:t>молодые специалисты</w:t>
            </w:r>
          </w:p>
        </w:tc>
        <w:tc>
          <w:tcPr>
            <w:tcW w:w="1559" w:type="dxa"/>
          </w:tcPr>
          <w:p w:rsidR="00B03861" w:rsidRPr="00C63D8D" w:rsidRDefault="00B03861" w:rsidP="00B03861">
            <w:pPr>
              <w:tabs>
                <w:tab w:val="left" w:pos="426"/>
              </w:tabs>
              <w:spacing w:after="0"/>
              <w:jc w:val="both"/>
              <w:rPr>
                <w:rFonts w:ascii="Times New Roman" w:hAnsi="Times New Roman" w:cs="Times New Roman"/>
                <w:sz w:val="24"/>
                <w:szCs w:val="24"/>
              </w:rPr>
            </w:pPr>
            <w:r w:rsidRPr="00C63D8D">
              <w:rPr>
                <w:rFonts w:ascii="Times New Roman" w:hAnsi="Times New Roman" w:cs="Times New Roman"/>
                <w:sz w:val="24"/>
                <w:szCs w:val="24"/>
              </w:rPr>
              <w:t>15%</w:t>
            </w:r>
          </w:p>
        </w:tc>
      </w:tr>
    </w:tbl>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Педагоги ДОУ имели возможность повышать свою квалификацию на проводимых </w:t>
      </w:r>
      <w:r w:rsidR="000E1E87" w:rsidRPr="00C63D8D">
        <w:rPr>
          <w:rFonts w:ascii="Times New Roman" w:eastAsia="Times New Roman" w:hAnsi="Times New Roman" w:cs="Times New Roman"/>
          <w:sz w:val="24"/>
          <w:szCs w:val="24"/>
          <w:bdr w:val="none" w:sz="0" w:space="0" w:color="auto" w:frame="1"/>
          <w:lang w:eastAsia="ru-RU"/>
        </w:rPr>
        <w:t xml:space="preserve">курсах </w:t>
      </w:r>
      <w:r w:rsidRPr="00C63D8D">
        <w:rPr>
          <w:rFonts w:ascii="Times New Roman" w:eastAsia="Times New Roman" w:hAnsi="Times New Roman" w:cs="Times New Roman"/>
          <w:sz w:val="24"/>
          <w:szCs w:val="24"/>
          <w:bdr w:val="none" w:sz="0" w:space="0" w:color="auto" w:frame="1"/>
          <w:lang w:eastAsia="ru-RU"/>
        </w:rPr>
        <w:t>района и  в детском саду методических мероприятиях: семинарах, практикумах, педагогических советах, консультациях, открытых занятиях и т.д.</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Успешной реализации намеченных планов работы способствуют разнообразные методические формы работы с кадрами: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педсоветы,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теоретические и практические семинары,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деловые игры,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дискуссии,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выставки,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круглые столы,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смотры-конкурсы,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творческие отчеты, круглые столы,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Вывод: ГБДОУ детский сад №131укомплектован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center"/>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lastRenderedPageBreak/>
        <w:t>Материально-техническое обеспечение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В детском саду имеются: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групповые помещения - </w:t>
      </w:r>
      <w:r w:rsidR="000E1E87" w:rsidRPr="00C63D8D">
        <w:rPr>
          <w:rFonts w:ascii="Times New Roman" w:eastAsia="Times New Roman" w:hAnsi="Times New Roman" w:cs="Times New Roman"/>
          <w:sz w:val="24"/>
          <w:szCs w:val="24"/>
          <w:bdr w:val="none" w:sz="0" w:space="0" w:color="auto" w:frame="1"/>
          <w:lang w:eastAsia="ru-RU"/>
        </w:rPr>
        <w:t>4</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кабинет заведующей - 1</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методический кабинет - 1</w:t>
      </w:r>
    </w:p>
    <w:p w:rsidR="00B03861" w:rsidRPr="00C63D8D" w:rsidRDefault="00B03861" w:rsidP="000E1E87">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музыкальн</w:t>
      </w:r>
      <w:proofErr w:type="gramStart"/>
      <w:r w:rsidR="000E1E87" w:rsidRPr="00C63D8D">
        <w:rPr>
          <w:rFonts w:ascii="Times New Roman" w:eastAsia="Times New Roman" w:hAnsi="Times New Roman" w:cs="Times New Roman"/>
          <w:sz w:val="24"/>
          <w:szCs w:val="24"/>
          <w:bdr w:val="none" w:sz="0" w:space="0" w:color="auto" w:frame="1"/>
          <w:lang w:eastAsia="ru-RU"/>
        </w:rPr>
        <w:t>о-</w:t>
      </w:r>
      <w:proofErr w:type="gramEnd"/>
      <w:r w:rsidRPr="00C63D8D">
        <w:rPr>
          <w:rFonts w:ascii="Times New Roman" w:eastAsia="Times New Roman" w:hAnsi="Times New Roman" w:cs="Times New Roman"/>
          <w:sz w:val="24"/>
          <w:szCs w:val="24"/>
          <w:bdr w:val="none" w:sz="0" w:space="0" w:color="auto" w:frame="1"/>
          <w:lang w:eastAsia="ru-RU"/>
        </w:rPr>
        <w:t xml:space="preserve"> </w:t>
      </w:r>
      <w:r w:rsidR="000E1E87" w:rsidRPr="00C63D8D">
        <w:rPr>
          <w:rFonts w:ascii="Times New Roman" w:eastAsia="Times New Roman" w:hAnsi="Times New Roman" w:cs="Times New Roman"/>
          <w:sz w:val="24"/>
          <w:szCs w:val="24"/>
          <w:bdr w:val="none" w:sz="0" w:space="0" w:color="auto" w:frame="1"/>
          <w:lang w:eastAsia="ru-RU"/>
        </w:rPr>
        <w:t xml:space="preserve">физкультурный зал </w:t>
      </w:r>
      <w:r w:rsidRPr="00C63D8D">
        <w:rPr>
          <w:rFonts w:ascii="Times New Roman" w:eastAsia="Times New Roman" w:hAnsi="Times New Roman" w:cs="Times New Roman"/>
          <w:sz w:val="24"/>
          <w:szCs w:val="24"/>
          <w:bdr w:val="none" w:sz="0" w:space="0" w:color="auto" w:frame="1"/>
          <w:lang w:eastAsia="ru-RU"/>
        </w:rPr>
        <w:t>зал-1</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пищеблок - 1</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C63D8D">
        <w:rPr>
          <w:rFonts w:ascii="Times New Roman" w:eastAsia="Times New Roman" w:hAnsi="Times New Roman" w:cs="Times New Roman"/>
          <w:sz w:val="24"/>
          <w:szCs w:val="24"/>
          <w:bdr w:val="none" w:sz="0" w:space="0" w:color="auto" w:frame="1"/>
          <w:lang w:eastAsia="ru-RU"/>
        </w:rPr>
        <w:t>медицинский кабинет -1</w:t>
      </w:r>
    </w:p>
    <w:p w:rsidR="000E1E87" w:rsidRPr="00C63D8D" w:rsidRDefault="000E1E87"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процедурный кабинет - 1</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roofErr w:type="gramStart"/>
      <w:r w:rsidRPr="00C63D8D">
        <w:rPr>
          <w:rFonts w:ascii="Times New Roman" w:eastAsia="Times New Roman" w:hAnsi="Times New Roman" w:cs="Times New Roman"/>
          <w:sz w:val="24"/>
          <w:szCs w:val="24"/>
          <w:bdr w:val="none" w:sz="0" w:space="0" w:color="auto" w:frame="1"/>
          <w:lang w:eastAsia="ru-RU"/>
        </w:rPr>
        <w:t>В детском саду имеется фотоаппарат,</w:t>
      </w:r>
      <w:r w:rsidR="000E1E87" w:rsidRPr="00C63D8D">
        <w:rPr>
          <w:rFonts w:ascii="Times New Roman" w:eastAsia="Times New Roman" w:hAnsi="Times New Roman" w:cs="Times New Roman"/>
          <w:sz w:val="24"/>
          <w:szCs w:val="24"/>
          <w:bdr w:val="none" w:sz="0" w:space="0" w:color="auto" w:frame="1"/>
          <w:lang w:eastAsia="ru-RU"/>
        </w:rPr>
        <w:t xml:space="preserve"> видеокамера,</w:t>
      </w:r>
      <w:r w:rsidRPr="00C63D8D">
        <w:rPr>
          <w:rFonts w:ascii="Times New Roman" w:eastAsia="Times New Roman" w:hAnsi="Times New Roman" w:cs="Times New Roman"/>
          <w:sz w:val="24"/>
          <w:szCs w:val="24"/>
          <w:bdr w:val="none" w:sz="0" w:space="0" w:color="auto" w:frame="1"/>
          <w:lang w:eastAsia="ru-RU"/>
        </w:rPr>
        <w:t xml:space="preserve"> котор</w:t>
      </w:r>
      <w:r w:rsidR="000E1E87" w:rsidRPr="00C63D8D">
        <w:rPr>
          <w:rFonts w:ascii="Times New Roman" w:eastAsia="Times New Roman" w:hAnsi="Times New Roman" w:cs="Times New Roman"/>
          <w:sz w:val="24"/>
          <w:szCs w:val="24"/>
          <w:bdr w:val="none" w:sz="0" w:space="0" w:color="auto" w:frame="1"/>
          <w:lang w:eastAsia="ru-RU"/>
        </w:rPr>
        <w:t>ые</w:t>
      </w:r>
      <w:r w:rsidRPr="00C63D8D">
        <w:rPr>
          <w:rFonts w:ascii="Times New Roman" w:eastAsia="Times New Roman" w:hAnsi="Times New Roman" w:cs="Times New Roman"/>
          <w:sz w:val="24"/>
          <w:szCs w:val="24"/>
          <w:bdr w:val="none" w:sz="0" w:space="0" w:color="auto" w:frame="1"/>
          <w:lang w:eastAsia="ru-RU"/>
        </w:rPr>
        <w:t xml:space="preserve"> используется для съемки занятий, мероприятий, утренников, мультимедийная установка.</w:t>
      </w:r>
      <w:proofErr w:type="gramEnd"/>
      <w:r w:rsidRPr="00C63D8D">
        <w:rPr>
          <w:rFonts w:ascii="Times New Roman" w:eastAsia="Times New Roman" w:hAnsi="Times New Roman" w:cs="Times New Roman"/>
          <w:sz w:val="24"/>
          <w:szCs w:val="24"/>
          <w:bdr w:val="none" w:sz="0" w:space="0" w:color="auto" w:frame="1"/>
          <w:lang w:eastAsia="ru-RU"/>
        </w:rPr>
        <w:t> Отснятые материалы эпизодически используются в воспитательной работе.</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В этом учебном году пополнен фонд игрушек  для воспитанников в группе.</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Вывод: В </w:t>
      </w:r>
      <w:r w:rsidR="000E1E87" w:rsidRPr="00C63D8D">
        <w:rPr>
          <w:rFonts w:ascii="Times New Roman" w:eastAsia="Times New Roman" w:hAnsi="Times New Roman" w:cs="Times New Roman"/>
          <w:sz w:val="24"/>
          <w:szCs w:val="24"/>
          <w:bdr w:val="none" w:sz="0" w:space="0" w:color="auto" w:frame="1"/>
          <w:lang w:eastAsia="ru-RU"/>
        </w:rPr>
        <w:t>Г</w:t>
      </w:r>
      <w:r w:rsidRPr="00C63D8D">
        <w:rPr>
          <w:rFonts w:ascii="Times New Roman" w:eastAsia="Times New Roman" w:hAnsi="Times New Roman" w:cs="Times New Roman"/>
          <w:sz w:val="24"/>
          <w:szCs w:val="24"/>
          <w:bdr w:val="none" w:sz="0" w:space="0" w:color="auto" w:frame="1"/>
          <w:lang w:eastAsia="ru-RU"/>
        </w:rPr>
        <w:t>БДОУ детском саду №</w:t>
      </w:r>
      <w:r w:rsidR="000E1E87" w:rsidRPr="00C63D8D">
        <w:rPr>
          <w:rFonts w:ascii="Times New Roman" w:eastAsia="Times New Roman" w:hAnsi="Times New Roman" w:cs="Times New Roman"/>
          <w:sz w:val="24"/>
          <w:szCs w:val="24"/>
          <w:bdr w:val="none" w:sz="0" w:space="0" w:color="auto" w:frame="1"/>
          <w:lang w:eastAsia="ru-RU"/>
        </w:rPr>
        <w:t>131</w:t>
      </w:r>
      <w:r w:rsidRPr="00C63D8D">
        <w:rPr>
          <w:rFonts w:ascii="Times New Roman" w:eastAsia="Times New Roman" w:hAnsi="Times New Roman" w:cs="Times New Roman"/>
          <w:sz w:val="24"/>
          <w:szCs w:val="24"/>
          <w:bdr w:val="none" w:sz="0" w:space="0" w:color="auto" w:frame="1"/>
          <w:lang w:eastAsia="ru-RU"/>
        </w:rPr>
        <w:t xml:space="preserve"> предметно-пространственная среда  способствует всестороннему развитию дошкольников.</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b/>
          <w:sz w:val="24"/>
          <w:szCs w:val="24"/>
          <w:lang w:eastAsia="ru-RU"/>
        </w:rPr>
      </w:pPr>
      <w:proofErr w:type="spellStart"/>
      <w:r w:rsidRPr="00C63D8D">
        <w:rPr>
          <w:rFonts w:ascii="Times New Roman" w:eastAsia="Times New Roman" w:hAnsi="Times New Roman" w:cs="Times New Roman"/>
          <w:b/>
          <w:sz w:val="24"/>
          <w:szCs w:val="24"/>
          <w:bdr w:val="none" w:sz="0" w:space="0" w:color="auto" w:frame="1"/>
          <w:lang w:eastAsia="ru-RU"/>
        </w:rPr>
        <w:t>Воспитательно</w:t>
      </w:r>
      <w:proofErr w:type="spellEnd"/>
      <w:r w:rsidRPr="00C63D8D">
        <w:rPr>
          <w:rFonts w:ascii="Times New Roman" w:eastAsia="Times New Roman" w:hAnsi="Times New Roman" w:cs="Times New Roman"/>
          <w:b/>
          <w:sz w:val="24"/>
          <w:szCs w:val="24"/>
          <w:bdr w:val="none" w:sz="0" w:space="0" w:color="auto" w:frame="1"/>
          <w:lang w:eastAsia="ru-RU"/>
        </w:rPr>
        <w:t>-образовательный процесс</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      Образовательный процесс в детском саду осуществляется в соответствии с сеткой   непосредственной образовательной деятельности, которая составлена согласно требованиям нормативных документов Министерства Образования и Науки к организации </w:t>
      </w:r>
      <w:r w:rsidRPr="00C63D8D">
        <w:rPr>
          <w:rFonts w:ascii="Times New Roman" w:eastAsia="Times New Roman" w:hAnsi="Times New Roman" w:cs="Times New Roman"/>
          <w:sz w:val="24"/>
          <w:szCs w:val="24"/>
          <w:bdr w:val="none" w:sz="0" w:space="0" w:color="auto" w:frame="1"/>
          <w:lang w:eastAsia="ru-RU"/>
        </w:rPr>
        <w:lastRenderedPageBreak/>
        <w:t>дошкольного образования и воспитания, санитарно-</w:t>
      </w:r>
      <w:proofErr w:type="spellStart"/>
      <w:r w:rsidRPr="00C63D8D">
        <w:rPr>
          <w:rFonts w:ascii="Times New Roman" w:eastAsia="Times New Roman" w:hAnsi="Times New Roman" w:cs="Times New Roman"/>
          <w:sz w:val="24"/>
          <w:szCs w:val="24"/>
          <w:bdr w:val="none" w:sz="0" w:space="0" w:color="auto" w:frame="1"/>
          <w:lang w:eastAsia="ru-RU"/>
        </w:rPr>
        <w:t>эпидиологических</w:t>
      </w:r>
      <w:proofErr w:type="spellEnd"/>
      <w:r w:rsidRPr="00C63D8D">
        <w:rPr>
          <w:rFonts w:ascii="Times New Roman" w:eastAsia="Times New Roman" w:hAnsi="Times New Roman" w:cs="Times New Roman"/>
          <w:sz w:val="24"/>
          <w:szCs w:val="24"/>
          <w:bdr w:val="none" w:sz="0" w:space="0" w:color="auto" w:frame="1"/>
          <w:lang w:eastAsia="ru-RU"/>
        </w:rPr>
        <w:t xml:space="preserve"> правил и нормативов, с учетом недельной нагрузки, ориентирован на реализацию </w:t>
      </w:r>
      <w:r w:rsidR="000E1E87" w:rsidRPr="00C63D8D">
        <w:rPr>
          <w:rFonts w:ascii="Times New Roman" w:eastAsia="Times New Roman" w:hAnsi="Times New Roman" w:cs="Times New Roman"/>
          <w:sz w:val="24"/>
          <w:szCs w:val="24"/>
          <w:bdr w:val="none" w:sz="0" w:space="0" w:color="auto" w:frame="1"/>
          <w:lang w:eastAsia="ru-RU"/>
        </w:rPr>
        <w:t>ФГОС.</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Годовой план составляется в соответствии со спецификой детского сада с учетом профессионального уровня педагогического коллектива.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Вывод: </w:t>
      </w:r>
      <w:proofErr w:type="spellStart"/>
      <w:r w:rsidRPr="00C63D8D">
        <w:rPr>
          <w:rFonts w:ascii="Times New Roman" w:eastAsia="Times New Roman" w:hAnsi="Times New Roman" w:cs="Times New Roman"/>
          <w:sz w:val="24"/>
          <w:szCs w:val="24"/>
          <w:bdr w:val="none" w:sz="0" w:space="0" w:color="auto" w:frame="1"/>
          <w:lang w:eastAsia="ru-RU"/>
        </w:rPr>
        <w:t>воспитательно</w:t>
      </w:r>
      <w:proofErr w:type="spellEnd"/>
      <w:r w:rsidRPr="00C63D8D">
        <w:rPr>
          <w:rFonts w:ascii="Times New Roman" w:eastAsia="Times New Roman" w:hAnsi="Times New Roman" w:cs="Times New Roman"/>
          <w:sz w:val="24"/>
          <w:szCs w:val="24"/>
          <w:bdr w:val="none" w:sz="0" w:space="0" w:color="auto" w:frame="1"/>
          <w:lang w:eastAsia="ru-RU"/>
        </w:rPr>
        <w:t xml:space="preserve">-образовательный процесс в </w:t>
      </w:r>
      <w:r w:rsidR="000E1E87" w:rsidRPr="00C63D8D">
        <w:rPr>
          <w:rFonts w:ascii="Times New Roman" w:eastAsia="Times New Roman" w:hAnsi="Times New Roman" w:cs="Times New Roman"/>
          <w:sz w:val="24"/>
          <w:szCs w:val="24"/>
          <w:bdr w:val="none" w:sz="0" w:space="0" w:color="auto" w:frame="1"/>
          <w:lang w:eastAsia="ru-RU"/>
        </w:rPr>
        <w:t>Г</w:t>
      </w:r>
      <w:r w:rsidRPr="00C63D8D">
        <w:rPr>
          <w:rFonts w:ascii="Times New Roman" w:eastAsia="Times New Roman" w:hAnsi="Times New Roman" w:cs="Times New Roman"/>
          <w:sz w:val="24"/>
          <w:szCs w:val="24"/>
          <w:bdr w:val="none" w:sz="0" w:space="0" w:color="auto" w:frame="1"/>
          <w:lang w:eastAsia="ru-RU"/>
        </w:rPr>
        <w:t xml:space="preserve">БДОУ детском саду № </w:t>
      </w:r>
      <w:r w:rsidR="000E1E87" w:rsidRPr="00C63D8D">
        <w:rPr>
          <w:rFonts w:ascii="Times New Roman" w:eastAsia="Times New Roman" w:hAnsi="Times New Roman" w:cs="Times New Roman"/>
          <w:sz w:val="24"/>
          <w:szCs w:val="24"/>
          <w:bdr w:val="none" w:sz="0" w:space="0" w:color="auto" w:frame="1"/>
          <w:lang w:eastAsia="ru-RU"/>
        </w:rPr>
        <w:t>131</w:t>
      </w:r>
      <w:r w:rsidRPr="00C63D8D">
        <w:rPr>
          <w:rFonts w:ascii="Times New Roman" w:eastAsia="Times New Roman" w:hAnsi="Times New Roman" w:cs="Times New Roman"/>
          <w:sz w:val="24"/>
          <w:szCs w:val="24"/>
          <w:bdr w:val="none" w:sz="0" w:space="0" w:color="auto" w:frame="1"/>
          <w:lang w:eastAsia="ru-RU"/>
        </w:rPr>
        <w:t xml:space="preserve"> строится с учетом требований санитарно-гигиенического режима в дошкольных учреждениях.</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b/>
          <w:sz w:val="24"/>
          <w:szCs w:val="24"/>
          <w:lang w:eastAsia="ru-RU"/>
        </w:rPr>
      </w:pPr>
      <w:r w:rsidRPr="00C63D8D">
        <w:rPr>
          <w:rFonts w:ascii="Times New Roman" w:eastAsia="Times New Roman" w:hAnsi="Times New Roman" w:cs="Times New Roman"/>
          <w:b/>
          <w:sz w:val="24"/>
          <w:szCs w:val="24"/>
          <w:bdr w:val="none" w:sz="0" w:space="0" w:color="auto" w:frame="1"/>
          <w:lang w:eastAsia="ru-RU"/>
        </w:rPr>
        <w:t>Взаимодействие с родителями воспитанников</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Взаимодействие с родителями коллектив ГБДОУ детский сад №131</w:t>
      </w:r>
      <w:r w:rsidR="000E1E87" w:rsidRPr="00C63D8D">
        <w:rPr>
          <w:rFonts w:ascii="Times New Roman" w:eastAsia="Times New Roman" w:hAnsi="Times New Roman" w:cs="Times New Roman"/>
          <w:sz w:val="24"/>
          <w:szCs w:val="24"/>
          <w:bdr w:val="none" w:sz="0" w:space="0" w:color="auto" w:frame="1"/>
          <w:lang w:eastAsia="ru-RU"/>
        </w:rPr>
        <w:t xml:space="preserve"> </w:t>
      </w:r>
      <w:r w:rsidRPr="00C63D8D">
        <w:rPr>
          <w:rFonts w:ascii="Times New Roman" w:eastAsia="Times New Roman" w:hAnsi="Times New Roman" w:cs="Times New Roman"/>
          <w:sz w:val="24"/>
          <w:szCs w:val="24"/>
          <w:bdr w:val="none" w:sz="0" w:space="0" w:color="auto" w:frame="1"/>
          <w:lang w:eastAsia="ru-RU"/>
        </w:rPr>
        <w:t>строит на принципе сотрудничества.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При этом решаются приоритетные задачи: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повышение педагогической культуры родителей;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приобщение родителей к участию в жизни детского сада;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изучение семьи и установление контактов с ее членами для согласования воспитательных воздействий на ребенка.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Для решения этих задач используются различные формы работы: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групповые родительские собрания, консультации;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проведение совместных мероприятий для детей и родителей;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анкетирование;</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наглядная информация;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показ занятий для родителей;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выставки совместных работ;</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посещение открытых мероприятий и участие в них;</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заключение договоров с родителями вновь поступивших детей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Работает консультативная служба специалистов: учителя </w:t>
      </w:r>
      <w:proofErr w:type="gramStart"/>
      <w:r w:rsidRPr="00C63D8D">
        <w:rPr>
          <w:rFonts w:ascii="Times New Roman" w:eastAsia="Times New Roman" w:hAnsi="Times New Roman" w:cs="Times New Roman"/>
          <w:sz w:val="24"/>
          <w:szCs w:val="24"/>
          <w:bdr w:val="none" w:sz="0" w:space="0" w:color="auto" w:frame="1"/>
          <w:lang w:eastAsia="ru-RU"/>
        </w:rPr>
        <w:t>-л</w:t>
      </w:r>
      <w:proofErr w:type="gramEnd"/>
      <w:r w:rsidRPr="00C63D8D">
        <w:rPr>
          <w:rFonts w:ascii="Times New Roman" w:eastAsia="Times New Roman" w:hAnsi="Times New Roman" w:cs="Times New Roman"/>
          <w:sz w:val="24"/>
          <w:szCs w:val="24"/>
          <w:bdr w:val="none" w:sz="0" w:space="0" w:color="auto" w:frame="1"/>
          <w:lang w:eastAsia="ru-RU"/>
        </w:rPr>
        <w:t>огопеда, инструктора по физкультуре, музыкального руководителя, старшей медсестры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0E1E87">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C63D8D">
        <w:rPr>
          <w:rFonts w:ascii="Times New Roman" w:eastAsia="Times New Roman" w:hAnsi="Times New Roman" w:cs="Times New Roman"/>
          <w:sz w:val="24"/>
          <w:szCs w:val="24"/>
          <w:bdr w:val="none" w:sz="0" w:space="0" w:color="auto" w:frame="1"/>
          <w:lang w:eastAsia="ru-RU"/>
        </w:rPr>
        <w:t xml:space="preserve">Вывод: в </w:t>
      </w:r>
      <w:r w:rsidR="000E1E87" w:rsidRPr="00C63D8D">
        <w:rPr>
          <w:rFonts w:ascii="Times New Roman" w:eastAsia="Times New Roman" w:hAnsi="Times New Roman" w:cs="Times New Roman"/>
          <w:sz w:val="24"/>
          <w:szCs w:val="24"/>
          <w:bdr w:val="none" w:sz="0" w:space="0" w:color="auto" w:frame="1"/>
          <w:lang w:eastAsia="ru-RU"/>
        </w:rPr>
        <w:t>Г</w:t>
      </w:r>
      <w:r w:rsidRPr="00C63D8D">
        <w:rPr>
          <w:rFonts w:ascii="Times New Roman" w:eastAsia="Times New Roman" w:hAnsi="Times New Roman" w:cs="Times New Roman"/>
          <w:sz w:val="24"/>
          <w:szCs w:val="24"/>
          <w:bdr w:val="none" w:sz="0" w:space="0" w:color="auto" w:frame="1"/>
          <w:lang w:eastAsia="ru-RU"/>
        </w:rPr>
        <w:t xml:space="preserve">БДОУ детском саду № </w:t>
      </w:r>
      <w:r w:rsidR="000E1E87" w:rsidRPr="00C63D8D">
        <w:rPr>
          <w:rFonts w:ascii="Times New Roman" w:eastAsia="Times New Roman" w:hAnsi="Times New Roman" w:cs="Times New Roman"/>
          <w:sz w:val="24"/>
          <w:szCs w:val="24"/>
          <w:bdr w:val="none" w:sz="0" w:space="0" w:color="auto" w:frame="1"/>
          <w:lang w:eastAsia="ru-RU"/>
        </w:rPr>
        <w:t>131</w:t>
      </w:r>
      <w:r w:rsidRPr="00C63D8D">
        <w:rPr>
          <w:rFonts w:ascii="Times New Roman" w:eastAsia="Times New Roman" w:hAnsi="Times New Roman" w:cs="Times New Roman"/>
          <w:sz w:val="24"/>
          <w:szCs w:val="24"/>
          <w:bdr w:val="none" w:sz="0" w:space="0" w:color="auto" w:frame="1"/>
          <w:lang w:eastAsia="ru-RU"/>
        </w:rPr>
        <w:t xml:space="preserve">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C63D8D" w:rsidP="00B03861">
      <w:pPr>
        <w:spacing w:after="0" w:line="240" w:lineRule="auto"/>
        <w:ind w:firstLine="709"/>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bdr w:val="none" w:sz="0" w:space="0" w:color="auto" w:frame="1"/>
          <w:lang w:eastAsia="ru-RU"/>
        </w:rPr>
        <w:t xml:space="preserve">5. </w:t>
      </w:r>
      <w:r w:rsidR="00B03861" w:rsidRPr="00C63D8D">
        <w:rPr>
          <w:rFonts w:ascii="Times New Roman" w:eastAsia="Times New Roman" w:hAnsi="Times New Roman" w:cs="Times New Roman"/>
          <w:b/>
          <w:sz w:val="24"/>
          <w:szCs w:val="24"/>
          <w:bdr w:val="none" w:sz="0" w:space="0" w:color="auto" w:frame="1"/>
          <w:lang w:eastAsia="ru-RU"/>
        </w:rPr>
        <w:t>Результаты  образовательной деятельности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Отслеживание уровней развития детей осуществляется на основе педагогической диагностики.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Формы проведения диагностики: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диагностические занятия (по каждому разделу программы);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диагностические срезы;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 наблюдения, итоговые занятия;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 - </w:t>
      </w:r>
      <w:proofErr w:type="spellStart"/>
      <w:r w:rsidRPr="00C63D8D">
        <w:rPr>
          <w:rFonts w:ascii="Times New Roman" w:eastAsia="Times New Roman" w:hAnsi="Times New Roman" w:cs="Times New Roman"/>
          <w:sz w:val="24"/>
          <w:szCs w:val="24"/>
          <w:bdr w:val="none" w:sz="0" w:space="0" w:color="auto" w:frame="1"/>
          <w:lang w:eastAsia="ru-RU"/>
        </w:rPr>
        <w:t>взаимопросмотры</w:t>
      </w:r>
      <w:proofErr w:type="spellEnd"/>
      <w:r w:rsidRPr="00C63D8D">
        <w:rPr>
          <w:rFonts w:ascii="Times New Roman" w:eastAsia="Times New Roman" w:hAnsi="Times New Roman" w:cs="Times New Roman"/>
          <w:sz w:val="24"/>
          <w:szCs w:val="24"/>
          <w:bdr w:val="none" w:sz="0" w:space="0" w:color="auto" w:frame="1"/>
          <w:lang w:eastAsia="ru-RU"/>
        </w:rPr>
        <w:t>;</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По всем параметрам ведется педагогический мониторинг, проводится коррекционная работа.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lastRenderedPageBreak/>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    Результатом осуществления </w:t>
      </w:r>
      <w:proofErr w:type="spellStart"/>
      <w:r w:rsidRPr="00C63D8D">
        <w:rPr>
          <w:rFonts w:ascii="Times New Roman" w:eastAsia="Times New Roman" w:hAnsi="Times New Roman" w:cs="Times New Roman"/>
          <w:sz w:val="24"/>
          <w:szCs w:val="24"/>
          <w:bdr w:val="none" w:sz="0" w:space="0" w:color="auto" w:frame="1"/>
          <w:lang w:eastAsia="ru-RU"/>
        </w:rPr>
        <w:t>воспитательно</w:t>
      </w:r>
      <w:proofErr w:type="spellEnd"/>
      <w:r w:rsidRPr="00C63D8D">
        <w:rPr>
          <w:rFonts w:ascii="Times New Roman" w:eastAsia="Times New Roman" w:hAnsi="Times New Roman" w:cs="Times New Roman"/>
          <w:sz w:val="24"/>
          <w:szCs w:val="24"/>
          <w:bdr w:val="none" w:sz="0" w:space="0" w:color="auto" w:frame="1"/>
          <w:lang w:eastAsia="ru-RU"/>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Вывод: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Вывод:  Вывод: </w:t>
      </w:r>
      <w:proofErr w:type="spellStart"/>
      <w:r w:rsidRPr="00C63D8D">
        <w:rPr>
          <w:rFonts w:ascii="Times New Roman" w:eastAsia="Times New Roman" w:hAnsi="Times New Roman" w:cs="Times New Roman"/>
          <w:sz w:val="24"/>
          <w:szCs w:val="24"/>
          <w:bdr w:val="none" w:sz="0" w:space="0" w:color="auto" w:frame="1"/>
          <w:lang w:eastAsia="ru-RU"/>
        </w:rPr>
        <w:t>воспитательно</w:t>
      </w:r>
      <w:proofErr w:type="spellEnd"/>
      <w:r w:rsidRPr="00C63D8D">
        <w:rPr>
          <w:rFonts w:ascii="Times New Roman" w:eastAsia="Times New Roman" w:hAnsi="Times New Roman" w:cs="Times New Roman"/>
          <w:sz w:val="24"/>
          <w:szCs w:val="24"/>
          <w:bdr w:val="none" w:sz="0" w:space="0" w:color="auto" w:frame="1"/>
          <w:lang w:eastAsia="ru-RU"/>
        </w:rPr>
        <w:t>-образовательный процесс в ДОУ строится с учетом требований санитарно-гигиенического режима в дошкольных учреждениях.</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C63D8D" w:rsidP="00B03861">
      <w:pPr>
        <w:spacing w:after="0" w:line="240" w:lineRule="auto"/>
        <w:ind w:firstLine="709"/>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bdr w:val="none" w:sz="0" w:space="0" w:color="auto" w:frame="1"/>
          <w:lang w:eastAsia="ru-RU"/>
        </w:rPr>
        <w:t>6</w:t>
      </w:r>
      <w:r w:rsidR="00B03861" w:rsidRPr="00C63D8D">
        <w:rPr>
          <w:rFonts w:ascii="Times New Roman" w:eastAsia="Times New Roman" w:hAnsi="Times New Roman" w:cs="Times New Roman"/>
          <w:b/>
          <w:sz w:val="24"/>
          <w:szCs w:val="24"/>
          <w:bdr w:val="none" w:sz="0" w:space="0" w:color="auto" w:frame="1"/>
          <w:lang w:eastAsia="ru-RU"/>
        </w:rPr>
        <w:t>. Сохранение и укрепление здоровья.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C63D8D">
        <w:rPr>
          <w:rFonts w:ascii="Times New Roman" w:eastAsia="Times New Roman" w:hAnsi="Times New Roman" w:cs="Times New Roman"/>
          <w:sz w:val="24"/>
          <w:szCs w:val="24"/>
          <w:bdr w:val="none" w:sz="0" w:space="0" w:color="auto" w:frame="1"/>
          <w:lang w:eastAsia="ru-RU"/>
        </w:rPr>
        <w:t>Здоровьесберегающая</w:t>
      </w:r>
      <w:proofErr w:type="spellEnd"/>
      <w:r w:rsidRPr="00C63D8D">
        <w:rPr>
          <w:rFonts w:ascii="Times New Roman" w:eastAsia="Times New Roman" w:hAnsi="Times New Roman" w:cs="Times New Roman"/>
          <w:sz w:val="24"/>
          <w:szCs w:val="24"/>
          <w:bdr w:val="none" w:sz="0" w:space="0" w:color="auto" w:frame="1"/>
          <w:lang w:eastAsia="ru-RU"/>
        </w:rPr>
        <w:t xml:space="preserve"> направленность </w:t>
      </w:r>
      <w:proofErr w:type="spellStart"/>
      <w:r w:rsidRPr="00C63D8D">
        <w:rPr>
          <w:rFonts w:ascii="Times New Roman" w:eastAsia="Times New Roman" w:hAnsi="Times New Roman" w:cs="Times New Roman"/>
          <w:sz w:val="24"/>
          <w:szCs w:val="24"/>
          <w:bdr w:val="none" w:sz="0" w:space="0" w:color="auto" w:frame="1"/>
          <w:lang w:eastAsia="ru-RU"/>
        </w:rPr>
        <w:t>воспитательно</w:t>
      </w:r>
      <w:proofErr w:type="spellEnd"/>
      <w:r w:rsidRPr="00C63D8D">
        <w:rPr>
          <w:rFonts w:ascii="Times New Roman" w:eastAsia="Times New Roman" w:hAnsi="Times New Roman" w:cs="Times New Roman"/>
          <w:sz w:val="24"/>
          <w:szCs w:val="24"/>
          <w:bdr w:val="none" w:sz="0" w:space="0" w:color="auto" w:frame="1"/>
          <w:lang w:eastAsia="ru-RU"/>
        </w:rPr>
        <w:t>-образовательного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Для всех возрастных групп разработан режим дня с учётом возрастных особенностей детей и специфики сезона (на тёплый и холодный период года).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Изучение состояния физического здоровья детей осуществляется инструктором по физическому воспитанию, медицинской сестрой.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Для занятий с детьми в зале имеется необходимое современное оборудование. В группах имеются спортивные уголки, не во всех группах имеется  достаточное количество разнообразного спортивно-игрового оборудования. В реализации  физкультурных занятий </w:t>
      </w:r>
      <w:r w:rsidR="000E1E87" w:rsidRPr="00C63D8D">
        <w:rPr>
          <w:rFonts w:ascii="Times New Roman" w:eastAsia="Times New Roman" w:hAnsi="Times New Roman" w:cs="Times New Roman"/>
          <w:sz w:val="24"/>
          <w:szCs w:val="24"/>
          <w:bdr w:val="none" w:sz="0" w:space="0" w:color="auto" w:frame="1"/>
          <w:lang w:eastAsia="ru-RU"/>
        </w:rPr>
        <w:t>педагог</w:t>
      </w:r>
      <w:r w:rsidRPr="00C63D8D">
        <w:rPr>
          <w:rFonts w:ascii="Times New Roman" w:eastAsia="Times New Roman" w:hAnsi="Times New Roman" w:cs="Times New Roman"/>
          <w:sz w:val="24"/>
          <w:szCs w:val="24"/>
          <w:bdr w:val="none" w:sz="0" w:space="0" w:color="auto" w:frame="1"/>
          <w:lang w:eastAsia="ru-RU"/>
        </w:rPr>
        <w:t xml:space="preserve"> реализует индивидуальный подход к детям, следит за самочувствием каждого ребенка, стремится пробудить у детей интерес  к занятиям, использует игровые образы.  В течение года систематически проводится в детском саду: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утренняя  гимнастика в зале и на улице,</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регламентированная образовательная деятельность,</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активный отдых,</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воздушные и солнечные ванны,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спортивные праздники, развлечения.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lastRenderedPageBreak/>
        <w:t>Результаты диагностики уровня   физического развития детей выявили положительную динамику их физического развития: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Медицинский блок  включает в себя  медицинский, процедурный кабинет,</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и </w:t>
      </w:r>
      <w:proofErr w:type="gramStart"/>
      <w:r w:rsidRPr="00C63D8D">
        <w:rPr>
          <w:rFonts w:ascii="Times New Roman" w:eastAsia="Times New Roman" w:hAnsi="Times New Roman" w:cs="Times New Roman"/>
          <w:sz w:val="24"/>
          <w:szCs w:val="24"/>
          <w:bdr w:val="none" w:sz="0" w:space="0" w:color="auto" w:frame="1"/>
          <w:lang w:eastAsia="ru-RU"/>
        </w:rPr>
        <w:t>оснащен</w:t>
      </w:r>
      <w:proofErr w:type="gramEnd"/>
      <w:r w:rsidRPr="00C63D8D">
        <w:rPr>
          <w:rFonts w:ascii="Times New Roman" w:eastAsia="Times New Roman" w:hAnsi="Times New Roman" w:cs="Times New Roman"/>
          <w:sz w:val="24"/>
          <w:szCs w:val="24"/>
          <w:bdr w:val="none" w:sz="0" w:space="0" w:color="auto" w:frame="1"/>
          <w:lang w:eastAsia="ru-RU"/>
        </w:rPr>
        <w:t xml:space="preserve"> необходимым медицинским инструментарием, набором медикаментов. </w:t>
      </w:r>
      <w:r w:rsidR="000E1E87" w:rsidRPr="00C63D8D">
        <w:rPr>
          <w:rFonts w:ascii="Times New Roman" w:eastAsia="Times New Roman" w:hAnsi="Times New Roman" w:cs="Times New Roman"/>
          <w:sz w:val="24"/>
          <w:szCs w:val="24"/>
          <w:bdr w:val="none" w:sz="0" w:space="0" w:color="auto" w:frame="1"/>
          <w:lang w:eastAsia="ru-RU"/>
        </w:rPr>
        <w:t>М</w:t>
      </w:r>
      <w:r w:rsidRPr="00C63D8D">
        <w:rPr>
          <w:rFonts w:ascii="Times New Roman" w:eastAsia="Times New Roman" w:hAnsi="Times New Roman" w:cs="Times New Roman"/>
          <w:sz w:val="24"/>
          <w:szCs w:val="24"/>
          <w:bdr w:val="none" w:sz="0" w:space="0" w:color="auto" w:frame="1"/>
          <w:lang w:eastAsia="ru-RU"/>
        </w:rPr>
        <w:t>едицинской сестрой ДОУ ведется учет и анализ общей заболеваемости воспитанников, анализ простудных заболеваний.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b/>
          <w:sz w:val="24"/>
          <w:szCs w:val="24"/>
          <w:lang w:eastAsia="ru-RU"/>
        </w:rPr>
      </w:pPr>
      <w:r w:rsidRPr="00C63D8D">
        <w:rPr>
          <w:rFonts w:ascii="Times New Roman" w:eastAsia="Times New Roman" w:hAnsi="Times New Roman" w:cs="Times New Roman"/>
          <w:b/>
          <w:sz w:val="24"/>
          <w:szCs w:val="24"/>
          <w:bdr w:val="none" w:sz="0" w:space="0" w:color="auto" w:frame="1"/>
          <w:lang w:eastAsia="ru-RU"/>
        </w:rPr>
        <w:t>Проводятся профилактические мероприятия: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0E1E87"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М</w:t>
      </w:r>
      <w:r w:rsidR="00B03861" w:rsidRPr="00C63D8D">
        <w:rPr>
          <w:rFonts w:ascii="Times New Roman" w:eastAsia="Times New Roman" w:hAnsi="Times New Roman" w:cs="Times New Roman"/>
          <w:sz w:val="24"/>
          <w:szCs w:val="24"/>
          <w:bdr w:val="none" w:sz="0" w:space="0" w:color="auto" w:frame="1"/>
          <w:lang w:eastAsia="ru-RU"/>
        </w:rPr>
        <w:t>едсестрой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осмотр детей во время утреннего приема;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антропометрические замеры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анализ заболеваемости 1 раз в месяц, в квартал, 1 раз в год;</w:t>
      </w:r>
    </w:p>
    <w:p w:rsidR="00B03861" w:rsidRPr="00C63D8D" w:rsidRDefault="00B03861" w:rsidP="000E1E87">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ежемесячное подведение итогов посещаемости детей;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лечебно-профилактические мероприятия.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Изучение уровня заболеваемости детей проводится по двум показателям: число случаев заболеваемости на 1000 детей количество дней, пропущенных по болезни одним ребенком в среднем.</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Для успешной реализации  оздоровительных задач в работе с детьми, в ДОУ установлены такие формы организации: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утренняя  гимнастика;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физкультурные занятия в зале и на спортивной площадке;</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физкультминутки;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гимнастика после сна;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полоскание полости рта;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спортивные игры, праздники, развлечения, дни здоровья;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индивидуальная работа с детьми.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Решению оздоровительных задач способствуют следующие  формы организации детей: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двигательная разминка между занятиями;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двигательно-оздоровительные физкультурные минутки;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Прогулки;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Подвижные игры на свежем воздухе;</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корригирующая гимнастика,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гимнастика пробуждения после дневного сна,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самостоятельная двигательная деятельность детей.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Вывод: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b/>
          <w:sz w:val="24"/>
          <w:szCs w:val="24"/>
          <w:lang w:eastAsia="ru-RU"/>
        </w:rPr>
      </w:pPr>
      <w:r w:rsidRPr="00C63D8D">
        <w:rPr>
          <w:rFonts w:ascii="Times New Roman" w:eastAsia="Times New Roman" w:hAnsi="Times New Roman" w:cs="Times New Roman"/>
          <w:b/>
          <w:sz w:val="24"/>
          <w:szCs w:val="24"/>
          <w:bdr w:val="none" w:sz="0" w:space="0" w:color="auto" w:frame="1"/>
          <w:lang w:eastAsia="ru-RU"/>
        </w:rPr>
        <w:t>              </w:t>
      </w:r>
      <w:r w:rsidR="00C63D8D">
        <w:rPr>
          <w:rFonts w:ascii="Times New Roman" w:eastAsia="Times New Roman" w:hAnsi="Times New Roman" w:cs="Times New Roman"/>
          <w:b/>
          <w:sz w:val="24"/>
          <w:szCs w:val="24"/>
          <w:bdr w:val="none" w:sz="0" w:space="0" w:color="auto" w:frame="1"/>
          <w:lang w:eastAsia="ru-RU"/>
        </w:rPr>
        <w:t>7.</w:t>
      </w:r>
      <w:r w:rsidRPr="00C63D8D">
        <w:rPr>
          <w:rFonts w:ascii="Times New Roman" w:eastAsia="Times New Roman" w:hAnsi="Times New Roman" w:cs="Times New Roman"/>
          <w:b/>
          <w:sz w:val="24"/>
          <w:szCs w:val="24"/>
          <w:bdr w:val="none" w:sz="0" w:space="0" w:color="auto" w:frame="1"/>
          <w:lang w:eastAsia="ru-RU"/>
        </w:rPr>
        <w:t xml:space="preserve"> Организация питания, обеспечение безопасности.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Организация питания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lastRenderedPageBreak/>
        <w:t xml:space="preserve">В ДОУ организовано 4-х разовое питание на основе десятидневного меню, согласованное с ТО </w:t>
      </w:r>
      <w:proofErr w:type="spellStart"/>
      <w:r w:rsidRPr="00C63D8D">
        <w:rPr>
          <w:rFonts w:ascii="Times New Roman" w:eastAsia="Times New Roman" w:hAnsi="Times New Roman" w:cs="Times New Roman"/>
          <w:sz w:val="24"/>
          <w:szCs w:val="24"/>
          <w:bdr w:val="none" w:sz="0" w:space="0" w:color="auto" w:frame="1"/>
          <w:lang w:eastAsia="ru-RU"/>
        </w:rPr>
        <w:t>Роспотребнадзор</w:t>
      </w:r>
      <w:proofErr w:type="spellEnd"/>
      <w:r w:rsidRPr="00C63D8D">
        <w:rPr>
          <w:rFonts w:ascii="Times New Roman" w:eastAsia="Times New Roman" w:hAnsi="Times New Roman" w:cs="Times New Roman"/>
          <w:sz w:val="24"/>
          <w:szCs w:val="24"/>
          <w:bdr w:val="none" w:sz="0" w:space="0" w:color="auto" w:frame="1"/>
          <w:lang w:eastAsia="ru-RU"/>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При поставке продуктов строго отслеживается наличие сертификатов качества.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C63D8D">
        <w:rPr>
          <w:rFonts w:ascii="Times New Roman" w:eastAsia="Times New Roman" w:hAnsi="Times New Roman" w:cs="Times New Roman"/>
          <w:sz w:val="24"/>
          <w:szCs w:val="24"/>
          <w:bdr w:val="none" w:sz="0" w:space="0" w:color="auto" w:frame="1"/>
          <w:lang w:eastAsia="ru-RU"/>
        </w:rPr>
        <w:t>Контроль за</w:t>
      </w:r>
      <w:proofErr w:type="gramEnd"/>
      <w:r w:rsidRPr="00C63D8D">
        <w:rPr>
          <w:rFonts w:ascii="Times New Roman" w:eastAsia="Times New Roman" w:hAnsi="Times New Roman" w:cs="Times New Roman"/>
          <w:sz w:val="24"/>
          <w:szCs w:val="24"/>
          <w:bdr w:val="none" w:sz="0" w:space="0" w:color="auto" w:frame="1"/>
          <w:lang w:eastAsia="ru-RU"/>
        </w:rPr>
        <w:t xml:space="preserve"> организацией питания осуществляется заведующей </w:t>
      </w:r>
      <w:r w:rsidR="00C63D8D" w:rsidRPr="00C63D8D">
        <w:rPr>
          <w:rFonts w:ascii="Times New Roman" w:eastAsia="Times New Roman" w:hAnsi="Times New Roman" w:cs="Times New Roman"/>
          <w:sz w:val="24"/>
          <w:szCs w:val="24"/>
          <w:bdr w:val="none" w:sz="0" w:space="0" w:color="auto" w:frame="1"/>
          <w:lang w:eastAsia="ru-RU"/>
        </w:rPr>
        <w:t>Г</w:t>
      </w:r>
      <w:r w:rsidRPr="00C63D8D">
        <w:rPr>
          <w:rFonts w:ascii="Times New Roman" w:eastAsia="Times New Roman" w:hAnsi="Times New Roman" w:cs="Times New Roman"/>
          <w:sz w:val="24"/>
          <w:szCs w:val="24"/>
          <w:bdr w:val="none" w:sz="0" w:space="0" w:color="auto" w:frame="1"/>
          <w:lang w:eastAsia="ru-RU"/>
        </w:rPr>
        <w:t xml:space="preserve">БДОУ детского сада № </w:t>
      </w:r>
      <w:r w:rsidR="00C63D8D" w:rsidRPr="00C63D8D">
        <w:rPr>
          <w:rFonts w:ascii="Times New Roman" w:eastAsia="Times New Roman" w:hAnsi="Times New Roman" w:cs="Times New Roman"/>
          <w:sz w:val="24"/>
          <w:szCs w:val="24"/>
          <w:bdr w:val="none" w:sz="0" w:space="0" w:color="auto" w:frame="1"/>
          <w:lang w:eastAsia="ru-RU"/>
        </w:rPr>
        <w:t>131</w:t>
      </w:r>
      <w:r w:rsidRPr="00C63D8D">
        <w:rPr>
          <w:rFonts w:ascii="Times New Roman" w:eastAsia="Times New Roman" w:hAnsi="Times New Roman" w:cs="Times New Roman"/>
          <w:sz w:val="24"/>
          <w:szCs w:val="24"/>
          <w:bdr w:val="none" w:sz="0" w:space="0" w:color="auto" w:frame="1"/>
          <w:lang w:eastAsia="ru-RU"/>
        </w:rPr>
        <w:t>, медицинской сестрой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В ДОУ имеется вся необходимая документация по организации детского питания. На пищеблоке имеется </w:t>
      </w:r>
      <w:proofErr w:type="spellStart"/>
      <w:r w:rsidRPr="00C63D8D">
        <w:rPr>
          <w:rFonts w:ascii="Times New Roman" w:eastAsia="Times New Roman" w:hAnsi="Times New Roman" w:cs="Times New Roman"/>
          <w:sz w:val="24"/>
          <w:szCs w:val="24"/>
          <w:bdr w:val="none" w:sz="0" w:space="0" w:color="auto" w:frame="1"/>
          <w:lang w:eastAsia="ru-RU"/>
        </w:rPr>
        <w:t>бракеражный</w:t>
      </w:r>
      <w:proofErr w:type="spellEnd"/>
      <w:r w:rsidRPr="00C63D8D">
        <w:rPr>
          <w:rFonts w:ascii="Times New Roman" w:eastAsia="Times New Roman" w:hAnsi="Times New Roman" w:cs="Times New Roman"/>
          <w:sz w:val="24"/>
          <w:szCs w:val="24"/>
          <w:bdr w:val="none" w:sz="0" w:space="0" w:color="auto" w:frame="1"/>
          <w:lang w:eastAsia="ru-RU"/>
        </w:rPr>
        <w:t xml:space="preserve"> журнал, журнал здоровья.  На каждый день пишется меню-раскладка.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Вывод: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C63D8D" w:rsidP="00B03861">
      <w:pPr>
        <w:spacing w:after="0" w:line="240" w:lineRule="auto"/>
        <w:ind w:firstLine="709"/>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bdr w:val="none" w:sz="0" w:space="0" w:color="auto" w:frame="1"/>
          <w:lang w:eastAsia="ru-RU"/>
        </w:rPr>
        <w:t xml:space="preserve">8. </w:t>
      </w:r>
      <w:r w:rsidR="00B03861" w:rsidRPr="00C63D8D">
        <w:rPr>
          <w:rFonts w:ascii="Times New Roman" w:eastAsia="Times New Roman" w:hAnsi="Times New Roman" w:cs="Times New Roman"/>
          <w:b/>
          <w:sz w:val="24"/>
          <w:szCs w:val="24"/>
          <w:bdr w:val="none" w:sz="0" w:space="0" w:color="auto" w:frame="1"/>
          <w:lang w:eastAsia="ru-RU"/>
        </w:rPr>
        <w:t xml:space="preserve"> Социальная активность и партнерство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w:t>
      </w:r>
      <w:proofErr w:type="gramStart"/>
      <w:r w:rsidRPr="00C63D8D">
        <w:rPr>
          <w:rFonts w:ascii="Times New Roman" w:eastAsia="Times New Roman" w:hAnsi="Times New Roman" w:cs="Times New Roman"/>
          <w:sz w:val="24"/>
          <w:szCs w:val="24"/>
          <w:bdr w:val="none" w:sz="0" w:space="0" w:color="auto" w:frame="1"/>
          <w:lang w:eastAsia="ru-RU"/>
        </w:rPr>
        <w:t xml:space="preserve"> :</w:t>
      </w:r>
      <w:proofErr w:type="gramEnd"/>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r w:rsidR="00C63D8D" w:rsidRPr="00C63D8D">
        <w:rPr>
          <w:rFonts w:ascii="Times New Roman" w:eastAsia="Times New Roman" w:hAnsi="Times New Roman" w:cs="Times New Roman"/>
          <w:sz w:val="24"/>
          <w:szCs w:val="24"/>
          <w:bdr w:val="none" w:sz="0" w:space="0" w:color="auto" w:frame="1"/>
          <w:lang w:eastAsia="ru-RU"/>
        </w:rPr>
        <w:t xml:space="preserve">ДДЮТ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Библиотеки</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Школы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Анализ деятельности детского сада показал, что учреждение имеет стабильный уровень функционирования: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приведена в соответствии нормативно-правовая база;</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положительные результаты освоения детьми образовательной программы;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сложился сплоченный  творческий коллектив</w:t>
      </w:r>
    </w:p>
    <w:p w:rsidR="00B03861" w:rsidRPr="00C63D8D" w:rsidRDefault="00B03861" w:rsidP="00C63D8D">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C63D8D" w:rsidP="00B03861">
      <w:pPr>
        <w:spacing w:after="0" w:line="240" w:lineRule="auto"/>
        <w:ind w:firstLine="709"/>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bdr w:val="none" w:sz="0" w:space="0" w:color="auto" w:frame="1"/>
          <w:lang w:eastAsia="ru-RU"/>
        </w:rPr>
        <w:t>9.</w:t>
      </w:r>
      <w:r w:rsidR="00B03861" w:rsidRPr="00C63D8D">
        <w:rPr>
          <w:rFonts w:ascii="Times New Roman" w:eastAsia="Times New Roman" w:hAnsi="Times New Roman" w:cs="Times New Roman"/>
          <w:b/>
          <w:sz w:val="24"/>
          <w:szCs w:val="24"/>
          <w:bdr w:val="none" w:sz="0" w:space="0" w:color="auto" w:frame="1"/>
          <w:lang w:eastAsia="ru-RU"/>
        </w:rPr>
        <w:t>Основные направления ближайшего развития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Для успешной деятельности в условиях модернизации образования ДОУ  должен реализовать следующие направления развития: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совершенствовать материально-техническую базу учреждения;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продолжить повышать уровень профессиональных знаний и умений педагогов;</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xml:space="preserve">усилить работу по сохранению здоровья участников </w:t>
      </w:r>
      <w:proofErr w:type="spellStart"/>
      <w:r w:rsidRPr="00C63D8D">
        <w:rPr>
          <w:rFonts w:ascii="Times New Roman" w:eastAsia="Times New Roman" w:hAnsi="Times New Roman" w:cs="Times New Roman"/>
          <w:sz w:val="24"/>
          <w:szCs w:val="24"/>
          <w:bdr w:val="none" w:sz="0" w:space="0" w:color="auto" w:frame="1"/>
          <w:lang w:eastAsia="ru-RU"/>
        </w:rPr>
        <w:t>воспитательно</w:t>
      </w:r>
      <w:proofErr w:type="spellEnd"/>
      <w:r w:rsidRPr="00C63D8D">
        <w:rPr>
          <w:rFonts w:ascii="Times New Roman" w:eastAsia="Times New Roman" w:hAnsi="Times New Roman" w:cs="Times New Roman"/>
          <w:sz w:val="24"/>
          <w:szCs w:val="24"/>
          <w:bdr w:val="none" w:sz="0" w:space="0" w:color="auto" w:frame="1"/>
          <w:lang w:eastAsia="ru-RU"/>
        </w:rPr>
        <w:t xml:space="preserve">-образовательного процесса, продолжить внедрение </w:t>
      </w:r>
      <w:proofErr w:type="spellStart"/>
      <w:r w:rsidRPr="00C63D8D">
        <w:rPr>
          <w:rFonts w:ascii="Times New Roman" w:eastAsia="Times New Roman" w:hAnsi="Times New Roman" w:cs="Times New Roman"/>
          <w:sz w:val="24"/>
          <w:szCs w:val="24"/>
          <w:bdr w:val="none" w:sz="0" w:space="0" w:color="auto" w:frame="1"/>
          <w:lang w:eastAsia="ru-RU"/>
        </w:rPr>
        <w:t>здоровьесберегающих</w:t>
      </w:r>
      <w:proofErr w:type="spellEnd"/>
      <w:r w:rsidRPr="00C63D8D">
        <w:rPr>
          <w:rFonts w:ascii="Times New Roman" w:eastAsia="Times New Roman" w:hAnsi="Times New Roman" w:cs="Times New Roman"/>
          <w:sz w:val="24"/>
          <w:szCs w:val="24"/>
          <w:bdr w:val="none" w:sz="0" w:space="0" w:color="auto" w:frame="1"/>
          <w:lang w:eastAsia="ru-RU"/>
        </w:rPr>
        <w:t xml:space="preserve"> технологий;</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формировать систему эффективного взаимодействия с семьями воспитанников.</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Выводы:</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Анализ деятельности детского сада  выявил успешные показатели в деятельности ДОУ</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Учреждение функционирует в режиме развития.</w:t>
      </w:r>
    </w:p>
    <w:p w:rsidR="00B03861" w:rsidRPr="00C63D8D" w:rsidRDefault="00B03861" w:rsidP="00B03861">
      <w:pPr>
        <w:spacing w:after="0" w:line="240" w:lineRule="auto"/>
        <w:ind w:firstLine="709"/>
        <w:jc w:val="both"/>
        <w:textAlignment w:val="baseline"/>
        <w:rPr>
          <w:rFonts w:ascii="Times New Roman" w:eastAsia="Times New Roman" w:hAnsi="Times New Roman" w:cs="Times New Roman"/>
          <w:sz w:val="24"/>
          <w:szCs w:val="24"/>
          <w:lang w:eastAsia="ru-RU"/>
        </w:rPr>
      </w:pPr>
      <w:r w:rsidRPr="00C63D8D">
        <w:rPr>
          <w:rFonts w:ascii="Times New Roman" w:eastAsia="Times New Roman" w:hAnsi="Times New Roman" w:cs="Times New Roman"/>
          <w:sz w:val="24"/>
          <w:szCs w:val="24"/>
          <w:bdr w:val="none" w:sz="0" w:space="0" w:color="auto" w:frame="1"/>
          <w:lang w:eastAsia="ru-RU"/>
        </w:rPr>
        <w:t> Хороший уровень освоения основной общеобразовательной программы ДОУ детьми</w:t>
      </w:r>
    </w:p>
    <w:p w:rsidR="004D3B11" w:rsidRPr="00C63D8D" w:rsidRDefault="00B03861" w:rsidP="00C63D8D">
      <w:pPr>
        <w:spacing w:after="0" w:line="240" w:lineRule="auto"/>
        <w:ind w:firstLine="709"/>
        <w:jc w:val="both"/>
        <w:textAlignment w:val="baseline"/>
        <w:rPr>
          <w:rFonts w:ascii="Times New Roman" w:hAnsi="Times New Roman" w:cs="Times New Roman"/>
          <w:sz w:val="24"/>
          <w:szCs w:val="24"/>
        </w:rPr>
      </w:pPr>
      <w:r w:rsidRPr="00C63D8D">
        <w:rPr>
          <w:rFonts w:ascii="Times New Roman" w:eastAsia="Times New Roman" w:hAnsi="Times New Roman" w:cs="Times New Roman"/>
          <w:sz w:val="24"/>
          <w:szCs w:val="24"/>
          <w:bdr w:val="none" w:sz="0" w:space="0" w:color="auto" w:frame="1"/>
          <w:lang w:eastAsia="ru-RU"/>
        </w:rPr>
        <w:t xml:space="preserve"> В </w:t>
      </w:r>
      <w:r w:rsidR="00C63D8D" w:rsidRPr="00C63D8D">
        <w:rPr>
          <w:rFonts w:ascii="Times New Roman" w:eastAsia="Times New Roman" w:hAnsi="Times New Roman" w:cs="Times New Roman"/>
          <w:sz w:val="24"/>
          <w:szCs w:val="24"/>
          <w:bdr w:val="none" w:sz="0" w:space="0" w:color="auto" w:frame="1"/>
          <w:lang w:eastAsia="ru-RU"/>
        </w:rPr>
        <w:t>Г</w:t>
      </w:r>
      <w:r w:rsidRPr="00C63D8D">
        <w:rPr>
          <w:rFonts w:ascii="Times New Roman" w:eastAsia="Times New Roman" w:hAnsi="Times New Roman" w:cs="Times New Roman"/>
          <w:sz w:val="24"/>
          <w:szCs w:val="24"/>
          <w:bdr w:val="none" w:sz="0" w:space="0" w:color="auto" w:frame="1"/>
          <w:lang w:eastAsia="ru-RU"/>
        </w:rPr>
        <w:t>БДОУ детском саду №</w:t>
      </w:r>
      <w:r w:rsidR="00C63D8D" w:rsidRPr="00C63D8D">
        <w:rPr>
          <w:rFonts w:ascii="Times New Roman" w:eastAsia="Times New Roman" w:hAnsi="Times New Roman" w:cs="Times New Roman"/>
          <w:sz w:val="24"/>
          <w:szCs w:val="24"/>
          <w:bdr w:val="none" w:sz="0" w:space="0" w:color="auto" w:frame="1"/>
          <w:lang w:eastAsia="ru-RU"/>
        </w:rPr>
        <w:t>131</w:t>
      </w:r>
      <w:r w:rsidRPr="00C63D8D">
        <w:rPr>
          <w:rFonts w:ascii="Times New Roman" w:eastAsia="Times New Roman" w:hAnsi="Times New Roman" w:cs="Times New Roman"/>
          <w:sz w:val="24"/>
          <w:szCs w:val="24"/>
          <w:bdr w:val="none" w:sz="0" w:space="0" w:color="auto" w:frame="1"/>
          <w:lang w:eastAsia="ru-RU"/>
        </w:rPr>
        <w:t xml:space="preserve"> сложился перспективный, творческий коллектив педагогов, имеющих потенциал к профессиональному развитию.</w:t>
      </w:r>
      <w:bookmarkStart w:id="0" w:name="_GoBack"/>
      <w:bookmarkEnd w:id="0"/>
    </w:p>
    <w:sectPr w:rsidR="004D3B11" w:rsidRPr="00C63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61"/>
    <w:rsid w:val="000E1E87"/>
    <w:rsid w:val="004D3B11"/>
    <w:rsid w:val="00B03861"/>
    <w:rsid w:val="00C63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3861"/>
  </w:style>
  <w:style w:type="paragraph" w:styleId="a3">
    <w:name w:val="Normal (Web)"/>
    <w:basedOn w:val="a"/>
    <w:rsid w:val="00B03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B03861"/>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locked/>
    <w:rsid w:val="00B03861"/>
    <w:rPr>
      <w:rFonts w:ascii="Calibri" w:eastAsia="Times New Roman" w:hAnsi="Calibri" w:cs="Times New Roman"/>
      <w:lang w:eastAsia="ru-RU"/>
    </w:rPr>
  </w:style>
  <w:style w:type="paragraph" w:styleId="a6">
    <w:name w:val="Body Text"/>
    <w:basedOn w:val="a"/>
    <w:link w:val="a7"/>
    <w:semiHidden/>
    <w:rsid w:val="00B03861"/>
    <w:pPr>
      <w:autoSpaceDE w:val="0"/>
      <w:autoSpaceDN w:val="0"/>
      <w:spacing w:after="0" w:line="240" w:lineRule="auto"/>
      <w:jc w:val="both"/>
    </w:pPr>
    <w:rPr>
      <w:rFonts w:ascii="Times New Roman" w:eastAsia="Times New Roman" w:hAnsi="Times New Roman" w:cs="Times New Roman"/>
      <w:sz w:val="24"/>
      <w:szCs w:val="28"/>
      <w:lang w:eastAsia="ru-RU"/>
    </w:rPr>
  </w:style>
  <w:style w:type="character" w:customStyle="1" w:styleId="a7">
    <w:name w:val="Основной текст Знак"/>
    <w:basedOn w:val="a0"/>
    <w:link w:val="a6"/>
    <w:semiHidden/>
    <w:rsid w:val="00B03861"/>
    <w:rPr>
      <w:rFonts w:ascii="Times New Roman" w:eastAsia="Times New Roman" w:hAnsi="Times New Roman" w:cs="Times New Roman"/>
      <w:sz w:val="24"/>
      <w:szCs w:val="28"/>
      <w:lang w:eastAsia="ru-RU"/>
    </w:rPr>
  </w:style>
  <w:style w:type="character" w:styleId="a8">
    <w:name w:val="Hyperlink"/>
    <w:basedOn w:val="a0"/>
    <w:uiPriority w:val="99"/>
    <w:rsid w:val="00B038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3861"/>
  </w:style>
  <w:style w:type="paragraph" w:styleId="a3">
    <w:name w:val="Normal (Web)"/>
    <w:basedOn w:val="a"/>
    <w:rsid w:val="00B03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B03861"/>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locked/>
    <w:rsid w:val="00B03861"/>
    <w:rPr>
      <w:rFonts w:ascii="Calibri" w:eastAsia="Times New Roman" w:hAnsi="Calibri" w:cs="Times New Roman"/>
      <w:lang w:eastAsia="ru-RU"/>
    </w:rPr>
  </w:style>
  <w:style w:type="paragraph" w:styleId="a6">
    <w:name w:val="Body Text"/>
    <w:basedOn w:val="a"/>
    <w:link w:val="a7"/>
    <w:semiHidden/>
    <w:rsid w:val="00B03861"/>
    <w:pPr>
      <w:autoSpaceDE w:val="0"/>
      <w:autoSpaceDN w:val="0"/>
      <w:spacing w:after="0" w:line="240" w:lineRule="auto"/>
      <w:jc w:val="both"/>
    </w:pPr>
    <w:rPr>
      <w:rFonts w:ascii="Times New Roman" w:eastAsia="Times New Roman" w:hAnsi="Times New Roman" w:cs="Times New Roman"/>
      <w:sz w:val="24"/>
      <w:szCs w:val="28"/>
      <w:lang w:eastAsia="ru-RU"/>
    </w:rPr>
  </w:style>
  <w:style w:type="character" w:customStyle="1" w:styleId="a7">
    <w:name w:val="Основной текст Знак"/>
    <w:basedOn w:val="a0"/>
    <w:link w:val="a6"/>
    <w:semiHidden/>
    <w:rsid w:val="00B03861"/>
    <w:rPr>
      <w:rFonts w:ascii="Times New Roman" w:eastAsia="Times New Roman" w:hAnsi="Times New Roman" w:cs="Times New Roman"/>
      <w:sz w:val="24"/>
      <w:szCs w:val="28"/>
      <w:lang w:eastAsia="ru-RU"/>
    </w:rPr>
  </w:style>
  <w:style w:type="character" w:styleId="a8">
    <w:name w:val="Hyperlink"/>
    <w:basedOn w:val="a0"/>
    <w:uiPriority w:val="99"/>
    <w:rsid w:val="00B03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edu.spb.ru/?q=org/2747" TargetMode="External"/><Relationship Id="rId5" Type="http://schemas.openxmlformats.org/officeDocument/2006/relationships/hyperlink" Target="http://k-obr.s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3307</Words>
  <Characters>18851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2014-12-11T11:28:00Z</dcterms:created>
  <dcterms:modified xsi:type="dcterms:W3CDTF">2014-12-11T11:57:00Z</dcterms:modified>
</cp:coreProperties>
</file>