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42" w:rsidRDefault="00B77242" w:rsidP="00FE472D">
      <w:pPr>
        <w:shd w:val="clear" w:color="auto" w:fill="FFFFFF"/>
        <w:ind w:left="178"/>
        <w:jc w:val="right"/>
        <w:outlineLvl w:val="0"/>
        <w:rPr>
          <w:spacing w:val="-1"/>
          <w:sz w:val="28"/>
          <w:szCs w:val="28"/>
        </w:rPr>
      </w:pPr>
      <w:proofErr w:type="spellStart"/>
      <w:r w:rsidRPr="00D24DDA">
        <w:rPr>
          <w:spacing w:val="-1"/>
          <w:sz w:val="28"/>
          <w:szCs w:val="28"/>
        </w:rPr>
        <w:t>Левандовская</w:t>
      </w:r>
      <w:proofErr w:type="spellEnd"/>
      <w:r w:rsidRPr="00D24DDA">
        <w:rPr>
          <w:spacing w:val="-1"/>
          <w:sz w:val="28"/>
          <w:szCs w:val="28"/>
        </w:rPr>
        <w:t xml:space="preserve"> Г</w:t>
      </w:r>
      <w:r w:rsidR="00A40F75">
        <w:rPr>
          <w:spacing w:val="-1"/>
          <w:sz w:val="28"/>
          <w:szCs w:val="28"/>
        </w:rPr>
        <w:t xml:space="preserve">алина </w:t>
      </w:r>
      <w:r w:rsidRPr="00D24DDA">
        <w:rPr>
          <w:spacing w:val="-1"/>
          <w:sz w:val="28"/>
          <w:szCs w:val="28"/>
        </w:rPr>
        <w:t>В</w:t>
      </w:r>
      <w:r w:rsidR="00A40F75">
        <w:rPr>
          <w:spacing w:val="-1"/>
          <w:sz w:val="28"/>
          <w:szCs w:val="28"/>
        </w:rPr>
        <w:t>икторовна</w:t>
      </w:r>
      <w:r w:rsidR="00FE472D">
        <w:rPr>
          <w:spacing w:val="-1"/>
          <w:sz w:val="28"/>
          <w:szCs w:val="28"/>
        </w:rPr>
        <w:t>,</w:t>
      </w:r>
    </w:p>
    <w:p w:rsidR="00FE472D" w:rsidRDefault="00FE472D" w:rsidP="00FE472D">
      <w:pPr>
        <w:shd w:val="clear" w:color="auto" w:fill="FFFFFF"/>
        <w:ind w:left="178"/>
        <w:jc w:val="right"/>
        <w:outlineLvl w:val="0"/>
        <w:rPr>
          <w:spacing w:val="-1"/>
          <w:sz w:val="28"/>
          <w:szCs w:val="28"/>
        </w:rPr>
      </w:pPr>
      <w:r>
        <w:rPr>
          <w:spacing w:val="-1"/>
          <w:sz w:val="28"/>
          <w:szCs w:val="28"/>
        </w:rPr>
        <w:t xml:space="preserve">учитель английского языка </w:t>
      </w:r>
    </w:p>
    <w:p w:rsidR="00FE472D" w:rsidRPr="00D24DDA" w:rsidRDefault="00FE472D" w:rsidP="00FE472D">
      <w:pPr>
        <w:shd w:val="clear" w:color="auto" w:fill="FFFFFF"/>
        <w:ind w:left="178"/>
        <w:jc w:val="right"/>
        <w:outlineLvl w:val="0"/>
        <w:rPr>
          <w:spacing w:val="-1"/>
          <w:sz w:val="28"/>
          <w:szCs w:val="28"/>
        </w:rPr>
      </w:pPr>
      <w:r>
        <w:rPr>
          <w:spacing w:val="-1"/>
          <w:sz w:val="28"/>
          <w:szCs w:val="28"/>
        </w:rPr>
        <w:t>ГБОУ СОШ №288</w:t>
      </w:r>
    </w:p>
    <w:p w:rsidR="00B77242" w:rsidRPr="00D24DDA" w:rsidRDefault="00B77242" w:rsidP="002C18D6">
      <w:pPr>
        <w:shd w:val="clear" w:color="auto" w:fill="FFFFFF"/>
        <w:ind w:left="178"/>
        <w:jc w:val="center"/>
        <w:rPr>
          <w:spacing w:val="-1"/>
          <w:sz w:val="28"/>
          <w:szCs w:val="28"/>
        </w:rPr>
      </w:pPr>
    </w:p>
    <w:p w:rsidR="00D24DDA" w:rsidRPr="00D24DDA" w:rsidRDefault="00D24DDA" w:rsidP="002C18D6">
      <w:pPr>
        <w:shd w:val="clear" w:color="auto" w:fill="FFFFFF"/>
        <w:ind w:left="178"/>
        <w:jc w:val="center"/>
        <w:rPr>
          <w:spacing w:val="-1"/>
          <w:sz w:val="28"/>
          <w:szCs w:val="28"/>
        </w:rPr>
      </w:pPr>
    </w:p>
    <w:p w:rsidR="00B77242" w:rsidRPr="00D24DDA" w:rsidRDefault="00910423" w:rsidP="00FE472D">
      <w:pPr>
        <w:shd w:val="clear" w:color="auto" w:fill="FFFFFF"/>
        <w:ind w:left="178"/>
        <w:jc w:val="center"/>
        <w:outlineLvl w:val="0"/>
        <w:rPr>
          <w:b/>
          <w:bCs/>
          <w:spacing w:val="2"/>
          <w:sz w:val="28"/>
          <w:szCs w:val="28"/>
        </w:rPr>
      </w:pPr>
      <w:r w:rsidRPr="00D24DDA">
        <w:rPr>
          <w:b/>
          <w:bCs/>
          <w:spacing w:val="2"/>
          <w:sz w:val="28"/>
          <w:szCs w:val="28"/>
        </w:rPr>
        <w:t>Обратная связь в обучении иностранному языку</w:t>
      </w:r>
      <w:r w:rsidR="00B77242" w:rsidRPr="00D24DDA">
        <w:rPr>
          <w:b/>
          <w:bCs/>
          <w:spacing w:val="2"/>
          <w:sz w:val="28"/>
          <w:szCs w:val="28"/>
        </w:rPr>
        <w:t xml:space="preserve">. </w:t>
      </w:r>
    </w:p>
    <w:p w:rsidR="00910423" w:rsidRPr="00D24DDA" w:rsidRDefault="00B77242" w:rsidP="00FE472D">
      <w:pPr>
        <w:shd w:val="clear" w:color="auto" w:fill="FFFFFF"/>
        <w:spacing w:before="240" w:after="240"/>
        <w:ind w:left="178"/>
        <w:jc w:val="center"/>
        <w:outlineLvl w:val="0"/>
        <w:rPr>
          <w:b/>
          <w:bCs/>
          <w:spacing w:val="2"/>
          <w:sz w:val="28"/>
          <w:szCs w:val="28"/>
        </w:rPr>
      </w:pPr>
      <w:r w:rsidRPr="00D24DDA">
        <w:rPr>
          <w:b/>
          <w:bCs/>
          <w:spacing w:val="2"/>
          <w:sz w:val="28"/>
          <w:szCs w:val="28"/>
        </w:rPr>
        <w:t>С</w:t>
      </w:r>
      <w:r w:rsidR="00910423" w:rsidRPr="00D24DDA">
        <w:rPr>
          <w:b/>
          <w:bCs/>
          <w:spacing w:val="2"/>
          <w:sz w:val="28"/>
          <w:szCs w:val="28"/>
        </w:rPr>
        <w:t>пособы ее</w:t>
      </w:r>
      <w:r w:rsidRPr="00D24DDA">
        <w:rPr>
          <w:b/>
          <w:bCs/>
          <w:spacing w:val="2"/>
          <w:sz w:val="28"/>
          <w:szCs w:val="28"/>
        </w:rPr>
        <w:t xml:space="preserve"> </w:t>
      </w:r>
      <w:r w:rsidR="00910423" w:rsidRPr="00D24DDA">
        <w:rPr>
          <w:b/>
          <w:bCs/>
          <w:spacing w:val="2"/>
          <w:sz w:val="28"/>
          <w:szCs w:val="28"/>
        </w:rPr>
        <w:t>реализации</w:t>
      </w:r>
    </w:p>
    <w:p w:rsidR="00D24DDA" w:rsidRPr="00D24DDA" w:rsidRDefault="00D24DDA" w:rsidP="00FE472D">
      <w:pPr>
        <w:shd w:val="clear" w:color="auto" w:fill="FFFFFF"/>
        <w:tabs>
          <w:tab w:val="left" w:pos="5952"/>
        </w:tabs>
        <w:spacing w:before="240" w:line="360" w:lineRule="auto"/>
        <w:ind w:firstLine="709"/>
        <w:jc w:val="both"/>
        <w:rPr>
          <w:spacing w:val="4"/>
          <w:sz w:val="28"/>
          <w:szCs w:val="28"/>
        </w:rPr>
      </w:pPr>
      <w:r w:rsidRPr="00D24DDA">
        <w:rPr>
          <w:spacing w:val="4"/>
          <w:sz w:val="28"/>
          <w:szCs w:val="28"/>
        </w:rPr>
        <w:t xml:space="preserve">Обратная связь является объектом изучения многих смежных с педагогикой наук. Каждая конкретная наука обогащает теорию обратной связи своим специфическим материалом. С точки зрения педагогической психологии, обратная связь - это по своей сути модель, помогающая учиться. Обратная связь (ОС) позволяет преподавателю получать сведения о качестве усвоения знаний каждым учащимся [1, 2, 3, 4, 6]. </w:t>
      </w:r>
    </w:p>
    <w:p w:rsidR="00910423" w:rsidRPr="00D24DDA" w:rsidRDefault="00910423" w:rsidP="002C18D6">
      <w:pPr>
        <w:shd w:val="clear" w:color="auto" w:fill="FFFFFF"/>
        <w:spacing w:line="360" w:lineRule="auto"/>
        <w:ind w:firstLine="709"/>
        <w:jc w:val="both"/>
      </w:pPr>
      <w:r w:rsidRPr="00D24DDA">
        <w:rPr>
          <w:sz w:val="28"/>
          <w:szCs w:val="28"/>
        </w:rPr>
        <w:t>В научной литературе [</w:t>
      </w:r>
      <w:r w:rsidR="00D24DDA" w:rsidRPr="00D24DDA">
        <w:rPr>
          <w:sz w:val="28"/>
          <w:szCs w:val="28"/>
        </w:rPr>
        <w:t>5</w:t>
      </w:r>
      <w:r w:rsidRPr="00D24DDA">
        <w:rPr>
          <w:sz w:val="28"/>
          <w:szCs w:val="28"/>
        </w:rPr>
        <w:t>] выделяют различные виды и методы получения (ОС):</w:t>
      </w:r>
    </w:p>
    <w:p w:rsidR="00910423" w:rsidRPr="00D24DDA" w:rsidRDefault="00910423" w:rsidP="002C18D6">
      <w:pPr>
        <w:numPr>
          <w:ilvl w:val="0"/>
          <w:numId w:val="3"/>
        </w:numPr>
        <w:shd w:val="clear" w:color="auto" w:fill="FFFFFF"/>
        <w:tabs>
          <w:tab w:val="left" w:pos="864"/>
        </w:tabs>
        <w:spacing w:line="360" w:lineRule="auto"/>
        <w:ind w:firstLine="709"/>
        <w:jc w:val="both"/>
        <w:rPr>
          <w:sz w:val="28"/>
          <w:szCs w:val="28"/>
        </w:rPr>
      </w:pPr>
      <w:r w:rsidRPr="00D24DDA">
        <w:rPr>
          <w:sz w:val="28"/>
          <w:szCs w:val="28"/>
        </w:rPr>
        <w:t>Образный метод («Образ лица», «Схемы»);</w:t>
      </w:r>
    </w:p>
    <w:p w:rsidR="00910423" w:rsidRPr="00D24DDA" w:rsidRDefault="00910423" w:rsidP="002C18D6">
      <w:pPr>
        <w:numPr>
          <w:ilvl w:val="0"/>
          <w:numId w:val="4"/>
        </w:numPr>
        <w:shd w:val="clear" w:color="auto" w:fill="FFFFFF"/>
        <w:tabs>
          <w:tab w:val="left" w:pos="864"/>
        </w:tabs>
        <w:spacing w:line="360" w:lineRule="auto"/>
        <w:ind w:firstLine="709"/>
        <w:jc w:val="both"/>
        <w:rPr>
          <w:sz w:val="28"/>
          <w:szCs w:val="28"/>
        </w:rPr>
      </w:pPr>
      <w:r w:rsidRPr="00D24DDA">
        <w:rPr>
          <w:sz w:val="28"/>
          <w:szCs w:val="28"/>
        </w:rPr>
        <w:t>Вербальный метод («Свободное письмо», «Незаконченные предложения», «Словесная метафора»);</w:t>
      </w:r>
    </w:p>
    <w:p w:rsidR="00910423" w:rsidRPr="00D24DDA" w:rsidRDefault="00910423" w:rsidP="002C18D6">
      <w:pPr>
        <w:numPr>
          <w:ilvl w:val="0"/>
          <w:numId w:val="4"/>
        </w:numPr>
        <w:shd w:val="clear" w:color="auto" w:fill="FFFFFF"/>
        <w:tabs>
          <w:tab w:val="left" w:pos="864"/>
        </w:tabs>
        <w:spacing w:line="360" w:lineRule="auto"/>
        <w:ind w:firstLine="709"/>
        <w:jc w:val="both"/>
        <w:rPr>
          <w:sz w:val="28"/>
          <w:szCs w:val="28"/>
        </w:rPr>
      </w:pPr>
      <w:proofErr w:type="gramStart"/>
      <w:r w:rsidRPr="00D24DDA">
        <w:rPr>
          <w:sz w:val="28"/>
          <w:szCs w:val="28"/>
        </w:rPr>
        <w:t>Графический метод («</w:t>
      </w:r>
      <w:proofErr w:type="spellStart"/>
      <w:r w:rsidRPr="00D24DDA">
        <w:rPr>
          <w:sz w:val="28"/>
          <w:szCs w:val="28"/>
        </w:rPr>
        <w:t>Шкалирование</w:t>
      </w:r>
      <w:proofErr w:type="spellEnd"/>
      <w:r w:rsidRPr="00D24DDA">
        <w:rPr>
          <w:sz w:val="28"/>
          <w:szCs w:val="28"/>
        </w:rPr>
        <w:t>», «Линия», «Версты»,</w:t>
      </w:r>
      <w:proofErr w:type="gramEnd"/>
      <w:r w:rsidRPr="00D24DDA">
        <w:rPr>
          <w:sz w:val="28"/>
          <w:szCs w:val="28"/>
        </w:rPr>
        <w:t xml:space="preserve"> </w:t>
      </w:r>
      <w:proofErr w:type="gramStart"/>
      <w:r w:rsidRPr="00D24DDA">
        <w:rPr>
          <w:sz w:val="28"/>
          <w:szCs w:val="28"/>
        </w:rPr>
        <w:t>«Лестница»);</w:t>
      </w:r>
      <w:proofErr w:type="gramEnd"/>
    </w:p>
    <w:p w:rsidR="00910423" w:rsidRPr="00D24DDA" w:rsidRDefault="00910423" w:rsidP="002C18D6">
      <w:pPr>
        <w:numPr>
          <w:ilvl w:val="0"/>
          <w:numId w:val="3"/>
        </w:numPr>
        <w:shd w:val="clear" w:color="auto" w:fill="FFFFFF"/>
        <w:tabs>
          <w:tab w:val="left" w:pos="864"/>
        </w:tabs>
        <w:spacing w:line="360" w:lineRule="auto"/>
        <w:ind w:firstLine="709"/>
        <w:jc w:val="both"/>
        <w:rPr>
          <w:sz w:val="28"/>
          <w:szCs w:val="28"/>
        </w:rPr>
      </w:pPr>
      <w:r w:rsidRPr="00D24DDA">
        <w:rPr>
          <w:sz w:val="28"/>
          <w:szCs w:val="28"/>
        </w:rPr>
        <w:t>Векторный метод («Эллипсис», «Снежинка»).</w:t>
      </w:r>
    </w:p>
    <w:p w:rsidR="00910423" w:rsidRPr="00D24DDA" w:rsidRDefault="00910423" w:rsidP="002C18D6">
      <w:pPr>
        <w:shd w:val="clear" w:color="auto" w:fill="FFFFFF"/>
        <w:spacing w:line="360" w:lineRule="auto"/>
        <w:ind w:firstLine="709"/>
        <w:jc w:val="both"/>
      </w:pPr>
      <w:r w:rsidRPr="00D24DDA">
        <w:rPr>
          <w:sz w:val="28"/>
          <w:szCs w:val="28"/>
        </w:rPr>
        <w:t>Рассмотрим подробнее цели и способы реализации указанных методов.</w:t>
      </w:r>
    </w:p>
    <w:p w:rsidR="00910423" w:rsidRPr="00D24DDA" w:rsidRDefault="00910423" w:rsidP="002C18D6">
      <w:pPr>
        <w:shd w:val="clear" w:color="auto" w:fill="FFFFFF"/>
        <w:spacing w:line="360" w:lineRule="auto"/>
        <w:ind w:firstLine="709"/>
        <w:jc w:val="both"/>
      </w:pPr>
      <w:r w:rsidRPr="00D24DDA">
        <w:rPr>
          <w:sz w:val="28"/>
          <w:szCs w:val="28"/>
        </w:rPr>
        <w:t xml:space="preserve">Для определения уровня эмоциональной составляющей и общего настроя на обучение применяется </w:t>
      </w:r>
      <w:r w:rsidRPr="00D24DDA">
        <w:rPr>
          <w:i/>
          <w:iCs/>
          <w:sz w:val="28"/>
          <w:szCs w:val="28"/>
        </w:rPr>
        <w:t xml:space="preserve">образный метод </w:t>
      </w:r>
      <w:r w:rsidRPr="00D24DDA">
        <w:rPr>
          <w:sz w:val="28"/>
          <w:szCs w:val="28"/>
        </w:rPr>
        <w:t>получения ОС.</w:t>
      </w:r>
    </w:p>
    <w:p w:rsidR="00910423" w:rsidRPr="00D24DDA" w:rsidRDefault="00910423" w:rsidP="002C18D6">
      <w:pPr>
        <w:shd w:val="clear" w:color="auto" w:fill="FFFFFF"/>
        <w:spacing w:line="360" w:lineRule="auto"/>
        <w:ind w:firstLine="709"/>
        <w:jc w:val="both"/>
      </w:pPr>
      <w:r w:rsidRPr="00D24DDA">
        <w:rPr>
          <w:sz w:val="28"/>
          <w:szCs w:val="28"/>
        </w:rPr>
        <w:t xml:space="preserve">Разновидностью данного метода является так называемый способ получения ОС - </w:t>
      </w:r>
      <w:r w:rsidRPr="00D24DDA">
        <w:rPr>
          <w:i/>
          <w:iCs/>
          <w:sz w:val="28"/>
          <w:szCs w:val="28"/>
        </w:rPr>
        <w:t xml:space="preserve">«Образ лица» </w:t>
      </w:r>
      <w:r w:rsidRPr="00D24DDA">
        <w:rPr>
          <w:sz w:val="28"/>
          <w:szCs w:val="28"/>
        </w:rPr>
        <w:t>[</w:t>
      </w:r>
      <w:r w:rsidR="00D24DDA" w:rsidRPr="00D24DDA">
        <w:rPr>
          <w:sz w:val="28"/>
          <w:szCs w:val="28"/>
        </w:rPr>
        <w:t>5</w:t>
      </w:r>
      <w:r w:rsidRPr="00D24DDA">
        <w:rPr>
          <w:sz w:val="28"/>
          <w:szCs w:val="28"/>
        </w:rPr>
        <w:t>, с. 159].</w:t>
      </w:r>
    </w:p>
    <w:p w:rsidR="00750CA5" w:rsidRPr="00D24DDA" w:rsidRDefault="00910423" w:rsidP="002C18D6">
      <w:pPr>
        <w:shd w:val="clear" w:color="auto" w:fill="FFFFFF"/>
        <w:spacing w:line="360" w:lineRule="auto"/>
        <w:ind w:firstLine="709"/>
        <w:jc w:val="both"/>
        <w:rPr>
          <w:sz w:val="28"/>
          <w:szCs w:val="28"/>
        </w:rPr>
      </w:pPr>
      <w:r w:rsidRPr="00D24DDA">
        <w:rPr>
          <w:sz w:val="28"/>
          <w:szCs w:val="28"/>
        </w:rPr>
        <w:t xml:space="preserve">Данный вид получения ОС способствует выявлению эмоционального состояния обучаемых. </w:t>
      </w:r>
    </w:p>
    <w:p w:rsidR="00910423" w:rsidRDefault="00910423" w:rsidP="00910423">
      <w:pPr>
        <w:shd w:val="clear" w:color="auto" w:fill="FFFFFF"/>
        <w:spacing w:line="360" w:lineRule="auto"/>
        <w:ind w:firstLine="709"/>
        <w:jc w:val="both"/>
        <w:rPr>
          <w:color w:val="323232"/>
          <w:spacing w:val="-1"/>
          <w:sz w:val="28"/>
          <w:szCs w:val="28"/>
        </w:rPr>
      </w:pPr>
    </w:p>
    <w:p w:rsidR="00910423" w:rsidRDefault="00910423" w:rsidP="00910423">
      <w:pPr>
        <w:shd w:val="clear" w:color="auto" w:fill="FFFFFF"/>
        <w:spacing w:line="360" w:lineRule="auto"/>
        <w:ind w:firstLine="709"/>
        <w:jc w:val="both"/>
        <w:rPr>
          <w:color w:val="323232"/>
          <w:spacing w:val="-1"/>
          <w:sz w:val="28"/>
          <w:szCs w:val="28"/>
        </w:rPr>
      </w:pPr>
      <w:r>
        <w:rPr>
          <w:noProof/>
          <w:color w:val="323232"/>
          <w:spacing w:val="-1"/>
          <w:sz w:val="28"/>
          <w:szCs w:val="28"/>
        </w:rPr>
      </w:r>
      <w:r>
        <w:rPr>
          <w:color w:val="323232"/>
          <w:spacing w:val="-1"/>
          <w:sz w:val="28"/>
          <w:szCs w:val="28"/>
        </w:rPr>
        <w:pict>
          <v:group id="_x0000_s1052" style="width:296.6pt;height:57.6pt;mso-position-horizontal-relative:char;mso-position-vertical-relative:line" coordorigin="2696,10966" coordsize="5932,1152">
            <v:group id="_x0000_s1029" style="position:absolute;left:2696;top:10966;width:1117;height:1152" coordorigin="2696,10483" coordsize="1117,1152">
              <v:oval id="_x0000_s1026" style="position:absolute;left:2696;top:10483;width:1117;height:1152"/>
              <v:oval id="_x0000_s1027" style="position:absolute;left:2933;top:10794;width:143;height:143" fillcolor="#4f81bd" strokecolor="#f2f2f2" strokeweight="3pt">
                <v:shadow on="t" type="perspective" color="#243f60" opacity=".5" offset="1pt" offset2="-1pt"/>
              </v:oval>
              <v:oval id="_x0000_s1028" style="position:absolute;left:3382;top:10794;width:143;height:143" fillcolor="#4f81bd" strokecolor="#f2f2f2" strokeweight="3pt">
                <v:shadow on="t" type="perspective" color="#243f60" opacity=".5" offset="1pt" offset2="-1pt"/>
              </v:oval>
            </v:group>
            <v:group id="_x0000_s1030" style="position:absolute;left:4424;top:10966;width:1117;height:1152" coordorigin="2696,10483" coordsize="1117,1152">
              <v:oval id="_x0000_s1031" style="position:absolute;left:2696;top:10483;width:1117;height:1152"/>
              <v:oval id="_x0000_s1032" style="position:absolute;left:2933;top:10794;width:143;height:143" fillcolor="#8064a2" strokecolor="#f2f2f2" strokeweight="3pt">
                <v:shadow on="t" type="perspective" color="#3f3151" opacity=".5" offset="1pt" offset2="-1pt"/>
              </v:oval>
              <v:oval id="_x0000_s1033" style="position:absolute;left:3382;top:10794;width:143;height:143" fillcolor="#8064a2" strokecolor="#f2f2f2" strokeweight="3pt">
                <v:shadow on="t" type="perspective" color="#3f3151" opacity=".5" offset="1pt" offset2="-1pt"/>
              </v:oval>
            </v:group>
            <v:group id="_x0000_s1034" style="position:absolute;left:5991;top:10966;width:1117;height:1152" coordorigin="2696,10483" coordsize="1117,1152">
              <v:oval id="_x0000_s1035" style="position:absolute;left:2696;top:10483;width:1117;height:1152"/>
              <v:oval id="_x0000_s1036" style="position:absolute;left:2933;top:10794;width:143;height:143" fillcolor="black" strokecolor="#f2f2f2" strokeweight="3pt">
                <v:shadow on="t" type="perspective" color="#7f7f7f" opacity=".5" offset="1pt" offset2="-1pt"/>
              </v:oval>
              <v:oval id="_x0000_s1037" style="position:absolute;left:3382;top:10794;width:143;height:143" fillcolor="black" strokecolor="#f2f2f2" strokeweight="3pt">
                <v:shadow on="t" type="perspective" color="#7f7f7f" opacity=".5" offset="1pt" offset2="-1pt"/>
              </v:oval>
            </v:group>
            <v:group id="_x0000_s1038" style="position:absolute;left:7511;top:10966;width:1117;height:1152" coordorigin="2696,10483" coordsize="1117,1152">
              <v:oval id="_x0000_s1039" style="position:absolute;left:2696;top:10483;width:1117;height:1152"/>
              <v:oval id="_x0000_s1040" style="position:absolute;left:2933;top:10794;width:143;height:143" fillcolor="#4bacc6" strokecolor="#f2f2f2" strokeweight="3pt">
                <v:shadow on="t" type="perspective" color="#205867" opacity=".5" offset="1pt" offset2="-1pt"/>
              </v:oval>
              <v:oval id="_x0000_s1041" style="position:absolute;left:3382;top:10794;width:143;height:143" fillcolor="#4bacc6" strokecolor="#f2f2f2" strokeweight="3pt">
                <v:shadow on="t" type="perspective" color="#205867" opacity=".5" offset="1pt" offset2="-1pt"/>
              </v:oval>
            </v:group>
            <v:shapetype id="_x0000_t32" coordsize="21600,21600" o:spt="32" o:oned="t" path="m,l21600,21600e" filled="f">
              <v:path arrowok="t" fillok="f" o:connecttype="none"/>
              <o:lock v:ext="edit" shapetype="t"/>
            </v:shapetype>
            <v:shape id="_x0000_s1042" type="#_x0000_t32" style="position:absolute;left:3013;top:11740;width:449;height:0" o:connectortype="straight"/>
            <v:shape id="_x0000_s1046" style="position:absolute;left:4732;top:11748;width:541;height:92" coordsize="541,196" path="m,c108,98,216,196,306,196,396,196,498,33,541,e" filled="f">
              <v:path arrowok="t"/>
            </v:shape>
            <v:shape id="_x0000_s1047" style="position:absolute;left:6279;top:11748;width:541;height:92;rotation:11466982fd" coordsize="541,196" path="m,c108,98,216,196,306,196,396,196,498,33,541,e" filled="f">
              <v:path arrowok="t"/>
            </v:shape>
            <v:shape id="_x0000_s1051" style="position:absolute;left:7891;top:11740;width:449;height:100" coordsize="449,100" path="m,100c67,50,134,,185,v51,,77,100,121,100c350,100,399,50,449,e" filled="f">
              <v:path arrowok="t"/>
            </v:shape>
            <w10:wrap type="none"/>
            <w10:anchorlock/>
          </v:group>
        </w:pict>
      </w:r>
    </w:p>
    <w:p w:rsidR="00910423" w:rsidRPr="00D24DDA" w:rsidRDefault="00910423" w:rsidP="002C18D6">
      <w:pPr>
        <w:shd w:val="clear" w:color="auto" w:fill="FFFFFF"/>
        <w:spacing w:line="360" w:lineRule="auto"/>
        <w:ind w:firstLine="709"/>
        <w:jc w:val="both"/>
      </w:pPr>
      <w:proofErr w:type="gramStart"/>
      <w:r w:rsidRPr="00D24DDA">
        <w:rPr>
          <w:spacing w:val="-1"/>
          <w:sz w:val="28"/>
          <w:szCs w:val="28"/>
        </w:rPr>
        <w:lastRenderedPageBreak/>
        <w:t>Обучаемым</w:t>
      </w:r>
      <w:proofErr w:type="gramEnd"/>
      <w:r w:rsidRPr="00D24DDA">
        <w:rPr>
          <w:spacing w:val="-1"/>
          <w:sz w:val="28"/>
          <w:szCs w:val="28"/>
        </w:rPr>
        <w:t xml:space="preserve"> предлагается указать номер рисунка, соответствующего их </w:t>
      </w:r>
      <w:r w:rsidRPr="00D24DDA">
        <w:rPr>
          <w:sz w:val="28"/>
          <w:szCs w:val="28"/>
        </w:rPr>
        <w:t>эмоциональному состоянию на занятиях.</w:t>
      </w:r>
    </w:p>
    <w:p w:rsidR="00910423" w:rsidRPr="00D24DDA" w:rsidRDefault="00910423" w:rsidP="002C18D6">
      <w:pPr>
        <w:shd w:val="clear" w:color="auto" w:fill="FFFFFF"/>
        <w:spacing w:line="360" w:lineRule="auto"/>
        <w:ind w:firstLine="709"/>
        <w:jc w:val="both"/>
        <w:rPr>
          <w:spacing w:val="-3"/>
          <w:sz w:val="28"/>
          <w:szCs w:val="28"/>
        </w:rPr>
      </w:pPr>
      <w:r w:rsidRPr="00D24DDA">
        <w:rPr>
          <w:spacing w:val="-1"/>
          <w:sz w:val="28"/>
          <w:szCs w:val="28"/>
        </w:rPr>
        <w:t xml:space="preserve">Схемы рисунков могут демонстрироваться на отдельных </w:t>
      </w:r>
      <w:r w:rsidRPr="00D24DDA">
        <w:rPr>
          <w:spacing w:val="-2"/>
          <w:sz w:val="28"/>
          <w:szCs w:val="28"/>
        </w:rPr>
        <w:t xml:space="preserve">листах или на одном. Могут быть </w:t>
      </w:r>
      <w:proofErr w:type="gramStart"/>
      <w:r w:rsidRPr="00D24DDA">
        <w:rPr>
          <w:spacing w:val="-2"/>
          <w:sz w:val="28"/>
          <w:szCs w:val="28"/>
        </w:rPr>
        <w:t>использованы</w:t>
      </w:r>
      <w:proofErr w:type="gramEnd"/>
      <w:r w:rsidRPr="00D24DDA">
        <w:rPr>
          <w:spacing w:val="-2"/>
          <w:sz w:val="28"/>
          <w:szCs w:val="28"/>
        </w:rPr>
        <w:t xml:space="preserve"> и заготовка для каждого. </w:t>
      </w:r>
      <w:r w:rsidRPr="00D24DDA">
        <w:rPr>
          <w:spacing w:val="-1"/>
          <w:sz w:val="28"/>
          <w:szCs w:val="28"/>
        </w:rPr>
        <w:t xml:space="preserve">Вариантом данной методики может стать «Пустышка»: предлагается в </w:t>
      </w:r>
      <w:r w:rsidRPr="00D24DDA">
        <w:rPr>
          <w:spacing w:val="-2"/>
          <w:sz w:val="28"/>
          <w:szCs w:val="28"/>
        </w:rPr>
        <w:t xml:space="preserve">пустой круг, в котором каждый рисует свое настроение или эмоциональное </w:t>
      </w:r>
      <w:r w:rsidRPr="00D24DDA">
        <w:rPr>
          <w:spacing w:val="-3"/>
          <w:sz w:val="28"/>
          <w:szCs w:val="28"/>
        </w:rPr>
        <w:t>состояние.</w:t>
      </w:r>
    </w:p>
    <w:p w:rsidR="00910423" w:rsidRPr="00D24DDA" w:rsidRDefault="00910423" w:rsidP="00FE472D">
      <w:pPr>
        <w:shd w:val="clear" w:color="auto" w:fill="FFFFFF"/>
        <w:spacing w:line="360" w:lineRule="auto"/>
        <w:ind w:firstLine="709"/>
        <w:jc w:val="both"/>
        <w:outlineLvl w:val="0"/>
      </w:pPr>
      <w:r w:rsidRPr="00D24DDA">
        <w:rPr>
          <w:i/>
          <w:iCs/>
          <w:spacing w:val="-2"/>
          <w:sz w:val="28"/>
          <w:szCs w:val="28"/>
        </w:rPr>
        <w:t>«Схемы»</w:t>
      </w:r>
    </w:p>
    <w:p w:rsidR="00910423" w:rsidRPr="00D24DDA" w:rsidRDefault="00910423" w:rsidP="002C18D6">
      <w:pPr>
        <w:shd w:val="clear" w:color="auto" w:fill="FFFFFF"/>
        <w:spacing w:line="360" w:lineRule="auto"/>
        <w:ind w:firstLine="709"/>
        <w:jc w:val="both"/>
        <w:rPr>
          <w:spacing w:val="-1"/>
          <w:sz w:val="28"/>
          <w:szCs w:val="28"/>
        </w:rPr>
      </w:pPr>
      <w:r w:rsidRPr="00D24DDA">
        <w:rPr>
          <w:spacing w:val="-1"/>
          <w:sz w:val="28"/>
          <w:szCs w:val="28"/>
        </w:rPr>
        <w:t>Цель: определение внутригрупповых отношений и занимаемой каждым участником позиции</w:t>
      </w:r>
      <w:r w:rsidR="00153A88" w:rsidRPr="00D24DDA">
        <w:rPr>
          <w:spacing w:val="-1"/>
          <w:sz w:val="28"/>
          <w:szCs w:val="28"/>
        </w:rPr>
        <w:t>.</w:t>
      </w:r>
    </w:p>
    <w:p w:rsidR="00692116" w:rsidRPr="00D24DDA" w:rsidRDefault="00692116" w:rsidP="002C18D6">
      <w:pPr>
        <w:shd w:val="clear" w:color="auto" w:fill="FFFFFF"/>
        <w:spacing w:line="360" w:lineRule="auto"/>
        <w:ind w:firstLine="709"/>
        <w:jc w:val="both"/>
      </w:pPr>
      <w:proofErr w:type="gramStart"/>
      <w:r w:rsidRPr="00D24DDA">
        <w:rPr>
          <w:spacing w:val="1"/>
          <w:sz w:val="28"/>
          <w:szCs w:val="28"/>
        </w:rPr>
        <w:t>Обучаемым</w:t>
      </w:r>
      <w:proofErr w:type="gramEnd"/>
      <w:r w:rsidRPr="00D24DDA">
        <w:rPr>
          <w:spacing w:val="1"/>
          <w:sz w:val="28"/>
          <w:szCs w:val="28"/>
        </w:rPr>
        <w:t xml:space="preserve"> предлагается выбрать ту схему, которая наиболее точно </w:t>
      </w:r>
      <w:r w:rsidRPr="00D24DDA">
        <w:rPr>
          <w:sz w:val="28"/>
          <w:szCs w:val="28"/>
        </w:rPr>
        <w:t>отражает взаимоотношения в их группе, и отметить свою позицию в ней.</w:t>
      </w:r>
    </w:p>
    <w:p w:rsidR="00692116" w:rsidRPr="00D24DDA" w:rsidRDefault="00692116" w:rsidP="002C18D6">
      <w:pPr>
        <w:shd w:val="clear" w:color="auto" w:fill="FFFFFF"/>
        <w:spacing w:line="360" w:lineRule="auto"/>
        <w:ind w:firstLine="709"/>
        <w:jc w:val="both"/>
      </w:pPr>
      <w:r w:rsidRPr="00D24DDA">
        <w:rPr>
          <w:spacing w:val="11"/>
          <w:sz w:val="28"/>
          <w:szCs w:val="28"/>
        </w:rPr>
        <w:t xml:space="preserve">Первая схема символизирует принадлежность к </w:t>
      </w:r>
      <w:proofErr w:type="gramStart"/>
      <w:r w:rsidRPr="00D24DDA">
        <w:rPr>
          <w:spacing w:val="2"/>
          <w:sz w:val="28"/>
          <w:szCs w:val="28"/>
        </w:rPr>
        <w:t>определенной</w:t>
      </w:r>
      <w:proofErr w:type="gramEnd"/>
      <w:r w:rsidRPr="00D24DDA">
        <w:rPr>
          <w:spacing w:val="2"/>
          <w:sz w:val="28"/>
          <w:szCs w:val="28"/>
        </w:rPr>
        <w:t xml:space="preserve"> </w:t>
      </w:r>
      <w:proofErr w:type="spellStart"/>
      <w:r w:rsidRPr="00D24DDA">
        <w:rPr>
          <w:spacing w:val="2"/>
          <w:sz w:val="28"/>
          <w:szCs w:val="28"/>
        </w:rPr>
        <w:t>микрогруппе</w:t>
      </w:r>
      <w:proofErr w:type="spellEnd"/>
      <w:r w:rsidRPr="00D24DDA">
        <w:rPr>
          <w:spacing w:val="2"/>
          <w:sz w:val="28"/>
          <w:szCs w:val="28"/>
        </w:rPr>
        <w:t xml:space="preserve">. Если человек выбирает центральную точку, то </w:t>
      </w:r>
      <w:r w:rsidRPr="00D24DDA">
        <w:rPr>
          <w:sz w:val="28"/>
          <w:szCs w:val="28"/>
        </w:rPr>
        <w:t xml:space="preserve">это означает, что он претендует на лидерскую позицию. Вторая схема также </w:t>
      </w:r>
      <w:r w:rsidRPr="00D24DDA">
        <w:rPr>
          <w:spacing w:val="-1"/>
          <w:sz w:val="28"/>
          <w:szCs w:val="28"/>
        </w:rPr>
        <w:t xml:space="preserve">обозначает </w:t>
      </w:r>
      <w:proofErr w:type="spellStart"/>
      <w:r w:rsidRPr="00D24DDA">
        <w:rPr>
          <w:spacing w:val="-1"/>
          <w:sz w:val="28"/>
          <w:szCs w:val="28"/>
        </w:rPr>
        <w:t>микрогруппу</w:t>
      </w:r>
      <w:proofErr w:type="spellEnd"/>
      <w:r w:rsidRPr="00D24DDA">
        <w:rPr>
          <w:spacing w:val="-1"/>
          <w:sz w:val="28"/>
          <w:szCs w:val="28"/>
        </w:rPr>
        <w:t xml:space="preserve">, но все точки, </w:t>
      </w:r>
      <w:proofErr w:type="gramStart"/>
      <w:r w:rsidRPr="00D24DDA">
        <w:rPr>
          <w:spacing w:val="-1"/>
          <w:sz w:val="28"/>
          <w:szCs w:val="28"/>
        </w:rPr>
        <w:t>кроме</w:t>
      </w:r>
      <w:proofErr w:type="gramEnd"/>
      <w:r w:rsidRPr="00D24DDA">
        <w:rPr>
          <w:spacing w:val="-1"/>
          <w:sz w:val="28"/>
          <w:szCs w:val="28"/>
        </w:rPr>
        <w:t xml:space="preserve"> верхней (лидерской), означают </w:t>
      </w:r>
      <w:r w:rsidRPr="00D24DDA">
        <w:rPr>
          <w:sz w:val="28"/>
          <w:szCs w:val="28"/>
        </w:rPr>
        <w:t xml:space="preserve">ведомость. Третья схема символизирует равные партнерские отношения со </w:t>
      </w:r>
      <w:r w:rsidRPr="00D24DDA">
        <w:rPr>
          <w:spacing w:val="-4"/>
          <w:sz w:val="28"/>
          <w:szCs w:val="28"/>
        </w:rPr>
        <w:t>всеми.</w:t>
      </w:r>
    </w:p>
    <w:p w:rsidR="00692116" w:rsidRPr="00D24DDA" w:rsidRDefault="00692116" w:rsidP="002C18D6">
      <w:pPr>
        <w:shd w:val="clear" w:color="auto" w:fill="FFFFFF"/>
        <w:spacing w:line="360" w:lineRule="auto"/>
        <w:ind w:firstLine="709"/>
        <w:jc w:val="both"/>
      </w:pPr>
      <w:r w:rsidRPr="00D24DDA">
        <w:rPr>
          <w:spacing w:val="7"/>
          <w:sz w:val="28"/>
          <w:szCs w:val="28"/>
        </w:rPr>
        <w:t xml:space="preserve">Для выявления мыслей, реакций на поведение преподавателя и на </w:t>
      </w:r>
      <w:r w:rsidRPr="00D24DDA">
        <w:rPr>
          <w:spacing w:val="-2"/>
          <w:sz w:val="28"/>
          <w:szCs w:val="28"/>
        </w:rPr>
        <w:t xml:space="preserve">общую работу в группе, вопросов обучаемых применяется </w:t>
      </w:r>
      <w:r w:rsidRPr="00D24DDA">
        <w:rPr>
          <w:i/>
          <w:iCs/>
          <w:spacing w:val="-2"/>
          <w:sz w:val="28"/>
          <w:szCs w:val="28"/>
        </w:rPr>
        <w:t xml:space="preserve">вербальный метод </w:t>
      </w:r>
      <w:r w:rsidRPr="00D24DDA">
        <w:rPr>
          <w:spacing w:val="-1"/>
          <w:sz w:val="28"/>
          <w:szCs w:val="28"/>
        </w:rPr>
        <w:t>получения ОС.</w:t>
      </w:r>
    </w:p>
    <w:p w:rsidR="00692116" w:rsidRPr="00D24DDA" w:rsidRDefault="00692116" w:rsidP="002C18D6">
      <w:pPr>
        <w:shd w:val="clear" w:color="auto" w:fill="FFFFFF"/>
        <w:spacing w:line="360" w:lineRule="auto"/>
        <w:ind w:firstLine="709"/>
        <w:jc w:val="both"/>
      </w:pPr>
      <w:r w:rsidRPr="00D24DDA">
        <w:rPr>
          <w:sz w:val="28"/>
          <w:szCs w:val="28"/>
        </w:rPr>
        <w:t xml:space="preserve">Формой такого метода служит так называемое </w:t>
      </w:r>
      <w:r w:rsidRPr="00D24DDA">
        <w:rPr>
          <w:i/>
          <w:iCs/>
          <w:sz w:val="28"/>
          <w:szCs w:val="28"/>
        </w:rPr>
        <w:t>«Свободное письмо».</w:t>
      </w:r>
    </w:p>
    <w:p w:rsidR="00692116" w:rsidRPr="00D24DDA" w:rsidRDefault="00692116" w:rsidP="002C18D6">
      <w:pPr>
        <w:shd w:val="clear" w:color="auto" w:fill="FFFFFF"/>
        <w:spacing w:line="360" w:lineRule="auto"/>
        <w:ind w:firstLine="709"/>
        <w:jc w:val="both"/>
      </w:pPr>
      <w:proofErr w:type="gramStart"/>
      <w:r w:rsidRPr="00D24DDA">
        <w:rPr>
          <w:spacing w:val="-1"/>
          <w:sz w:val="28"/>
          <w:szCs w:val="28"/>
        </w:rPr>
        <w:t>Обучаемым</w:t>
      </w:r>
      <w:proofErr w:type="gramEnd"/>
      <w:r w:rsidRPr="00D24DDA">
        <w:rPr>
          <w:spacing w:val="-1"/>
          <w:sz w:val="28"/>
          <w:szCs w:val="28"/>
        </w:rPr>
        <w:t xml:space="preserve"> предлагается в свободной форме на английском языке дать </w:t>
      </w:r>
      <w:r w:rsidRPr="00D24DDA">
        <w:rPr>
          <w:sz w:val="28"/>
          <w:szCs w:val="28"/>
        </w:rPr>
        <w:t>обратную связь обучающему на прошедшее занятие.</w:t>
      </w:r>
    </w:p>
    <w:p w:rsidR="00692116" w:rsidRPr="00D24DDA" w:rsidRDefault="00692116" w:rsidP="002C18D6">
      <w:pPr>
        <w:shd w:val="clear" w:color="auto" w:fill="FFFFFF"/>
        <w:spacing w:line="360" w:lineRule="auto"/>
        <w:ind w:firstLine="709"/>
        <w:jc w:val="both"/>
      </w:pPr>
      <w:r w:rsidRPr="00D24DDA">
        <w:rPr>
          <w:spacing w:val="9"/>
          <w:sz w:val="28"/>
          <w:szCs w:val="28"/>
        </w:rPr>
        <w:t xml:space="preserve">Преподаватель в своей обратной связи по поводу </w:t>
      </w:r>
      <w:r w:rsidRPr="00D24DDA">
        <w:rPr>
          <w:spacing w:val="3"/>
          <w:sz w:val="28"/>
          <w:szCs w:val="28"/>
        </w:rPr>
        <w:t xml:space="preserve">написанного выделяет общие тенденции, позиции, взгляды, состояния, </w:t>
      </w:r>
      <w:r w:rsidRPr="00D24DDA">
        <w:rPr>
          <w:sz w:val="28"/>
          <w:szCs w:val="28"/>
        </w:rPr>
        <w:t>суждения, наиболее интересные аспекты.</w:t>
      </w:r>
    </w:p>
    <w:p w:rsidR="00692116" w:rsidRPr="00D24DDA" w:rsidRDefault="00692116" w:rsidP="002C18D6">
      <w:pPr>
        <w:shd w:val="clear" w:color="auto" w:fill="FFFFFF"/>
        <w:spacing w:line="360" w:lineRule="auto"/>
        <w:ind w:firstLine="709"/>
        <w:jc w:val="both"/>
      </w:pPr>
      <w:r w:rsidRPr="00D24DDA">
        <w:rPr>
          <w:spacing w:val="4"/>
          <w:sz w:val="28"/>
          <w:szCs w:val="28"/>
        </w:rPr>
        <w:t xml:space="preserve">Для выявления личных проблем в деятельности группы и оценки </w:t>
      </w:r>
      <w:proofErr w:type="gramStart"/>
      <w:r w:rsidRPr="00D24DDA">
        <w:rPr>
          <w:spacing w:val="2"/>
          <w:sz w:val="28"/>
          <w:szCs w:val="28"/>
        </w:rPr>
        <w:t>значимости</w:t>
      </w:r>
      <w:proofErr w:type="gramEnd"/>
      <w:r w:rsidRPr="00D24DDA">
        <w:rPr>
          <w:spacing w:val="2"/>
          <w:sz w:val="28"/>
          <w:szCs w:val="28"/>
        </w:rPr>
        <w:t xml:space="preserve"> решаемых или рассматриваемых вопросов; определение уровня </w:t>
      </w:r>
      <w:r w:rsidRPr="00D24DDA">
        <w:rPr>
          <w:sz w:val="28"/>
          <w:szCs w:val="28"/>
        </w:rPr>
        <w:t xml:space="preserve">осмысления, осознания происходящих в группе процессов обучаемым предлагается закончить предложения </w:t>
      </w:r>
      <w:r w:rsidRPr="00D24DDA">
        <w:rPr>
          <w:i/>
          <w:iCs/>
          <w:sz w:val="28"/>
          <w:szCs w:val="28"/>
        </w:rPr>
        <w:t>(«Незаконченные предложения»):</w:t>
      </w:r>
    </w:p>
    <w:p w:rsidR="00692116" w:rsidRPr="00D24DDA" w:rsidRDefault="00692116" w:rsidP="002C18D6">
      <w:pPr>
        <w:numPr>
          <w:ilvl w:val="0"/>
          <w:numId w:val="5"/>
        </w:numPr>
        <w:shd w:val="clear" w:color="auto" w:fill="FFFFFF"/>
        <w:tabs>
          <w:tab w:val="left" w:pos="859"/>
        </w:tabs>
        <w:spacing w:line="360" w:lineRule="auto"/>
        <w:ind w:firstLine="709"/>
        <w:jc w:val="both"/>
        <w:rPr>
          <w:spacing w:val="-31"/>
          <w:sz w:val="28"/>
          <w:szCs w:val="28"/>
          <w:lang w:val="en-US"/>
        </w:rPr>
      </w:pPr>
      <w:r w:rsidRPr="00D24DDA">
        <w:rPr>
          <w:spacing w:val="1"/>
          <w:sz w:val="28"/>
          <w:szCs w:val="28"/>
          <w:lang w:val="en-US"/>
        </w:rPr>
        <w:t>The topic of our lesson was ...</w:t>
      </w:r>
    </w:p>
    <w:p w:rsidR="00692116" w:rsidRPr="00D24DDA" w:rsidRDefault="00692116" w:rsidP="002C18D6">
      <w:pPr>
        <w:numPr>
          <w:ilvl w:val="0"/>
          <w:numId w:val="5"/>
        </w:numPr>
        <w:shd w:val="clear" w:color="auto" w:fill="FFFFFF"/>
        <w:tabs>
          <w:tab w:val="left" w:pos="859"/>
        </w:tabs>
        <w:spacing w:line="360" w:lineRule="auto"/>
        <w:ind w:firstLine="709"/>
        <w:jc w:val="both"/>
        <w:rPr>
          <w:spacing w:val="-17"/>
          <w:sz w:val="28"/>
          <w:szCs w:val="28"/>
          <w:lang w:val="en-US"/>
        </w:rPr>
      </w:pPr>
      <w:r w:rsidRPr="00D24DDA">
        <w:rPr>
          <w:spacing w:val="1"/>
          <w:sz w:val="28"/>
          <w:szCs w:val="28"/>
          <w:lang w:val="en-US"/>
        </w:rPr>
        <w:lastRenderedPageBreak/>
        <w:t>The most difficult thing for me was ...</w:t>
      </w:r>
    </w:p>
    <w:p w:rsidR="00692116" w:rsidRPr="00D24DDA" w:rsidRDefault="00692116" w:rsidP="002C18D6">
      <w:pPr>
        <w:numPr>
          <w:ilvl w:val="0"/>
          <w:numId w:val="5"/>
        </w:numPr>
        <w:shd w:val="clear" w:color="auto" w:fill="FFFFFF"/>
        <w:tabs>
          <w:tab w:val="left" w:pos="859"/>
        </w:tabs>
        <w:spacing w:line="360" w:lineRule="auto"/>
        <w:ind w:firstLine="709"/>
        <w:jc w:val="both"/>
        <w:rPr>
          <w:spacing w:val="-17"/>
          <w:sz w:val="28"/>
          <w:szCs w:val="28"/>
          <w:lang w:val="en-US"/>
        </w:rPr>
      </w:pPr>
      <w:r w:rsidRPr="00D24DDA">
        <w:rPr>
          <w:spacing w:val="5"/>
          <w:sz w:val="28"/>
          <w:szCs w:val="28"/>
          <w:lang w:val="en-US"/>
        </w:rPr>
        <w:t>Today I've got to know that...</w:t>
      </w:r>
    </w:p>
    <w:p w:rsidR="00692116" w:rsidRPr="00D24DDA" w:rsidRDefault="00692116" w:rsidP="002C18D6">
      <w:pPr>
        <w:shd w:val="clear" w:color="auto" w:fill="FFFFFF"/>
        <w:spacing w:line="360" w:lineRule="auto"/>
        <w:ind w:firstLine="709"/>
        <w:jc w:val="both"/>
      </w:pPr>
      <w:proofErr w:type="gramStart"/>
      <w:r w:rsidRPr="00D24DDA">
        <w:rPr>
          <w:sz w:val="28"/>
          <w:szCs w:val="28"/>
        </w:rPr>
        <w:t xml:space="preserve">Также, обучающимся можно предложить заполнить таблицу, в которой </w:t>
      </w:r>
      <w:r w:rsidRPr="00D24DDA">
        <w:rPr>
          <w:spacing w:val="7"/>
          <w:sz w:val="28"/>
          <w:szCs w:val="28"/>
        </w:rPr>
        <w:t xml:space="preserve">они могли бы выразить свое общее отношение к занятиям и работе </w:t>
      </w:r>
      <w:r w:rsidRPr="00D24DDA">
        <w:rPr>
          <w:spacing w:val="5"/>
          <w:sz w:val="28"/>
          <w:szCs w:val="28"/>
        </w:rPr>
        <w:t>преподавателя.</w:t>
      </w:r>
      <w:proofErr w:type="gramEnd"/>
      <w:r w:rsidRPr="00D24DDA">
        <w:rPr>
          <w:spacing w:val="5"/>
          <w:sz w:val="28"/>
          <w:szCs w:val="28"/>
        </w:rPr>
        <w:t xml:space="preserve"> После чего от преподавателя потребуется обязательная </w:t>
      </w:r>
      <w:r w:rsidRPr="00D24DDA">
        <w:rPr>
          <w:spacing w:val="7"/>
          <w:sz w:val="28"/>
          <w:szCs w:val="28"/>
        </w:rPr>
        <w:t xml:space="preserve">обратная связь с целью мотивирования и оказания стимулирующего </w:t>
      </w:r>
      <w:r w:rsidRPr="00D24DDA">
        <w:rPr>
          <w:spacing w:val="1"/>
          <w:sz w:val="28"/>
          <w:szCs w:val="28"/>
        </w:rPr>
        <w:t xml:space="preserve">воздействия на </w:t>
      </w:r>
      <w:proofErr w:type="gramStart"/>
      <w:r w:rsidRPr="00D24DDA">
        <w:rPr>
          <w:spacing w:val="1"/>
          <w:sz w:val="28"/>
          <w:szCs w:val="28"/>
        </w:rPr>
        <w:t>обучающихся</w:t>
      </w:r>
      <w:proofErr w:type="gramEnd"/>
      <w:r w:rsidRPr="00D24DDA">
        <w:rPr>
          <w:spacing w:val="1"/>
          <w:sz w:val="28"/>
          <w:szCs w:val="28"/>
        </w:rPr>
        <w:t>.</w:t>
      </w:r>
    </w:p>
    <w:p w:rsidR="00692116" w:rsidRPr="00D24DDA" w:rsidRDefault="00692116" w:rsidP="002C18D6">
      <w:pPr>
        <w:shd w:val="clear" w:color="auto" w:fill="FFFFFF"/>
        <w:spacing w:line="360" w:lineRule="auto"/>
        <w:ind w:firstLine="709"/>
        <w:jc w:val="both"/>
      </w:pPr>
      <w:r w:rsidRPr="00D24DDA">
        <w:rPr>
          <w:spacing w:val="4"/>
          <w:sz w:val="28"/>
          <w:szCs w:val="28"/>
        </w:rPr>
        <w:t xml:space="preserve">Преподаватель систематизирует главные вопросы и </w:t>
      </w:r>
      <w:r w:rsidRPr="00D24DDA">
        <w:rPr>
          <w:spacing w:val="12"/>
          <w:sz w:val="28"/>
          <w:szCs w:val="28"/>
        </w:rPr>
        <w:t xml:space="preserve">трудности учащихся и в зависимости от полученных результатов </w:t>
      </w:r>
      <w:r w:rsidRPr="00D24DDA">
        <w:rPr>
          <w:spacing w:val="-1"/>
          <w:sz w:val="28"/>
          <w:szCs w:val="28"/>
        </w:rPr>
        <w:t>корректирует свои дальнейшие действия.</w:t>
      </w:r>
    </w:p>
    <w:p w:rsidR="00692116" w:rsidRPr="00D24DDA" w:rsidRDefault="00692116" w:rsidP="002C18D6">
      <w:pPr>
        <w:shd w:val="clear" w:color="auto" w:fill="FFFFFF"/>
        <w:spacing w:line="360" w:lineRule="auto"/>
        <w:ind w:firstLine="709"/>
        <w:jc w:val="both"/>
      </w:pPr>
      <w:r w:rsidRPr="00D24DDA">
        <w:rPr>
          <w:sz w:val="28"/>
          <w:szCs w:val="28"/>
        </w:rPr>
        <w:t xml:space="preserve">Для выявления личностных и профессиональных смыслов и ценностей используется такая форма получения ОС, как </w:t>
      </w:r>
      <w:r w:rsidRPr="00D24DDA">
        <w:rPr>
          <w:i/>
          <w:iCs/>
          <w:sz w:val="28"/>
          <w:szCs w:val="28"/>
        </w:rPr>
        <w:t>словесная метафора.</w:t>
      </w:r>
    </w:p>
    <w:p w:rsidR="00692116" w:rsidRPr="00D24DDA" w:rsidRDefault="00692116" w:rsidP="002C18D6">
      <w:pPr>
        <w:shd w:val="clear" w:color="auto" w:fill="FFFFFF"/>
        <w:spacing w:line="360" w:lineRule="auto"/>
        <w:ind w:firstLine="709"/>
        <w:jc w:val="both"/>
      </w:pPr>
      <w:r w:rsidRPr="00D24DDA">
        <w:rPr>
          <w:spacing w:val="-1"/>
          <w:sz w:val="28"/>
          <w:szCs w:val="28"/>
        </w:rPr>
        <w:t xml:space="preserve">Обучающимся предлагается выбрать понравившуюся вам метафору или </w:t>
      </w:r>
      <w:proofErr w:type="gramStart"/>
      <w:r w:rsidRPr="00D24DDA">
        <w:rPr>
          <w:sz w:val="28"/>
          <w:szCs w:val="28"/>
        </w:rPr>
        <w:t>высказывание</w:t>
      </w:r>
      <w:proofErr w:type="gramEnd"/>
      <w:r w:rsidRPr="00D24DDA">
        <w:rPr>
          <w:sz w:val="28"/>
          <w:szCs w:val="28"/>
        </w:rPr>
        <w:t xml:space="preserve"> и объясните свой выбор.</w:t>
      </w:r>
    </w:p>
    <w:p w:rsidR="00692116" w:rsidRPr="00D24DDA" w:rsidRDefault="00692116" w:rsidP="002C18D6">
      <w:pPr>
        <w:shd w:val="clear" w:color="auto" w:fill="FFFFFF"/>
        <w:spacing w:line="360" w:lineRule="auto"/>
        <w:ind w:firstLine="709"/>
        <w:jc w:val="both"/>
      </w:pPr>
      <w:r w:rsidRPr="00D24DDA">
        <w:rPr>
          <w:spacing w:val="5"/>
          <w:sz w:val="28"/>
          <w:szCs w:val="28"/>
        </w:rPr>
        <w:t xml:space="preserve">Преподаватель может предлагать </w:t>
      </w:r>
      <w:proofErr w:type="gramStart"/>
      <w:r w:rsidRPr="00D24DDA">
        <w:rPr>
          <w:spacing w:val="5"/>
          <w:sz w:val="28"/>
          <w:szCs w:val="28"/>
        </w:rPr>
        <w:t>обучающимся</w:t>
      </w:r>
      <w:proofErr w:type="gramEnd"/>
      <w:r w:rsidRPr="00D24DDA">
        <w:rPr>
          <w:spacing w:val="5"/>
          <w:sz w:val="28"/>
          <w:szCs w:val="28"/>
        </w:rPr>
        <w:t xml:space="preserve"> те или </w:t>
      </w:r>
      <w:r w:rsidRPr="00D24DDA">
        <w:rPr>
          <w:spacing w:val="6"/>
          <w:sz w:val="28"/>
          <w:szCs w:val="28"/>
        </w:rPr>
        <w:t xml:space="preserve">иные списки афоризмов и цитат, в зависимости от того, по какой теме, </w:t>
      </w:r>
      <w:r w:rsidRPr="00D24DDA">
        <w:rPr>
          <w:sz w:val="28"/>
          <w:szCs w:val="28"/>
        </w:rPr>
        <w:t>вопросу он хотел бы получить обратную связь.</w:t>
      </w:r>
    </w:p>
    <w:p w:rsidR="00692116" w:rsidRPr="00D24DDA" w:rsidRDefault="00692116" w:rsidP="002C18D6">
      <w:pPr>
        <w:shd w:val="clear" w:color="auto" w:fill="FFFFFF"/>
        <w:spacing w:line="360" w:lineRule="auto"/>
        <w:ind w:firstLine="709"/>
        <w:jc w:val="both"/>
      </w:pPr>
      <w:r w:rsidRPr="00D24DDA">
        <w:rPr>
          <w:spacing w:val="-2"/>
          <w:sz w:val="28"/>
          <w:szCs w:val="28"/>
        </w:rPr>
        <w:t xml:space="preserve">Для определения динамики прохождения каждого занятия и выяснения </w:t>
      </w:r>
      <w:r w:rsidRPr="00D24DDA">
        <w:rPr>
          <w:sz w:val="28"/>
          <w:szCs w:val="28"/>
        </w:rPr>
        <w:t xml:space="preserve">степени включенности в деятельность каждого обучаемого используется </w:t>
      </w:r>
      <w:r w:rsidRPr="00D24DDA">
        <w:rPr>
          <w:i/>
          <w:iCs/>
          <w:sz w:val="28"/>
          <w:szCs w:val="28"/>
        </w:rPr>
        <w:t xml:space="preserve">графический метод </w:t>
      </w:r>
      <w:r w:rsidRPr="00D24DDA">
        <w:rPr>
          <w:sz w:val="28"/>
          <w:szCs w:val="28"/>
        </w:rPr>
        <w:t>получения ОС.</w:t>
      </w:r>
    </w:p>
    <w:p w:rsidR="00692116" w:rsidRPr="00D24DDA" w:rsidRDefault="00692116" w:rsidP="002C18D6">
      <w:pPr>
        <w:shd w:val="clear" w:color="auto" w:fill="FFFFFF"/>
        <w:spacing w:line="360" w:lineRule="auto"/>
        <w:ind w:firstLine="709"/>
        <w:jc w:val="both"/>
        <w:rPr>
          <w:spacing w:val="-2"/>
          <w:sz w:val="28"/>
          <w:szCs w:val="28"/>
        </w:rPr>
      </w:pPr>
      <w:r w:rsidRPr="00D24DDA">
        <w:rPr>
          <w:spacing w:val="6"/>
          <w:sz w:val="28"/>
          <w:szCs w:val="28"/>
        </w:rPr>
        <w:t xml:space="preserve">В конце каждого занятия обучаемым предлагается оценить степень </w:t>
      </w:r>
      <w:r w:rsidRPr="00D24DDA">
        <w:rPr>
          <w:spacing w:val="-1"/>
          <w:sz w:val="28"/>
          <w:szCs w:val="28"/>
        </w:rPr>
        <w:t xml:space="preserve">своей усталости, активности интереса по уровням: </w:t>
      </w:r>
      <w:proofErr w:type="gramStart"/>
      <w:r w:rsidRPr="00D24DDA">
        <w:rPr>
          <w:spacing w:val="-1"/>
          <w:sz w:val="28"/>
          <w:szCs w:val="28"/>
        </w:rPr>
        <w:t>низкий</w:t>
      </w:r>
      <w:proofErr w:type="gramEnd"/>
      <w:r w:rsidRPr="00D24DDA">
        <w:rPr>
          <w:spacing w:val="-1"/>
          <w:sz w:val="28"/>
          <w:szCs w:val="28"/>
        </w:rPr>
        <w:t xml:space="preserve"> (н), средний (с), </w:t>
      </w:r>
      <w:r w:rsidRPr="00D24DDA">
        <w:rPr>
          <w:sz w:val="28"/>
          <w:szCs w:val="28"/>
        </w:rPr>
        <w:t xml:space="preserve">высокий (в). Затем преподаватель обрабатывает полученные данные и по </w:t>
      </w:r>
      <w:r w:rsidRPr="00D24DDA">
        <w:rPr>
          <w:spacing w:val="-1"/>
          <w:sz w:val="28"/>
          <w:szCs w:val="28"/>
        </w:rPr>
        <w:t xml:space="preserve">среднему показателю вычерчивает график, который на следующем занятии </w:t>
      </w:r>
      <w:r w:rsidRPr="00D24DDA">
        <w:rPr>
          <w:spacing w:val="3"/>
          <w:sz w:val="28"/>
          <w:szCs w:val="28"/>
        </w:rPr>
        <w:t xml:space="preserve">предъявляется слушателям. Каждый автономно сравнивает свое состояние </w:t>
      </w:r>
      <w:r w:rsidRPr="00D24DDA">
        <w:rPr>
          <w:spacing w:val="28"/>
          <w:sz w:val="28"/>
          <w:szCs w:val="28"/>
        </w:rPr>
        <w:t>(по</w:t>
      </w:r>
      <w:r w:rsidRPr="00D24DDA">
        <w:rPr>
          <w:sz w:val="28"/>
          <w:szCs w:val="28"/>
        </w:rPr>
        <w:t xml:space="preserve"> </w:t>
      </w:r>
      <w:r w:rsidRPr="00D24DDA">
        <w:rPr>
          <w:spacing w:val="-2"/>
          <w:sz w:val="28"/>
          <w:szCs w:val="28"/>
        </w:rPr>
        <w:t>данным критериям) с общей картиной в группе.</w:t>
      </w:r>
    </w:p>
    <w:p w:rsidR="00B16611" w:rsidRDefault="00B16611" w:rsidP="002C18D6">
      <w:pPr>
        <w:shd w:val="clear" w:color="auto" w:fill="FFFFFF"/>
        <w:spacing w:line="360" w:lineRule="auto"/>
        <w:ind w:firstLine="709"/>
        <w:jc w:val="both"/>
        <w:rPr>
          <w:color w:val="000000"/>
          <w:sz w:val="28"/>
          <w:szCs w:val="28"/>
        </w:rPr>
      </w:pPr>
      <w:r w:rsidRPr="002C18D6">
        <w:rPr>
          <w:color w:val="000000"/>
          <w:sz w:val="28"/>
          <w:szCs w:val="28"/>
        </w:rPr>
        <w:t>На рисунке представлен график получения обратной связи [</w:t>
      </w:r>
      <w:r w:rsidR="00D24DDA">
        <w:rPr>
          <w:sz w:val="28"/>
          <w:szCs w:val="28"/>
        </w:rPr>
        <w:t>5</w:t>
      </w:r>
      <w:r w:rsidRPr="00B77242">
        <w:rPr>
          <w:sz w:val="28"/>
          <w:szCs w:val="28"/>
        </w:rPr>
        <w:t>, с. 155</w:t>
      </w:r>
      <w:r w:rsidRPr="002C18D6">
        <w:rPr>
          <w:color w:val="000000"/>
          <w:sz w:val="28"/>
          <w:szCs w:val="28"/>
        </w:rPr>
        <w:t>].</w:t>
      </w:r>
    </w:p>
    <w:p w:rsidR="00D24DDA" w:rsidRDefault="00D24DDA" w:rsidP="002C18D6">
      <w:pPr>
        <w:shd w:val="clear" w:color="auto" w:fill="FFFFFF"/>
        <w:spacing w:line="360" w:lineRule="auto"/>
        <w:ind w:firstLine="709"/>
        <w:jc w:val="both"/>
        <w:rPr>
          <w:color w:val="000000"/>
          <w:sz w:val="28"/>
          <w:szCs w:val="28"/>
        </w:rPr>
      </w:pPr>
    </w:p>
    <w:p w:rsidR="00D24DDA" w:rsidRDefault="00D24DDA" w:rsidP="002C18D6">
      <w:pPr>
        <w:shd w:val="clear" w:color="auto" w:fill="FFFFFF"/>
        <w:spacing w:line="360" w:lineRule="auto"/>
        <w:ind w:firstLine="709"/>
        <w:jc w:val="both"/>
        <w:rPr>
          <w:color w:val="000000"/>
          <w:sz w:val="28"/>
          <w:szCs w:val="28"/>
        </w:rPr>
      </w:pPr>
    </w:p>
    <w:p w:rsidR="00D24DDA" w:rsidRPr="002C18D6" w:rsidRDefault="00D24DDA" w:rsidP="002C18D6">
      <w:pPr>
        <w:shd w:val="clear" w:color="auto" w:fill="FFFFFF"/>
        <w:spacing w:line="360" w:lineRule="auto"/>
        <w:ind w:firstLine="709"/>
        <w:jc w:val="both"/>
        <w:rPr>
          <w:color w:val="000000"/>
          <w:sz w:val="28"/>
          <w:szCs w:val="2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6890"/>
      </w:tblGrid>
      <w:tr w:rsidR="0067426B" w:rsidTr="00B16611">
        <w:tc>
          <w:tcPr>
            <w:tcW w:w="2050" w:type="dxa"/>
            <w:tcBorders>
              <w:top w:val="nil"/>
              <w:left w:val="nil"/>
              <w:bottom w:val="nil"/>
            </w:tcBorders>
            <w:shd w:val="clear" w:color="auto" w:fill="auto"/>
          </w:tcPr>
          <w:p w:rsidR="00C76FD0" w:rsidRDefault="00C76FD0" w:rsidP="00B16611">
            <w:pPr>
              <w:spacing w:line="485" w:lineRule="exact"/>
              <w:ind w:right="14"/>
              <w:jc w:val="both"/>
            </w:pPr>
          </w:p>
        </w:tc>
        <w:tc>
          <w:tcPr>
            <w:tcW w:w="6890" w:type="dxa"/>
            <w:tcBorders>
              <w:top w:val="nil"/>
              <w:bottom w:val="nil"/>
              <w:right w:val="nil"/>
            </w:tcBorders>
            <w:shd w:val="clear" w:color="auto" w:fill="auto"/>
          </w:tcPr>
          <w:p w:rsidR="00C76FD0" w:rsidRPr="00DD093B" w:rsidRDefault="00C76FD0" w:rsidP="00B16611">
            <w:pPr>
              <w:spacing w:line="485" w:lineRule="exact"/>
              <w:ind w:right="14"/>
              <w:jc w:val="both"/>
              <w:rPr>
                <w:b/>
              </w:rPr>
            </w:pPr>
            <w:r w:rsidRPr="00DD093B">
              <w:rPr>
                <w:b/>
              </w:rPr>
              <w:t>Уровень, %</w:t>
            </w:r>
          </w:p>
        </w:tc>
      </w:tr>
      <w:tr w:rsidR="0067426B" w:rsidTr="00B16611">
        <w:tc>
          <w:tcPr>
            <w:tcW w:w="2050" w:type="dxa"/>
            <w:tcBorders>
              <w:top w:val="nil"/>
              <w:left w:val="nil"/>
              <w:bottom w:val="nil"/>
            </w:tcBorders>
            <w:shd w:val="clear" w:color="auto" w:fill="auto"/>
          </w:tcPr>
          <w:p w:rsidR="00C76FD0" w:rsidRDefault="00C76FD0" w:rsidP="00B16611">
            <w:pPr>
              <w:spacing w:line="485" w:lineRule="exact"/>
              <w:ind w:right="14"/>
              <w:jc w:val="right"/>
            </w:pPr>
          </w:p>
        </w:tc>
        <w:tc>
          <w:tcPr>
            <w:tcW w:w="6890" w:type="dxa"/>
            <w:tcBorders>
              <w:top w:val="nil"/>
              <w:bottom w:val="nil"/>
              <w:right w:val="nil"/>
            </w:tcBorders>
            <w:shd w:val="clear" w:color="auto" w:fill="auto"/>
          </w:tcPr>
          <w:p w:rsidR="00C76FD0" w:rsidRDefault="00C76FD0" w:rsidP="00B16611">
            <w:pPr>
              <w:spacing w:line="485" w:lineRule="exact"/>
              <w:ind w:right="14"/>
              <w:jc w:val="both"/>
            </w:pPr>
          </w:p>
        </w:tc>
      </w:tr>
      <w:tr w:rsidR="0067426B" w:rsidTr="00B16611">
        <w:tc>
          <w:tcPr>
            <w:tcW w:w="2050" w:type="dxa"/>
            <w:tcBorders>
              <w:top w:val="nil"/>
              <w:left w:val="nil"/>
              <w:bottom w:val="nil"/>
            </w:tcBorders>
            <w:shd w:val="clear" w:color="auto" w:fill="auto"/>
          </w:tcPr>
          <w:p w:rsidR="00C76FD0" w:rsidRPr="00DD093B" w:rsidRDefault="00B16611" w:rsidP="00B16611">
            <w:pPr>
              <w:spacing w:line="485" w:lineRule="exact"/>
              <w:ind w:right="14"/>
              <w:jc w:val="right"/>
              <w:rPr>
                <w:b/>
              </w:rPr>
            </w:pPr>
            <w:r w:rsidRPr="00DD093B">
              <w:rPr>
                <w:b/>
              </w:rPr>
              <w:t xml:space="preserve">высокий    </w:t>
            </w:r>
            <w:r w:rsidR="00C76FD0" w:rsidRPr="00DD093B">
              <w:rPr>
                <w:b/>
              </w:rPr>
              <w:t>100</w:t>
            </w:r>
          </w:p>
        </w:tc>
        <w:tc>
          <w:tcPr>
            <w:tcW w:w="6890" w:type="dxa"/>
            <w:tcBorders>
              <w:top w:val="nil"/>
              <w:bottom w:val="nil"/>
              <w:right w:val="nil"/>
            </w:tcBorders>
            <w:shd w:val="clear" w:color="auto" w:fill="auto"/>
          </w:tcPr>
          <w:p w:rsidR="00C76FD0" w:rsidRDefault="00C76FD0" w:rsidP="00B16611">
            <w:pPr>
              <w:spacing w:line="485" w:lineRule="exact"/>
              <w:ind w:right="14"/>
              <w:jc w:val="both"/>
            </w:pPr>
          </w:p>
        </w:tc>
      </w:tr>
      <w:tr w:rsidR="0067426B" w:rsidTr="00B16611">
        <w:tc>
          <w:tcPr>
            <w:tcW w:w="2050" w:type="dxa"/>
            <w:tcBorders>
              <w:top w:val="nil"/>
              <w:left w:val="nil"/>
              <w:bottom w:val="nil"/>
            </w:tcBorders>
            <w:shd w:val="clear" w:color="auto" w:fill="auto"/>
          </w:tcPr>
          <w:p w:rsidR="00C76FD0" w:rsidRPr="00DD093B" w:rsidRDefault="00C76FD0" w:rsidP="00B16611">
            <w:pPr>
              <w:spacing w:line="485" w:lineRule="exact"/>
              <w:ind w:right="14"/>
              <w:jc w:val="right"/>
              <w:rPr>
                <w:b/>
              </w:rPr>
            </w:pPr>
            <w:r w:rsidRPr="00DD093B">
              <w:rPr>
                <w:b/>
              </w:rPr>
              <w:t>75</w:t>
            </w:r>
          </w:p>
        </w:tc>
        <w:tc>
          <w:tcPr>
            <w:tcW w:w="6890" w:type="dxa"/>
            <w:tcBorders>
              <w:top w:val="nil"/>
              <w:bottom w:val="nil"/>
              <w:right w:val="nil"/>
            </w:tcBorders>
            <w:shd w:val="clear" w:color="auto" w:fill="auto"/>
          </w:tcPr>
          <w:p w:rsidR="00C76FD0" w:rsidRDefault="00C76FD0" w:rsidP="00B16611">
            <w:pPr>
              <w:spacing w:line="485" w:lineRule="exact"/>
              <w:ind w:right="14"/>
              <w:jc w:val="both"/>
            </w:pPr>
          </w:p>
        </w:tc>
      </w:tr>
      <w:tr w:rsidR="0067426B" w:rsidTr="00B16611">
        <w:tc>
          <w:tcPr>
            <w:tcW w:w="2050" w:type="dxa"/>
            <w:tcBorders>
              <w:top w:val="nil"/>
              <w:left w:val="nil"/>
              <w:bottom w:val="nil"/>
            </w:tcBorders>
            <w:shd w:val="clear" w:color="auto" w:fill="auto"/>
          </w:tcPr>
          <w:p w:rsidR="00C76FD0" w:rsidRPr="00DD093B" w:rsidRDefault="00B16611" w:rsidP="00B16611">
            <w:pPr>
              <w:spacing w:line="485" w:lineRule="exact"/>
              <w:ind w:right="14"/>
              <w:jc w:val="right"/>
              <w:rPr>
                <w:b/>
              </w:rPr>
            </w:pPr>
            <w:r w:rsidRPr="00DD093B">
              <w:rPr>
                <w:b/>
              </w:rPr>
              <w:t xml:space="preserve">средний     </w:t>
            </w:r>
            <w:r w:rsidR="00C76FD0" w:rsidRPr="00DD093B">
              <w:rPr>
                <w:b/>
              </w:rPr>
              <w:t>50</w:t>
            </w:r>
          </w:p>
        </w:tc>
        <w:tc>
          <w:tcPr>
            <w:tcW w:w="6890" w:type="dxa"/>
            <w:tcBorders>
              <w:top w:val="nil"/>
              <w:bottom w:val="nil"/>
              <w:right w:val="nil"/>
            </w:tcBorders>
            <w:shd w:val="clear" w:color="auto" w:fill="auto"/>
          </w:tcPr>
          <w:p w:rsidR="00C76FD0" w:rsidRDefault="00C76FD0" w:rsidP="00B16611">
            <w:pPr>
              <w:spacing w:line="485" w:lineRule="exact"/>
              <w:ind w:right="14"/>
              <w:jc w:val="both"/>
            </w:pPr>
          </w:p>
        </w:tc>
      </w:tr>
      <w:tr w:rsidR="0067426B" w:rsidTr="00B16611">
        <w:tc>
          <w:tcPr>
            <w:tcW w:w="2050" w:type="dxa"/>
            <w:tcBorders>
              <w:top w:val="nil"/>
              <w:left w:val="nil"/>
              <w:bottom w:val="nil"/>
            </w:tcBorders>
            <w:shd w:val="clear" w:color="auto" w:fill="auto"/>
          </w:tcPr>
          <w:p w:rsidR="00C76FD0" w:rsidRPr="00DD093B" w:rsidRDefault="00B16611" w:rsidP="00B16611">
            <w:pPr>
              <w:spacing w:line="485" w:lineRule="exact"/>
              <w:ind w:right="14"/>
              <w:jc w:val="right"/>
              <w:rPr>
                <w:b/>
              </w:rPr>
            </w:pPr>
            <w:r w:rsidRPr="00DD093B">
              <w:rPr>
                <w:b/>
              </w:rPr>
              <w:t>25</w:t>
            </w:r>
          </w:p>
        </w:tc>
        <w:tc>
          <w:tcPr>
            <w:tcW w:w="6890" w:type="dxa"/>
            <w:tcBorders>
              <w:top w:val="nil"/>
              <w:bottom w:val="nil"/>
              <w:right w:val="nil"/>
            </w:tcBorders>
            <w:shd w:val="clear" w:color="auto" w:fill="auto"/>
          </w:tcPr>
          <w:p w:rsidR="00C76FD0" w:rsidRDefault="00C76FD0" w:rsidP="00B16611">
            <w:pPr>
              <w:spacing w:line="485" w:lineRule="exact"/>
              <w:ind w:right="14"/>
              <w:jc w:val="both"/>
            </w:pPr>
          </w:p>
        </w:tc>
      </w:tr>
      <w:tr w:rsidR="0067426B" w:rsidTr="00B16611">
        <w:tc>
          <w:tcPr>
            <w:tcW w:w="2050" w:type="dxa"/>
            <w:tcBorders>
              <w:top w:val="nil"/>
              <w:left w:val="nil"/>
              <w:bottom w:val="nil"/>
            </w:tcBorders>
            <w:shd w:val="clear" w:color="auto" w:fill="auto"/>
          </w:tcPr>
          <w:p w:rsidR="00C76FD0" w:rsidRPr="00DD093B" w:rsidRDefault="00B16611" w:rsidP="00B16611">
            <w:pPr>
              <w:spacing w:line="485" w:lineRule="exact"/>
              <w:ind w:right="14"/>
              <w:jc w:val="right"/>
              <w:rPr>
                <w:b/>
              </w:rPr>
            </w:pPr>
            <w:r w:rsidRPr="00DD093B">
              <w:rPr>
                <w:b/>
              </w:rPr>
              <w:t>низкий       0</w:t>
            </w:r>
          </w:p>
        </w:tc>
        <w:tc>
          <w:tcPr>
            <w:tcW w:w="6890" w:type="dxa"/>
            <w:tcBorders>
              <w:top w:val="nil"/>
              <w:bottom w:val="nil"/>
              <w:right w:val="nil"/>
            </w:tcBorders>
            <w:shd w:val="clear" w:color="auto" w:fill="auto"/>
          </w:tcPr>
          <w:p w:rsidR="00C76FD0" w:rsidRDefault="00C76FD0" w:rsidP="00B16611">
            <w:pPr>
              <w:spacing w:line="485" w:lineRule="exact"/>
              <w:ind w:right="14"/>
              <w:jc w:val="both"/>
            </w:pPr>
          </w:p>
        </w:tc>
      </w:tr>
      <w:tr w:rsidR="0067426B" w:rsidTr="00B16611">
        <w:tc>
          <w:tcPr>
            <w:tcW w:w="2050" w:type="dxa"/>
            <w:tcBorders>
              <w:top w:val="nil"/>
              <w:left w:val="nil"/>
              <w:bottom w:val="nil"/>
            </w:tcBorders>
            <w:shd w:val="clear" w:color="auto" w:fill="auto"/>
          </w:tcPr>
          <w:p w:rsidR="00C76FD0" w:rsidRDefault="00C76FD0" w:rsidP="00B16611">
            <w:pPr>
              <w:spacing w:line="485" w:lineRule="exact"/>
              <w:ind w:right="14"/>
              <w:jc w:val="right"/>
            </w:pPr>
          </w:p>
        </w:tc>
        <w:tc>
          <w:tcPr>
            <w:tcW w:w="6890" w:type="dxa"/>
            <w:tcBorders>
              <w:top w:val="nil"/>
              <w:right w:val="nil"/>
            </w:tcBorders>
            <w:shd w:val="clear" w:color="auto" w:fill="auto"/>
          </w:tcPr>
          <w:p w:rsidR="00C76FD0" w:rsidRPr="00DD093B" w:rsidRDefault="00B16611" w:rsidP="00B16611">
            <w:pPr>
              <w:spacing w:line="485" w:lineRule="exact"/>
              <w:ind w:right="14"/>
              <w:jc w:val="right"/>
              <w:rPr>
                <w:b/>
              </w:rPr>
            </w:pPr>
            <w:r w:rsidRPr="00DD093B">
              <w:rPr>
                <w:b/>
              </w:rPr>
              <w:t>Параметры (критерии) занятия</w:t>
            </w:r>
          </w:p>
        </w:tc>
      </w:tr>
    </w:tbl>
    <w:p w:rsidR="00692116" w:rsidRDefault="00692116" w:rsidP="00692116">
      <w:pPr>
        <w:shd w:val="clear" w:color="auto" w:fill="FFFFFF"/>
        <w:spacing w:line="485" w:lineRule="exact"/>
        <w:ind w:left="43" w:right="14" w:firstLine="576"/>
        <w:jc w:val="both"/>
      </w:pPr>
    </w:p>
    <w:p w:rsidR="00B16611" w:rsidRPr="00D24DDA" w:rsidRDefault="00B16611" w:rsidP="002C18D6">
      <w:pPr>
        <w:shd w:val="clear" w:color="auto" w:fill="FFFFFF"/>
        <w:spacing w:line="360" w:lineRule="auto"/>
        <w:ind w:firstLine="709"/>
        <w:jc w:val="both"/>
      </w:pPr>
      <w:r w:rsidRPr="00D24DDA">
        <w:rPr>
          <w:sz w:val="28"/>
          <w:szCs w:val="28"/>
        </w:rPr>
        <w:t>Уровень или степень выраженности может указываться в процентах, баллах или других характеристиках (например, практический, ознакомительный, мотивационный уровень и др.) Параметры определяются темой, целью и содержанием занятия.</w:t>
      </w:r>
    </w:p>
    <w:p w:rsidR="00B16611" w:rsidRPr="00D24DDA" w:rsidRDefault="00B16611" w:rsidP="002C18D6">
      <w:pPr>
        <w:shd w:val="clear" w:color="auto" w:fill="FFFFFF"/>
        <w:spacing w:line="360" w:lineRule="auto"/>
        <w:ind w:firstLine="709"/>
        <w:jc w:val="both"/>
      </w:pPr>
      <w:r w:rsidRPr="00D24DDA">
        <w:rPr>
          <w:sz w:val="28"/>
          <w:szCs w:val="28"/>
        </w:rPr>
        <w:t xml:space="preserve">Одной из разновидностей графика является </w:t>
      </w:r>
      <w:proofErr w:type="spellStart"/>
      <w:r w:rsidRPr="00D24DDA">
        <w:rPr>
          <w:i/>
          <w:iCs/>
          <w:sz w:val="28"/>
          <w:szCs w:val="28"/>
        </w:rPr>
        <w:t>шкалирование</w:t>
      </w:r>
      <w:proofErr w:type="spellEnd"/>
      <w:r w:rsidRPr="00D24DDA">
        <w:rPr>
          <w:i/>
          <w:iCs/>
          <w:sz w:val="28"/>
          <w:szCs w:val="28"/>
        </w:rPr>
        <w:t xml:space="preserve">. </w:t>
      </w:r>
      <w:r w:rsidRPr="00D24DDA">
        <w:rPr>
          <w:sz w:val="28"/>
          <w:szCs w:val="28"/>
        </w:rPr>
        <w:t>Такой вид получения ОС направлен на выяснение установок, позиций в группе по вопросу или проблеме; выявление предпочитаемой точки зрения на какой-либо вопрос; определение эмоционального фона; выявление значимости получаемых знаний, умений, навыков; определение способов общения; выявление направленности деятельности.</w:t>
      </w:r>
    </w:p>
    <w:p w:rsidR="00B16611" w:rsidRPr="00D24DDA" w:rsidRDefault="00B16611" w:rsidP="002C18D6">
      <w:pPr>
        <w:shd w:val="clear" w:color="auto" w:fill="FFFFFF"/>
        <w:spacing w:line="360" w:lineRule="auto"/>
        <w:ind w:firstLine="709"/>
        <w:jc w:val="both"/>
        <w:rPr>
          <w:sz w:val="28"/>
          <w:szCs w:val="28"/>
        </w:rPr>
      </w:pPr>
      <w:r w:rsidRPr="00D24DDA">
        <w:rPr>
          <w:sz w:val="28"/>
          <w:szCs w:val="28"/>
        </w:rPr>
        <w:t xml:space="preserve">Существует несколько видов </w:t>
      </w:r>
      <w:proofErr w:type="spellStart"/>
      <w:r w:rsidRPr="00D24DDA">
        <w:rPr>
          <w:sz w:val="28"/>
          <w:szCs w:val="28"/>
        </w:rPr>
        <w:t>шкалирования</w:t>
      </w:r>
      <w:proofErr w:type="spellEnd"/>
      <w:r w:rsidRPr="00D24DDA">
        <w:rPr>
          <w:sz w:val="28"/>
          <w:szCs w:val="28"/>
        </w:rPr>
        <w:t>. Представим некоторые из них:</w:t>
      </w:r>
    </w:p>
    <w:p w:rsidR="00D24DDA" w:rsidRDefault="00D24DDA" w:rsidP="002C18D6">
      <w:pPr>
        <w:shd w:val="clear" w:color="auto" w:fill="FFFFFF"/>
        <w:spacing w:line="360" w:lineRule="auto"/>
        <w:ind w:firstLine="709"/>
        <w:jc w:val="both"/>
        <w:rPr>
          <w:i/>
          <w:iCs/>
          <w:sz w:val="28"/>
          <w:szCs w:val="28"/>
        </w:rPr>
      </w:pPr>
    </w:p>
    <w:p w:rsidR="00153A88" w:rsidRPr="00D24DDA" w:rsidRDefault="00B16611" w:rsidP="002C18D6">
      <w:pPr>
        <w:shd w:val="clear" w:color="auto" w:fill="FFFFFF"/>
        <w:spacing w:line="360" w:lineRule="auto"/>
        <w:ind w:firstLine="709"/>
        <w:jc w:val="both"/>
        <w:rPr>
          <w:sz w:val="28"/>
          <w:szCs w:val="28"/>
        </w:rPr>
      </w:pPr>
      <w:r w:rsidRPr="00D24DDA">
        <w:rPr>
          <w:i/>
          <w:iCs/>
          <w:sz w:val="28"/>
          <w:szCs w:val="28"/>
        </w:rPr>
        <w:t xml:space="preserve">«Линия» </w:t>
      </w:r>
      <w:r w:rsidRPr="00D24DDA">
        <w:rPr>
          <w:sz w:val="28"/>
          <w:szCs w:val="28"/>
        </w:rPr>
        <w:t>[</w:t>
      </w:r>
      <w:r w:rsidR="00D24DDA" w:rsidRPr="00D24DDA">
        <w:rPr>
          <w:sz w:val="28"/>
          <w:szCs w:val="28"/>
        </w:rPr>
        <w:t>5</w:t>
      </w:r>
      <w:r w:rsidRPr="00D24DDA">
        <w:rPr>
          <w:sz w:val="28"/>
          <w:szCs w:val="28"/>
        </w:rPr>
        <w:t>, с. 156]:</w:t>
      </w:r>
    </w:p>
    <w:p w:rsidR="0067426B" w:rsidRPr="00D24DDA" w:rsidRDefault="0067426B" w:rsidP="002C18D6">
      <w:pPr>
        <w:shd w:val="clear" w:color="auto" w:fill="FFFFFF"/>
        <w:spacing w:line="360" w:lineRule="auto"/>
        <w:ind w:firstLine="709"/>
        <w:jc w:val="both"/>
        <w:rPr>
          <w:sz w:val="28"/>
          <w:szCs w:val="28"/>
        </w:rPr>
      </w:pPr>
      <w:r w:rsidRPr="00D24DDA">
        <w:rPr>
          <w:noProof/>
          <w:sz w:val="28"/>
          <w:szCs w:val="28"/>
        </w:rPr>
        <w:pict>
          <v:group id="_x0000_s1099" style="position:absolute;left:0;text-align:left;margin-left:35.35pt;margin-top:4.05pt;width:315.55pt;height:41.85pt;z-index:251656704" coordorigin="2410,10600" coordsize="6311,837">
            <v:shapetype id="_x0000_t202" coordsize="21600,21600" o:spt="202" path="m,l,21600r21600,l21600,xe">
              <v:stroke joinstyle="miter"/>
              <v:path gradientshapeok="t" o:connecttype="rect"/>
            </v:shapetype>
            <v:shape id="Надпись 2" o:spid="_x0000_s1090" type="#_x0000_t202" style="position:absolute;left:2412;top:10600;width:6309;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mso-fit-shape-to-text:t">
                <w:txbxContent>
                  <w:p w:rsidR="00B77242" w:rsidRDefault="00B77242" w:rsidP="0067426B">
                    <w:r>
                      <w:t>Да                                           Нейтральное</w:t>
                    </w:r>
                    <w:proofErr w:type="gramStart"/>
                    <w:r>
                      <w:tab/>
                    </w:r>
                    <w:r>
                      <w:tab/>
                    </w:r>
                    <w:r>
                      <w:tab/>
                    </w:r>
                    <w:r>
                      <w:tab/>
                      <w:t>Н</w:t>
                    </w:r>
                    <w:proofErr w:type="gramEnd"/>
                    <w:r>
                      <w:t xml:space="preserve">ет </w:t>
                    </w:r>
                  </w:p>
                </w:txbxContent>
              </v:textbox>
            </v:shape>
            <v:shape id="_x0000_s1088" type="#_x0000_t32" style="position:absolute;left:2436;top:10974;width:6221;height:0" o:connectortype="straight">
              <v:stroke startarrow="block" endarrow="block"/>
            </v:shape>
            <v:shape id="Надпись 2" o:spid="_x0000_s1091" type="#_x0000_t202" style="position:absolute;left:2410;top:11063;width:6309;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mso-fit-shape-to-text:t">
                <w:txbxContent>
                  <w:p w:rsidR="00B77242" w:rsidRDefault="00B77242" w:rsidP="0067426B">
                    <w:r>
                      <w:t xml:space="preserve">+                                     </w:t>
                    </w:r>
                    <w:r>
                      <w:tab/>
                    </w:r>
                    <w:r>
                      <w:tab/>
                      <w:t xml:space="preserve">  0</w:t>
                    </w:r>
                    <w:r>
                      <w:tab/>
                    </w:r>
                    <w:r>
                      <w:tab/>
                    </w:r>
                    <w:r>
                      <w:tab/>
                    </w:r>
                    <w:r>
                      <w:tab/>
                      <w:t xml:space="preserve">- </w:t>
                    </w:r>
                  </w:p>
                </w:txbxContent>
              </v:textbox>
            </v:shape>
          </v:group>
        </w:pict>
      </w:r>
    </w:p>
    <w:p w:rsidR="00B16611" w:rsidRPr="00D24DDA" w:rsidRDefault="00B16611" w:rsidP="002C18D6">
      <w:pPr>
        <w:shd w:val="clear" w:color="auto" w:fill="FFFFFF"/>
        <w:spacing w:line="360" w:lineRule="auto"/>
        <w:ind w:firstLine="709"/>
        <w:jc w:val="both"/>
        <w:rPr>
          <w:sz w:val="28"/>
          <w:szCs w:val="28"/>
        </w:rPr>
      </w:pPr>
    </w:p>
    <w:p w:rsidR="0067426B" w:rsidRPr="00D24DDA" w:rsidRDefault="0067426B" w:rsidP="002C18D6">
      <w:pPr>
        <w:shd w:val="clear" w:color="auto" w:fill="FFFFFF"/>
        <w:spacing w:line="360" w:lineRule="auto"/>
        <w:ind w:firstLine="709"/>
        <w:jc w:val="both"/>
        <w:rPr>
          <w:sz w:val="28"/>
          <w:szCs w:val="28"/>
        </w:rPr>
      </w:pPr>
    </w:p>
    <w:p w:rsidR="008D6B3F" w:rsidRPr="00D24DDA" w:rsidRDefault="008D6B3F" w:rsidP="002C18D6">
      <w:pPr>
        <w:shd w:val="clear" w:color="auto" w:fill="FFFFFF"/>
        <w:spacing w:line="360" w:lineRule="auto"/>
        <w:ind w:firstLine="709"/>
        <w:jc w:val="both"/>
        <w:rPr>
          <w:sz w:val="28"/>
          <w:szCs w:val="28"/>
        </w:rPr>
      </w:pPr>
      <w:proofErr w:type="gramStart"/>
      <w:r w:rsidRPr="00D24DDA">
        <w:rPr>
          <w:sz w:val="28"/>
          <w:szCs w:val="28"/>
        </w:rPr>
        <w:t>Обучаемым</w:t>
      </w:r>
      <w:proofErr w:type="gramEnd"/>
      <w:r w:rsidRPr="00D24DDA">
        <w:rPr>
          <w:sz w:val="28"/>
          <w:szCs w:val="28"/>
        </w:rPr>
        <w:t xml:space="preserve"> предлагается отметить на данной шкале свое мнение  по определенному вопросу. </w:t>
      </w:r>
    </w:p>
    <w:p w:rsidR="002C18D6" w:rsidRDefault="002C18D6" w:rsidP="002C18D6">
      <w:pPr>
        <w:shd w:val="clear" w:color="auto" w:fill="FFFFFF"/>
        <w:spacing w:line="360" w:lineRule="auto"/>
        <w:ind w:firstLine="709"/>
        <w:jc w:val="both"/>
        <w:rPr>
          <w:color w:val="000000"/>
          <w:sz w:val="28"/>
          <w:szCs w:val="28"/>
        </w:rPr>
      </w:pPr>
    </w:p>
    <w:p w:rsidR="00D24DDA" w:rsidRPr="002C18D6" w:rsidRDefault="00D24DDA" w:rsidP="002C18D6">
      <w:pPr>
        <w:shd w:val="clear" w:color="auto" w:fill="FFFFFF"/>
        <w:spacing w:line="360" w:lineRule="auto"/>
        <w:ind w:firstLine="709"/>
        <w:jc w:val="both"/>
        <w:rPr>
          <w:color w:val="000000"/>
          <w:sz w:val="28"/>
          <w:szCs w:val="28"/>
        </w:rPr>
      </w:pPr>
    </w:p>
    <w:p w:rsidR="0067426B" w:rsidRPr="002C18D6" w:rsidRDefault="008D6B3F" w:rsidP="002C18D6">
      <w:pPr>
        <w:shd w:val="clear" w:color="auto" w:fill="FFFFFF"/>
        <w:spacing w:line="360" w:lineRule="auto"/>
        <w:ind w:firstLine="709"/>
        <w:jc w:val="both"/>
        <w:rPr>
          <w:color w:val="000000"/>
          <w:sz w:val="28"/>
          <w:szCs w:val="28"/>
        </w:rPr>
      </w:pPr>
      <w:r w:rsidRPr="002C18D6">
        <w:rPr>
          <w:i/>
          <w:iCs/>
          <w:color w:val="000000"/>
          <w:sz w:val="28"/>
          <w:szCs w:val="28"/>
        </w:rPr>
        <w:lastRenderedPageBreak/>
        <w:t xml:space="preserve">«Версты» </w:t>
      </w:r>
      <w:r w:rsidRPr="002C18D6">
        <w:rPr>
          <w:color w:val="000000"/>
          <w:sz w:val="28"/>
          <w:szCs w:val="28"/>
        </w:rPr>
        <w:t>[</w:t>
      </w:r>
      <w:r w:rsidR="00D24DDA">
        <w:rPr>
          <w:sz w:val="28"/>
          <w:szCs w:val="28"/>
        </w:rPr>
        <w:t>5</w:t>
      </w:r>
      <w:r w:rsidRPr="00B77242">
        <w:rPr>
          <w:sz w:val="28"/>
          <w:szCs w:val="28"/>
        </w:rPr>
        <w:t>, с. 156</w:t>
      </w:r>
      <w:r w:rsidRPr="002C18D6">
        <w:rPr>
          <w:color w:val="000000"/>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2A78B4" w:rsidRPr="00677A94" w:rsidTr="00677A94">
        <w:tc>
          <w:tcPr>
            <w:tcW w:w="2392" w:type="dxa"/>
            <w:tcBorders>
              <w:top w:val="nil"/>
              <w:left w:val="nil"/>
              <w:bottom w:val="nil"/>
              <w:right w:val="nil"/>
            </w:tcBorders>
            <w:shd w:val="clear" w:color="auto" w:fill="auto"/>
          </w:tcPr>
          <w:p w:rsidR="00D607F5" w:rsidRPr="00677A94" w:rsidRDefault="00D607F5" w:rsidP="00D607F5">
            <w:pPr>
              <w:rPr>
                <w:color w:val="323232"/>
                <w:spacing w:val="-1"/>
                <w:sz w:val="28"/>
                <w:szCs w:val="28"/>
              </w:rPr>
            </w:pPr>
            <w:r w:rsidRPr="00677A94">
              <w:rPr>
                <w:color w:val="323232"/>
                <w:spacing w:val="-1"/>
                <w:sz w:val="28"/>
                <w:szCs w:val="28"/>
              </w:rPr>
              <w:t>Познавательно</w:t>
            </w:r>
          </w:p>
          <w:p w:rsidR="00D607F5" w:rsidRPr="00677A94" w:rsidRDefault="00D607F5" w:rsidP="00D607F5">
            <w:pPr>
              <w:rPr>
                <w:color w:val="323232"/>
                <w:spacing w:val="-1"/>
                <w:sz w:val="28"/>
                <w:szCs w:val="28"/>
              </w:rPr>
            </w:pPr>
            <w:r w:rsidRPr="00677A94">
              <w:rPr>
                <w:color w:val="323232"/>
                <w:spacing w:val="-1"/>
                <w:sz w:val="28"/>
                <w:szCs w:val="28"/>
              </w:rPr>
              <w:t xml:space="preserve">     (100%)</w:t>
            </w:r>
          </w:p>
          <w:p w:rsidR="00D607F5" w:rsidRPr="00677A94" w:rsidRDefault="00D607F5" w:rsidP="00D607F5">
            <w:pPr>
              <w:rPr>
                <w:b/>
                <w:color w:val="323232"/>
                <w:spacing w:val="-1"/>
                <w:sz w:val="28"/>
                <w:szCs w:val="28"/>
              </w:rPr>
            </w:pPr>
            <w:r w:rsidRPr="00677A94">
              <w:rPr>
                <w:b/>
                <w:color w:val="323232"/>
                <w:spacing w:val="-1"/>
                <w:sz w:val="28"/>
                <w:szCs w:val="28"/>
              </w:rPr>
              <w:t>+</w:t>
            </w:r>
          </w:p>
        </w:tc>
        <w:tc>
          <w:tcPr>
            <w:tcW w:w="2393" w:type="dxa"/>
            <w:tcBorders>
              <w:top w:val="nil"/>
              <w:left w:val="nil"/>
              <w:bottom w:val="nil"/>
              <w:right w:val="nil"/>
            </w:tcBorders>
            <w:shd w:val="clear" w:color="auto" w:fill="auto"/>
          </w:tcPr>
          <w:p w:rsidR="00D607F5" w:rsidRPr="00677A94" w:rsidRDefault="00D607F5" w:rsidP="00435D1B">
            <w:pPr>
              <w:rPr>
                <w:color w:val="323232"/>
                <w:spacing w:val="-1"/>
                <w:sz w:val="28"/>
                <w:szCs w:val="28"/>
              </w:rPr>
            </w:pPr>
            <w:r w:rsidRPr="00677A94">
              <w:rPr>
                <w:color w:val="323232"/>
                <w:spacing w:val="-1"/>
                <w:sz w:val="28"/>
                <w:szCs w:val="28"/>
              </w:rPr>
              <w:t>Интересно</w:t>
            </w:r>
          </w:p>
          <w:p w:rsidR="00D607F5" w:rsidRPr="00677A94" w:rsidRDefault="00D607F5" w:rsidP="00435D1B">
            <w:pPr>
              <w:rPr>
                <w:color w:val="323232"/>
                <w:spacing w:val="-1"/>
                <w:sz w:val="28"/>
                <w:szCs w:val="28"/>
              </w:rPr>
            </w:pPr>
            <w:r w:rsidRPr="00677A94">
              <w:rPr>
                <w:color w:val="323232"/>
                <w:spacing w:val="-1"/>
                <w:sz w:val="28"/>
                <w:szCs w:val="28"/>
              </w:rPr>
              <w:t xml:space="preserve">     (100%)</w:t>
            </w:r>
          </w:p>
          <w:p w:rsidR="00D607F5" w:rsidRPr="00677A94" w:rsidRDefault="00D607F5" w:rsidP="00435D1B">
            <w:pPr>
              <w:rPr>
                <w:b/>
                <w:color w:val="323232"/>
                <w:spacing w:val="-1"/>
                <w:sz w:val="28"/>
                <w:szCs w:val="28"/>
              </w:rPr>
            </w:pPr>
            <w:r w:rsidRPr="00677A94">
              <w:rPr>
                <w:b/>
                <w:color w:val="323232"/>
                <w:spacing w:val="-1"/>
                <w:sz w:val="28"/>
                <w:szCs w:val="28"/>
              </w:rPr>
              <w:t>+</w:t>
            </w:r>
          </w:p>
        </w:tc>
        <w:tc>
          <w:tcPr>
            <w:tcW w:w="2393" w:type="dxa"/>
            <w:tcBorders>
              <w:top w:val="nil"/>
              <w:left w:val="nil"/>
              <w:bottom w:val="nil"/>
              <w:right w:val="nil"/>
            </w:tcBorders>
            <w:shd w:val="clear" w:color="auto" w:fill="auto"/>
          </w:tcPr>
          <w:p w:rsidR="00D607F5" w:rsidRPr="00677A94" w:rsidRDefault="00D607F5" w:rsidP="00D607F5">
            <w:pPr>
              <w:rPr>
                <w:color w:val="323232"/>
                <w:spacing w:val="-1"/>
                <w:sz w:val="28"/>
                <w:szCs w:val="28"/>
              </w:rPr>
            </w:pPr>
            <w:r w:rsidRPr="00677A94">
              <w:rPr>
                <w:color w:val="323232"/>
                <w:spacing w:val="-1"/>
                <w:sz w:val="28"/>
                <w:szCs w:val="28"/>
              </w:rPr>
              <w:t>Полезно</w:t>
            </w:r>
          </w:p>
          <w:p w:rsidR="00D607F5" w:rsidRPr="00677A94" w:rsidRDefault="00D607F5" w:rsidP="00D607F5">
            <w:pPr>
              <w:rPr>
                <w:color w:val="323232"/>
                <w:spacing w:val="-1"/>
                <w:sz w:val="28"/>
                <w:szCs w:val="28"/>
              </w:rPr>
            </w:pPr>
            <w:r w:rsidRPr="00677A94">
              <w:rPr>
                <w:color w:val="323232"/>
                <w:spacing w:val="-1"/>
                <w:sz w:val="28"/>
                <w:szCs w:val="28"/>
              </w:rPr>
              <w:t xml:space="preserve">     (100%)</w:t>
            </w:r>
          </w:p>
          <w:p w:rsidR="00D607F5" w:rsidRPr="00677A94" w:rsidRDefault="00D607F5" w:rsidP="00D607F5">
            <w:pPr>
              <w:rPr>
                <w:b/>
                <w:color w:val="323232"/>
                <w:spacing w:val="-1"/>
                <w:sz w:val="28"/>
                <w:szCs w:val="28"/>
              </w:rPr>
            </w:pPr>
            <w:r w:rsidRPr="00677A94">
              <w:rPr>
                <w:b/>
                <w:color w:val="323232"/>
                <w:spacing w:val="-1"/>
                <w:sz w:val="28"/>
                <w:szCs w:val="28"/>
              </w:rPr>
              <w:t>+</w:t>
            </w:r>
          </w:p>
        </w:tc>
        <w:tc>
          <w:tcPr>
            <w:tcW w:w="2393" w:type="dxa"/>
            <w:tcBorders>
              <w:top w:val="nil"/>
              <w:left w:val="nil"/>
              <w:bottom w:val="nil"/>
              <w:right w:val="nil"/>
            </w:tcBorders>
            <w:shd w:val="clear" w:color="auto" w:fill="auto"/>
          </w:tcPr>
          <w:p w:rsidR="00D607F5" w:rsidRPr="00677A94" w:rsidRDefault="00D607F5" w:rsidP="00D607F5">
            <w:pPr>
              <w:rPr>
                <w:color w:val="323232"/>
                <w:spacing w:val="-1"/>
                <w:sz w:val="28"/>
                <w:szCs w:val="28"/>
              </w:rPr>
            </w:pPr>
            <w:r w:rsidRPr="00677A94">
              <w:rPr>
                <w:color w:val="323232"/>
                <w:spacing w:val="-1"/>
                <w:sz w:val="28"/>
                <w:szCs w:val="28"/>
              </w:rPr>
              <w:t>Научно</w:t>
            </w:r>
          </w:p>
          <w:p w:rsidR="00D607F5" w:rsidRPr="00677A94" w:rsidRDefault="00D607F5" w:rsidP="00D607F5">
            <w:pPr>
              <w:rPr>
                <w:color w:val="323232"/>
                <w:spacing w:val="-1"/>
                <w:sz w:val="28"/>
                <w:szCs w:val="28"/>
              </w:rPr>
            </w:pPr>
            <w:r w:rsidRPr="00677A94">
              <w:rPr>
                <w:color w:val="323232"/>
                <w:spacing w:val="-1"/>
                <w:sz w:val="28"/>
                <w:szCs w:val="28"/>
              </w:rPr>
              <w:t xml:space="preserve">     (100%)</w:t>
            </w:r>
          </w:p>
          <w:p w:rsidR="00D607F5" w:rsidRPr="00677A94" w:rsidRDefault="00D607F5" w:rsidP="00D607F5">
            <w:pPr>
              <w:rPr>
                <w:color w:val="323232"/>
                <w:spacing w:val="-1"/>
                <w:sz w:val="28"/>
                <w:szCs w:val="28"/>
              </w:rPr>
            </w:pPr>
            <w:r w:rsidRPr="00677A94">
              <w:rPr>
                <w:b/>
                <w:color w:val="323232"/>
                <w:spacing w:val="-1"/>
                <w:sz w:val="28"/>
                <w:szCs w:val="28"/>
              </w:rPr>
              <w:t>+</w:t>
            </w:r>
          </w:p>
        </w:tc>
      </w:tr>
      <w:tr w:rsidR="002A78B4" w:rsidRPr="00677A94" w:rsidTr="00677A94">
        <w:tc>
          <w:tcPr>
            <w:tcW w:w="2392" w:type="dxa"/>
            <w:tcBorders>
              <w:top w:val="nil"/>
              <w:bottom w:val="nil"/>
            </w:tcBorders>
            <w:shd w:val="clear" w:color="auto" w:fill="auto"/>
          </w:tcPr>
          <w:p w:rsidR="00D607F5" w:rsidRPr="00677A94" w:rsidRDefault="00D607F5" w:rsidP="00677A94">
            <w:pPr>
              <w:spacing w:line="360" w:lineRule="auto"/>
              <w:jc w:val="both"/>
              <w:rPr>
                <w:color w:val="323232"/>
                <w:spacing w:val="-1"/>
                <w:sz w:val="28"/>
                <w:szCs w:val="28"/>
              </w:rPr>
            </w:pPr>
          </w:p>
          <w:p w:rsidR="00D607F5" w:rsidRPr="00677A94" w:rsidRDefault="00D607F5" w:rsidP="00677A94">
            <w:pPr>
              <w:spacing w:line="360" w:lineRule="auto"/>
              <w:jc w:val="both"/>
              <w:rPr>
                <w:color w:val="323232"/>
                <w:spacing w:val="-1"/>
                <w:sz w:val="28"/>
                <w:szCs w:val="28"/>
              </w:rPr>
            </w:pPr>
          </w:p>
          <w:p w:rsidR="00D607F5" w:rsidRPr="00677A94" w:rsidRDefault="00D607F5" w:rsidP="00677A94">
            <w:pPr>
              <w:spacing w:line="360" w:lineRule="auto"/>
              <w:jc w:val="both"/>
              <w:rPr>
                <w:color w:val="323232"/>
                <w:spacing w:val="-1"/>
                <w:sz w:val="28"/>
                <w:szCs w:val="28"/>
              </w:rPr>
            </w:pPr>
          </w:p>
        </w:tc>
        <w:tc>
          <w:tcPr>
            <w:tcW w:w="2393" w:type="dxa"/>
            <w:tcBorders>
              <w:top w:val="nil"/>
              <w:bottom w:val="nil"/>
            </w:tcBorders>
            <w:shd w:val="clear" w:color="auto" w:fill="auto"/>
          </w:tcPr>
          <w:p w:rsidR="00D607F5" w:rsidRPr="00677A94" w:rsidRDefault="00D607F5" w:rsidP="00677A94">
            <w:pPr>
              <w:spacing w:line="360" w:lineRule="auto"/>
              <w:jc w:val="both"/>
              <w:rPr>
                <w:color w:val="323232"/>
                <w:spacing w:val="-1"/>
                <w:sz w:val="28"/>
                <w:szCs w:val="28"/>
              </w:rPr>
            </w:pPr>
          </w:p>
          <w:p w:rsidR="00D607F5" w:rsidRPr="00677A94" w:rsidRDefault="00D607F5" w:rsidP="00677A94">
            <w:pPr>
              <w:spacing w:line="360" w:lineRule="auto"/>
              <w:jc w:val="both"/>
              <w:rPr>
                <w:color w:val="323232"/>
                <w:spacing w:val="-1"/>
                <w:sz w:val="28"/>
                <w:szCs w:val="28"/>
              </w:rPr>
            </w:pPr>
          </w:p>
          <w:p w:rsidR="00D607F5" w:rsidRPr="00677A94" w:rsidRDefault="00D607F5" w:rsidP="00677A94">
            <w:pPr>
              <w:spacing w:line="360" w:lineRule="auto"/>
              <w:jc w:val="both"/>
              <w:rPr>
                <w:color w:val="323232"/>
                <w:spacing w:val="-1"/>
                <w:sz w:val="28"/>
                <w:szCs w:val="28"/>
              </w:rPr>
            </w:pPr>
          </w:p>
        </w:tc>
        <w:tc>
          <w:tcPr>
            <w:tcW w:w="2393" w:type="dxa"/>
            <w:tcBorders>
              <w:top w:val="nil"/>
              <w:bottom w:val="nil"/>
            </w:tcBorders>
            <w:shd w:val="clear" w:color="auto" w:fill="auto"/>
          </w:tcPr>
          <w:p w:rsidR="00D607F5" w:rsidRPr="00677A94" w:rsidRDefault="00D607F5" w:rsidP="00677A94">
            <w:pPr>
              <w:spacing w:line="360" w:lineRule="auto"/>
              <w:jc w:val="both"/>
              <w:rPr>
                <w:color w:val="323232"/>
                <w:spacing w:val="-1"/>
                <w:sz w:val="28"/>
                <w:szCs w:val="28"/>
              </w:rPr>
            </w:pPr>
          </w:p>
          <w:p w:rsidR="00D607F5" w:rsidRPr="00677A94" w:rsidRDefault="00D607F5" w:rsidP="00677A94">
            <w:pPr>
              <w:spacing w:line="360" w:lineRule="auto"/>
              <w:jc w:val="both"/>
              <w:rPr>
                <w:color w:val="323232"/>
                <w:spacing w:val="-1"/>
                <w:sz w:val="28"/>
                <w:szCs w:val="28"/>
              </w:rPr>
            </w:pPr>
          </w:p>
          <w:p w:rsidR="00D607F5" w:rsidRPr="00677A94" w:rsidRDefault="00D607F5" w:rsidP="00677A94">
            <w:pPr>
              <w:spacing w:line="360" w:lineRule="auto"/>
              <w:jc w:val="both"/>
              <w:rPr>
                <w:color w:val="323232"/>
                <w:spacing w:val="-1"/>
                <w:sz w:val="28"/>
                <w:szCs w:val="28"/>
              </w:rPr>
            </w:pPr>
          </w:p>
        </w:tc>
        <w:tc>
          <w:tcPr>
            <w:tcW w:w="2393" w:type="dxa"/>
            <w:tcBorders>
              <w:top w:val="nil"/>
              <w:bottom w:val="nil"/>
              <w:right w:val="nil"/>
            </w:tcBorders>
            <w:shd w:val="clear" w:color="auto" w:fill="auto"/>
          </w:tcPr>
          <w:p w:rsidR="00D607F5" w:rsidRPr="00677A94" w:rsidRDefault="00D607F5" w:rsidP="00677A94">
            <w:pPr>
              <w:spacing w:line="360" w:lineRule="auto"/>
              <w:jc w:val="both"/>
              <w:rPr>
                <w:color w:val="323232"/>
                <w:spacing w:val="-1"/>
                <w:sz w:val="28"/>
                <w:szCs w:val="28"/>
              </w:rPr>
            </w:pPr>
          </w:p>
        </w:tc>
      </w:tr>
      <w:tr w:rsidR="002A78B4" w:rsidRPr="00677A94" w:rsidTr="00677A94">
        <w:tc>
          <w:tcPr>
            <w:tcW w:w="2392" w:type="dxa"/>
            <w:tcBorders>
              <w:top w:val="nil"/>
              <w:left w:val="nil"/>
              <w:bottom w:val="nil"/>
              <w:right w:val="nil"/>
            </w:tcBorders>
            <w:shd w:val="clear" w:color="auto" w:fill="auto"/>
          </w:tcPr>
          <w:p w:rsidR="00D607F5" w:rsidRPr="00677A94" w:rsidRDefault="00D607F5" w:rsidP="00677A94">
            <w:pPr>
              <w:jc w:val="both"/>
              <w:rPr>
                <w:b/>
                <w:color w:val="323232"/>
                <w:spacing w:val="-1"/>
                <w:sz w:val="28"/>
                <w:szCs w:val="28"/>
              </w:rPr>
            </w:pPr>
            <w:r w:rsidRPr="00677A94">
              <w:rPr>
                <w:b/>
                <w:color w:val="323232"/>
                <w:spacing w:val="-1"/>
                <w:sz w:val="28"/>
                <w:szCs w:val="28"/>
              </w:rPr>
              <w:t>(0)</w:t>
            </w:r>
          </w:p>
        </w:tc>
        <w:tc>
          <w:tcPr>
            <w:tcW w:w="2393" w:type="dxa"/>
            <w:tcBorders>
              <w:top w:val="nil"/>
              <w:left w:val="nil"/>
              <w:bottom w:val="nil"/>
              <w:right w:val="nil"/>
            </w:tcBorders>
            <w:shd w:val="clear" w:color="auto" w:fill="auto"/>
          </w:tcPr>
          <w:p w:rsidR="00D607F5" w:rsidRPr="00677A94" w:rsidRDefault="00D607F5" w:rsidP="00677A94">
            <w:pPr>
              <w:jc w:val="both"/>
              <w:rPr>
                <w:b/>
                <w:color w:val="323232"/>
                <w:spacing w:val="-1"/>
                <w:sz w:val="28"/>
                <w:szCs w:val="28"/>
              </w:rPr>
            </w:pPr>
            <w:r w:rsidRPr="00677A94">
              <w:rPr>
                <w:b/>
                <w:color w:val="323232"/>
                <w:spacing w:val="-1"/>
                <w:sz w:val="28"/>
                <w:szCs w:val="28"/>
              </w:rPr>
              <w:t>(0)</w:t>
            </w:r>
          </w:p>
        </w:tc>
        <w:tc>
          <w:tcPr>
            <w:tcW w:w="2393" w:type="dxa"/>
            <w:tcBorders>
              <w:top w:val="nil"/>
              <w:left w:val="nil"/>
              <w:bottom w:val="nil"/>
              <w:right w:val="nil"/>
            </w:tcBorders>
            <w:shd w:val="clear" w:color="auto" w:fill="auto"/>
          </w:tcPr>
          <w:p w:rsidR="00D607F5" w:rsidRPr="00677A94" w:rsidRDefault="00D607F5" w:rsidP="00D607F5">
            <w:pPr>
              <w:rPr>
                <w:b/>
                <w:color w:val="323232"/>
                <w:spacing w:val="-1"/>
                <w:sz w:val="28"/>
                <w:szCs w:val="28"/>
              </w:rPr>
            </w:pPr>
            <w:r w:rsidRPr="00677A94">
              <w:rPr>
                <w:b/>
                <w:color w:val="323232"/>
                <w:spacing w:val="-1"/>
                <w:sz w:val="28"/>
                <w:szCs w:val="28"/>
              </w:rPr>
              <w:t>(0)</w:t>
            </w:r>
          </w:p>
        </w:tc>
        <w:tc>
          <w:tcPr>
            <w:tcW w:w="2393" w:type="dxa"/>
            <w:tcBorders>
              <w:top w:val="nil"/>
              <w:left w:val="nil"/>
              <w:bottom w:val="nil"/>
              <w:right w:val="nil"/>
            </w:tcBorders>
            <w:shd w:val="clear" w:color="auto" w:fill="auto"/>
          </w:tcPr>
          <w:p w:rsidR="00D607F5" w:rsidRPr="00677A94" w:rsidRDefault="00D607F5" w:rsidP="00677A94">
            <w:pPr>
              <w:spacing w:line="360" w:lineRule="auto"/>
              <w:rPr>
                <w:color w:val="323232"/>
                <w:spacing w:val="-1"/>
                <w:sz w:val="28"/>
                <w:szCs w:val="28"/>
              </w:rPr>
            </w:pPr>
            <w:r w:rsidRPr="00677A94">
              <w:rPr>
                <w:b/>
                <w:color w:val="323232"/>
                <w:spacing w:val="-1"/>
                <w:sz w:val="28"/>
                <w:szCs w:val="28"/>
              </w:rPr>
              <w:t>(0)</w:t>
            </w:r>
          </w:p>
        </w:tc>
      </w:tr>
    </w:tbl>
    <w:p w:rsidR="008D6B3F" w:rsidRDefault="008D6B3F" w:rsidP="00910423">
      <w:pPr>
        <w:shd w:val="clear" w:color="auto" w:fill="FFFFFF"/>
        <w:spacing w:line="360" w:lineRule="auto"/>
        <w:ind w:firstLine="709"/>
        <w:jc w:val="both"/>
        <w:rPr>
          <w:color w:val="323232"/>
          <w:spacing w:val="-1"/>
          <w:sz w:val="28"/>
          <w:szCs w:val="28"/>
        </w:rPr>
      </w:pPr>
    </w:p>
    <w:p w:rsidR="00D607F5" w:rsidRPr="002C18D6" w:rsidRDefault="00D607F5" w:rsidP="002C18D6">
      <w:pPr>
        <w:shd w:val="clear" w:color="auto" w:fill="FFFFFF"/>
        <w:spacing w:line="360" w:lineRule="auto"/>
        <w:ind w:firstLine="709"/>
        <w:jc w:val="both"/>
      </w:pPr>
      <w:proofErr w:type="gramStart"/>
      <w:r w:rsidRPr="002C18D6">
        <w:rPr>
          <w:color w:val="000000"/>
          <w:sz w:val="28"/>
          <w:szCs w:val="28"/>
        </w:rPr>
        <w:t>Обучаемым предлагается отметить точкой на каждой шкале степень выраженности для себя по обозначенным критериям.</w:t>
      </w:r>
      <w:proofErr w:type="gramEnd"/>
    </w:p>
    <w:p w:rsidR="00D607F5" w:rsidRPr="002C18D6" w:rsidRDefault="00D607F5" w:rsidP="002C18D6">
      <w:pPr>
        <w:shd w:val="clear" w:color="auto" w:fill="FFFFFF"/>
        <w:spacing w:line="360" w:lineRule="auto"/>
        <w:ind w:firstLine="709"/>
        <w:jc w:val="both"/>
      </w:pPr>
      <w:r w:rsidRPr="002C18D6">
        <w:rPr>
          <w:color w:val="000000"/>
          <w:sz w:val="28"/>
          <w:szCs w:val="28"/>
        </w:rPr>
        <w:t>Шкала может быть общей на большом плакате, и каждый ставит на ней свою точку.</w:t>
      </w:r>
    </w:p>
    <w:p w:rsidR="00D607F5" w:rsidRPr="002C18D6" w:rsidRDefault="00D607F5" w:rsidP="002C18D6">
      <w:pPr>
        <w:shd w:val="clear" w:color="auto" w:fill="FFFFFF"/>
        <w:spacing w:line="360" w:lineRule="auto"/>
        <w:ind w:firstLine="709"/>
        <w:jc w:val="both"/>
      </w:pPr>
      <w:r w:rsidRPr="002C18D6">
        <w:rPr>
          <w:color w:val="000000"/>
          <w:sz w:val="28"/>
          <w:szCs w:val="28"/>
        </w:rPr>
        <w:t xml:space="preserve">Шкалы могут быть у каждого обучаемого свои. Затем они вывешиваются на всеобщее обозрение, после чего определяется доминирующая позиция по данному вопросу. При </w:t>
      </w:r>
      <w:proofErr w:type="spellStart"/>
      <w:r w:rsidRPr="002C18D6">
        <w:rPr>
          <w:color w:val="000000"/>
          <w:sz w:val="28"/>
          <w:szCs w:val="28"/>
        </w:rPr>
        <w:t>шкалировании</w:t>
      </w:r>
      <w:proofErr w:type="spellEnd"/>
      <w:r w:rsidRPr="002C18D6">
        <w:rPr>
          <w:color w:val="000000"/>
          <w:sz w:val="28"/>
          <w:szCs w:val="28"/>
        </w:rPr>
        <w:t xml:space="preserve"> в противостоящих полюсах могут располагаться эмоционально-чувственные состояния, смысловые критерии, стили или способы общения, характеристики самооценки, волевые качества, установки, ценностные позиции, суждения и др.</w:t>
      </w:r>
    </w:p>
    <w:p w:rsidR="00D607F5" w:rsidRPr="002C18D6" w:rsidRDefault="00D607F5" w:rsidP="002C18D6">
      <w:pPr>
        <w:shd w:val="clear" w:color="auto" w:fill="FFFFFF"/>
        <w:spacing w:line="360" w:lineRule="auto"/>
        <w:ind w:firstLine="709"/>
        <w:jc w:val="both"/>
      </w:pPr>
      <w:r w:rsidRPr="002C18D6">
        <w:rPr>
          <w:color w:val="000000"/>
          <w:sz w:val="28"/>
          <w:szCs w:val="28"/>
        </w:rPr>
        <w:t xml:space="preserve">Для определения значимости решаемых задач: определения ценностных оснований и выяснение приоритетов деятельности используются шкалы в виде </w:t>
      </w:r>
      <w:r w:rsidRPr="002C18D6">
        <w:rPr>
          <w:i/>
          <w:iCs/>
          <w:color w:val="000000"/>
          <w:sz w:val="28"/>
          <w:szCs w:val="28"/>
        </w:rPr>
        <w:t>«Лестницы».</w:t>
      </w:r>
    </w:p>
    <w:p w:rsidR="00D607F5" w:rsidRPr="002C18D6" w:rsidRDefault="00D607F5" w:rsidP="002C18D6">
      <w:pPr>
        <w:shd w:val="clear" w:color="auto" w:fill="FFFFFF"/>
        <w:spacing w:line="360" w:lineRule="auto"/>
        <w:ind w:firstLine="709"/>
        <w:jc w:val="both"/>
      </w:pPr>
      <w:proofErr w:type="gramStart"/>
      <w:r w:rsidRPr="002C18D6">
        <w:rPr>
          <w:color w:val="000000"/>
          <w:sz w:val="28"/>
          <w:szCs w:val="28"/>
        </w:rPr>
        <w:t>Обучаемым предлагается разместить на так называемой «лестнице» какие-либо понятие, например «обучение», «знание», «развитие», «отметка»</w:t>
      </w:r>
      <w:proofErr w:type="gramEnd"/>
    </w:p>
    <w:p w:rsidR="00D607F5" w:rsidRPr="002C18D6" w:rsidRDefault="00D607F5" w:rsidP="002C18D6">
      <w:pPr>
        <w:shd w:val="clear" w:color="auto" w:fill="FFFFFF"/>
        <w:spacing w:line="360" w:lineRule="auto"/>
        <w:ind w:firstLine="709"/>
        <w:jc w:val="both"/>
      </w:pPr>
      <w:r w:rsidRPr="002C18D6">
        <w:rPr>
          <w:color w:val="000000"/>
          <w:sz w:val="28"/>
          <w:szCs w:val="28"/>
        </w:rPr>
        <w:t xml:space="preserve">«Лестница» может быть как индивидуальной, так и </w:t>
      </w:r>
      <w:proofErr w:type="spellStart"/>
      <w:r w:rsidRPr="002C18D6">
        <w:rPr>
          <w:color w:val="000000"/>
          <w:sz w:val="28"/>
          <w:szCs w:val="28"/>
        </w:rPr>
        <w:t>общегрупповой</w:t>
      </w:r>
      <w:proofErr w:type="spellEnd"/>
      <w:r w:rsidRPr="002C18D6">
        <w:rPr>
          <w:color w:val="000000"/>
          <w:sz w:val="28"/>
          <w:szCs w:val="28"/>
        </w:rPr>
        <w:t>. Списки понятий могут предлагаться как преподавателем, так и участниками занятий. Областями явлений могут быть: воспитание</w:t>
      </w:r>
      <w:proofErr w:type="gramStart"/>
      <w:r w:rsidRPr="002C18D6">
        <w:rPr>
          <w:color w:val="000000"/>
          <w:sz w:val="28"/>
          <w:szCs w:val="28"/>
        </w:rPr>
        <w:t>.</w:t>
      </w:r>
      <w:proofErr w:type="gramEnd"/>
      <w:r w:rsidRPr="002C18D6">
        <w:rPr>
          <w:color w:val="000000"/>
          <w:sz w:val="28"/>
          <w:szCs w:val="28"/>
        </w:rPr>
        <w:t xml:space="preserve"> </w:t>
      </w:r>
      <w:proofErr w:type="gramStart"/>
      <w:r w:rsidRPr="002C18D6">
        <w:rPr>
          <w:color w:val="000000"/>
          <w:sz w:val="28"/>
          <w:szCs w:val="28"/>
        </w:rPr>
        <w:t>о</w:t>
      </w:r>
      <w:proofErr w:type="gramEnd"/>
      <w:r w:rsidRPr="002C18D6">
        <w:rPr>
          <w:color w:val="000000"/>
          <w:sz w:val="28"/>
          <w:szCs w:val="28"/>
        </w:rPr>
        <w:t>бучение, учение, методы и способы деятельности, педагогического воздействия, личностные и профессиональные качества.</w:t>
      </w:r>
    </w:p>
    <w:p w:rsidR="004A6161" w:rsidRPr="002C18D6" w:rsidRDefault="004A6161" w:rsidP="002C18D6">
      <w:pPr>
        <w:shd w:val="clear" w:color="auto" w:fill="FFFFFF"/>
        <w:spacing w:line="360" w:lineRule="auto"/>
        <w:ind w:firstLine="709"/>
        <w:jc w:val="both"/>
      </w:pPr>
      <w:r w:rsidRPr="002C18D6">
        <w:rPr>
          <w:color w:val="000000"/>
          <w:sz w:val="28"/>
          <w:szCs w:val="28"/>
        </w:rPr>
        <w:t xml:space="preserve">Разновидностью графического метода получения ОС является </w:t>
      </w:r>
      <w:r w:rsidRPr="002C18D6">
        <w:rPr>
          <w:i/>
          <w:iCs/>
          <w:color w:val="000000"/>
          <w:sz w:val="28"/>
          <w:szCs w:val="28"/>
        </w:rPr>
        <w:lastRenderedPageBreak/>
        <w:t>векторный метод.</w:t>
      </w:r>
    </w:p>
    <w:p w:rsidR="004A6161" w:rsidRPr="002C18D6" w:rsidRDefault="004A6161" w:rsidP="002C18D6">
      <w:pPr>
        <w:shd w:val="clear" w:color="auto" w:fill="FFFFFF"/>
        <w:spacing w:line="360" w:lineRule="auto"/>
        <w:ind w:firstLine="709"/>
        <w:jc w:val="both"/>
      </w:pPr>
      <w:proofErr w:type="gramStart"/>
      <w:r w:rsidRPr="002C18D6">
        <w:rPr>
          <w:color w:val="000000"/>
          <w:sz w:val="28"/>
          <w:szCs w:val="28"/>
        </w:rPr>
        <w:t>Для</w:t>
      </w:r>
      <w:proofErr w:type="gramEnd"/>
      <w:r w:rsidRPr="002C18D6">
        <w:rPr>
          <w:color w:val="000000"/>
          <w:sz w:val="28"/>
          <w:szCs w:val="28"/>
        </w:rPr>
        <w:t xml:space="preserve"> </w:t>
      </w:r>
      <w:proofErr w:type="gramStart"/>
      <w:r w:rsidRPr="002C18D6">
        <w:rPr>
          <w:color w:val="000000"/>
          <w:sz w:val="28"/>
          <w:szCs w:val="28"/>
        </w:rPr>
        <w:t>выявление</w:t>
      </w:r>
      <w:proofErr w:type="gramEnd"/>
      <w:r w:rsidRPr="002C18D6">
        <w:rPr>
          <w:color w:val="000000"/>
          <w:sz w:val="28"/>
          <w:szCs w:val="28"/>
        </w:rPr>
        <w:t xml:space="preserve"> направленности личности во взаимодействиях; определение уровня притязаний; выяснение уровня освоения материала: выявление индивидуальных особенностей мышления и чувствования при восприятии информации используется </w:t>
      </w:r>
      <w:r w:rsidRPr="002C18D6">
        <w:rPr>
          <w:i/>
          <w:iCs/>
          <w:color w:val="000000"/>
          <w:sz w:val="28"/>
          <w:szCs w:val="28"/>
        </w:rPr>
        <w:t xml:space="preserve">«Эллипсис» </w:t>
      </w:r>
      <w:r w:rsidRPr="002C18D6">
        <w:rPr>
          <w:color w:val="000000"/>
          <w:sz w:val="28"/>
          <w:szCs w:val="28"/>
        </w:rPr>
        <w:t>[</w:t>
      </w:r>
      <w:r w:rsidR="00D24DDA">
        <w:rPr>
          <w:sz w:val="28"/>
          <w:szCs w:val="28"/>
        </w:rPr>
        <w:t>5</w:t>
      </w:r>
      <w:r w:rsidRPr="00B77242">
        <w:rPr>
          <w:sz w:val="28"/>
          <w:szCs w:val="28"/>
        </w:rPr>
        <w:t>, с. 157</w:t>
      </w:r>
      <w:r w:rsidRPr="002C18D6">
        <w:rPr>
          <w:color w:val="000000"/>
          <w:sz w:val="28"/>
          <w:szCs w:val="28"/>
        </w:rPr>
        <w:t>].</w:t>
      </w:r>
    </w:p>
    <w:p w:rsidR="00D607F5" w:rsidRPr="002C18D6" w:rsidRDefault="004A6161" w:rsidP="002C18D6">
      <w:pPr>
        <w:shd w:val="clear" w:color="auto" w:fill="FFFFFF"/>
        <w:spacing w:line="360" w:lineRule="auto"/>
        <w:ind w:firstLine="709"/>
        <w:jc w:val="both"/>
        <w:rPr>
          <w:color w:val="000000"/>
          <w:sz w:val="28"/>
          <w:szCs w:val="28"/>
        </w:rPr>
      </w:pPr>
      <w:r w:rsidRPr="002C18D6">
        <w:rPr>
          <w:color w:val="000000"/>
          <w:sz w:val="28"/>
          <w:szCs w:val="28"/>
        </w:rPr>
        <w:t>Обучаемым предлагается оценить степень их удовлетворенности собой, коллективом и общей деятельностью, поставив соответствующие точки по 10-балльной шкале на трех разнонаправленных осях.</w:t>
      </w:r>
    </w:p>
    <w:p w:rsidR="00677A94" w:rsidRPr="002C18D6" w:rsidRDefault="00677A94" w:rsidP="002C18D6">
      <w:pPr>
        <w:shd w:val="clear" w:color="auto" w:fill="FFFFFF"/>
        <w:spacing w:line="360" w:lineRule="auto"/>
        <w:ind w:firstLine="709"/>
        <w:jc w:val="both"/>
      </w:pPr>
      <w:r w:rsidRPr="002C18D6">
        <w:rPr>
          <w:color w:val="000000"/>
          <w:sz w:val="28"/>
          <w:szCs w:val="28"/>
        </w:rPr>
        <w:t xml:space="preserve">С помощью данного вида получения ОС анализируется соотношение между тремя различными оценками и общей степенью удовлетворенности, ее рост или снижение. </w:t>
      </w:r>
      <w:proofErr w:type="gramStart"/>
      <w:r w:rsidRPr="002C18D6">
        <w:rPr>
          <w:color w:val="000000"/>
          <w:sz w:val="28"/>
          <w:szCs w:val="28"/>
        </w:rPr>
        <w:t>Векторы могут обозначать различные направленности личности (мотивы, цели установки, перспективы), уровни притязаний (высокий, средний, низкий), практические действия (опыт, образы, знания), уровни отражения информации (ощущения, восприятие, представление), формы мышления (понятия, суждения, умозаключения), чувства, переживаемые при обучении (интеллектуальные, моральные, эстетические).</w:t>
      </w:r>
      <w:proofErr w:type="gramEnd"/>
    </w:p>
    <w:p w:rsidR="00677A94" w:rsidRPr="002C18D6" w:rsidRDefault="00677A94" w:rsidP="002C18D6">
      <w:pPr>
        <w:shd w:val="clear" w:color="auto" w:fill="FFFFFF"/>
        <w:spacing w:line="360" w:lineRule="auto"/>
        <w:ind w:firstLine="709"/>
        <w:jc w:val="both"/>
        <w:rPr>
          <w:color w:val="000000"/>
          <w:sz w:val="28"/>
          <w:szCs w:val="28"/>
        </w:rPr>
      </w:pPr>
      <w:r w:rsidRPr="002C18D6">
        <w:rPr>
          <w:color w:val="000000"/>
          <w:sz w:val="28"/>
          <w:szCs w:val="28"/>
        </w:rPr>
        <w:t>Если в стороне «Я» поставлены наивысшие оценки, то это сигнал к тому, что необходимо усилить коллективную и деловую направленность.</w:t>
      </w:r>
    </w:p>
    <w:p w:rsidR="00677A94" w:rsidRPr="002C18D6" w:rsidRDefault="00677A94" w:rsidP="002C18D6">
      <w:pPr>
        <w:shd w:val="clear" w:color="auto" w:fill="FFFFFF"/>
        <w:spacing w:line="360" w:lineRule="auto"/>
        <w:ind w:firstLine="709"/>
        <w:jc w:val="both"/>
      </w:pPr>
      <w:r w:rsidRPr="002C18D6">
        <w:rPr>
          <w:color w:val="000000"/>
          <w:sz w:val="28"/>
          <w:szCs w:val="28"/>
        </w:rPr>
        <w:t>Если гипертрофирована оценка «Мы», то это может предупреждать об уходе в беспредметное, бездеятельное общение или о недостатках в личностном, индивидуальном подходе. Чрезмерное увеличение оценки «Дело» сигнализирует об опасности ослабления демократических и гуманистических основ деятельности группы. В целом необходимо стремиться к определенной согласованности (равенству) по всем трем позициям и к большему увеличению «эллипса», т.е. к росту общей удовлетворенности всех членов группы.</w:t>
      </w:r>
    </w:p>
    <w:p w:rsidR="00677A94" w:rsidRPr="002C18D6" w:rsidRDefault="00677A94" w:rsidP="002C18D6">
      <w:pPr>
        <w:shd w:val="clear" w:color="auto" w:fill="FFFFFF"/>
        <w:spacing w:line="360" w:lineRule="auto"/>
        <w:ind w:firstLine="709"/>
        <w:jc w:val="both"/>
      </w:pPr>
      <w:r w:rsidRPr="002C18D6">
        <w:rPr>
          <w:color w:val="000000"/>
          <w:sz w:val="28"/>
          <w:szCs w:val="28"/>
        </w:rPr>
        <w:t xml:space="preserve">Представим также еще один векторный метод получения ОС, который называется </w:t>
      </w:r>
      <w:r w:rsidRPr="002C18D6">
        <w:rPr>
          <w:i/>
          <w:iCs/>
          <w:color w:val="000000"/>
          <w:sz w:val="28"/>
          <w:szCs w:val="28"/>
        </w:rPr>
        <w:t xml:space="preserve">«Снежинка» </w:t>
      </w:r>
      <w:r w:rsidRPr="002C18D6">
        <w:rPr>
          <w:color w:val="000000"/>
          <w:sz w:val="28"/>
          <w:szCs w:val="28"/>
        </w:rPr>
        <w:t>[</w:t>
      </w:r>
      <w:r w:rsidR="00D24DDA">
        <w:rPr>
          <w:sz w:val="28"/>
          <w:szCs w:val="28"/>
        </w:rPr>
        <w:t>5</w:t>
      </w:r>
      <w:r w:rsidRPr="00B77242">
        <w:rPr>
          <w:sz w:val="28"/>
          <w:szCs w:val="28"/>
        </w:rPr>
        <w:t>, с. 158</w:t>
      </w:r>
      <w:r w:rsidRPr="002C18D6">
        <w:rPr>
          <w:color w:val="000000"/>
          <w:sz w:val="28"/>
          <w:szCs w:val="28"/>
        </w:rPr>
        <w:t>].</w:t>
      </w:r>
    </w:p>
    <w:p w:rsidR="002C18D6" w:rsidRDefault="005B1411" w:rsidP="00677A94">
      <w:pPr>
        <w:shd w:val="clear" w:color="auto" w:fill="FFFFFF"/>
        <w:spacing w:line="360" w:lineRule="auto"/>
        <w:ind w:firstLine="709"/>
        <w:jc w:val="both"/>
        <w:rPr>
          <w:color w:val="000000"/>
          <w:spacing w:val="-1"/>
          <w:sz w:val="28"/>
          <w:szCs w:val="28"/>
        </w:rPr>
      </w:pPr>
      <w:r>
        <w:rPr>
          <w:noProof/>
        </w:rPr>
      </w:r>
      <w:r>
        <w:rPr>
          <w:color w:val="000000"/>
          <w:spacing w:val="-1"/>
          <w:sz w:val="28"/>
          <w:szCs w:val="28"/>
        </w:rPr>
        <w:pict>
          <v:group id="_x0000_s1119" style="width:385.25pt;height:247.15pt;mso-position-horizontal-relative:char;mso-position-vertical-relative:line" coordorigin="1822,10981" coordsize="7705,4943">
            <v:shape id="_x0000_s1107" type="#_x0000_t32" style="position:absolute;left:5659;top:11453;width:0;height:4009" o:connectortype="straight"/>
            <v:shape id="_x0000_s1108" type="#_x0000_t32" style="position:absolute;left:3605;top:13468;width:4145;height:0" o:connectortype="straight"/>
            <v:shape id="_x0000_s1109" type="#_x0000_t32" style="position:absolute;left:4179;top:11951;width:2984;height:2995;flip:x" o:connectortype="straight"/>
            <v:shape id="_x0000_s1110" type="#_x0000_t32" style="position:absolute;left:4018;top:11891;width:3272;height:3118" o:connectortype="straight"/>
            <v:shape id="Надпись 2" o:spid="_x0000_s1111" type="#_x0000_t202" style="position:absolute;left:5079;top:10981;width:1331;height:37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Интерес</w:t>
                    </w:r>
                  </w:p>
                </w:txbxContent>
              </v:textbox>
            </v:shape>
            <v:shape id="Надпись 2" o:spid="_x0000_s1112" type="#_x0000_t202" style="position:absolute;left:7253;top:11577;width:1331;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Активность</w:t>
                    </w:r>
                  </w:p>
                </w:txbxContent>
              </v:textbox>
            </v:shape>
            <v:shape id="Надпись 2" o:spid="_x0000_s1113" type="#_x0000_t202" style="position:absolute;left:7818;top:13294;width:1331;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Научность</w:t>
                    </w:r>
                  </w:p>
                </w:txbxContent>
              </v:textbox>
            </v:shape>
            <v:shape id="Надпись 2" o:spid="_x0000_s1114" type="#_x0000_t202" style="position:absolute;left:7461;top:14946;width:2066;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Содержательность</w:t>
                    </w:r>
                  </w:p>
                </w:txbxContent>
              </v:textbox>
            </v:shape>
            <v:shape id="Надпись 2" o:spid="_x0000_s1115" type="#_x0000_t202" style="position:absolute;left:5321;top:15550;width:1331;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Новизна</w:t>
                    </w:r>
                  </w:p>
                </w:txbxContent>
              </v:textbox>
            </v:shape>
            <v:shape id="Надпись 2" o:spid="_x0000_s1116" type="#_x0000_t202" style="position:absolute;left:3153;top:15069;width:1331;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Поиск</w:t>
                    </w:r>
                  </w:p>
                </w:txbxContent>
              </v:textbox>
            </v:shape>
            <v:shape id="Надпись 2" o:spid="_x0000_s1117" type="#_x0000_t202" style="position:absolute;left:1822;top:13468;width:1783;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Самореализация</w:t>
                    </w:r>
                  </w:p>
                </w:txbxContent>
              </v:textbox>
            </v:shape>
            <v:shape id="Надпись 2" o:spid="_x0000_s1118" type="#_x0000_t202" style="position:absolute;left:2396;top:11491;width:2396;height:37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p w:rsidR="00B77242" w:rsidRDefault="00B77242">
                    <w:r>
                      <w:t>Результативность</w:t>
                    </w:r>
                  </w:p>
                </w:txbxContent>
              </v:textbox>
            </v:shape>
            <w10:wrap type="none"/>
            <w10:anchorlock/>
          </v:group>
        </w:pict>
      </w:r>
    </w:p>
    <w:p w:rsidR="00677A94" w:rsidRPr="00DD093B" w:rsidRDefault="00677A94" w:rsidP="00677A94">
      <w:pPr>
        <w:shd w:val="clear" w:color="auto" w:fill="FFFFFF"/>
        <w:spacing w:line="360" w:lineRule="auto"/>
        <w:ind w:firstLine="709"/>
        <w:jc w:val="both"/>
        <w:rPr>
          <w:color w:val="000000"/>
          <w:sz w:val="28"/>
          <w:szCs w:val="28"/>
        </w:rPr>
      </w:pPr>
      <w:r w:rsidRPr="00DD093B">
        <w:rPr>
          <w:color w:val="000000"/>
          <w:sz w:val="28"/>
          <w:szCs w:val="28"/>
        </w:rPr>
        <w:t xml:space="preserve">Данный метод используется для выявления ожиданий от </w:t>
      </w:r>
      <w:proofErr w:type="spellStart"/>
      <w:r w:rsidRPr="00DD093B">
        <w:rPr>
          <w:color w:val="000000"/>
          <w:sz w:val="28"/>
          <w:szCs w:val="28"/>
        </w:rPr>
        <w:t>общегрупповой</w:t>
      </w:r>
      <w:proofErr w:type="spellEnd"/>
      <w:r w:rsidRPr="00DD093B">
        <w:rPr>
          <w:color w:val="000000"/>
          <w:sz w:val="28"/>
          <w:szCs w:val="28"/>
        </w:rPr>
        <w:t xml:space="preserve"> работы; определение факторов притязаний в деятельности; выявление наиболее характерных черт деятельности группы и каждого в отдельности; оценка использования эффективных навыков и их соответствия целям и виду деятельности.</w:t>
      </w:r>
    </w:p>
    <w:p w:rsidR="005B1411" w:rsidRPr="00DD093B" w:rsidRDefault="005B1411" w:rsidP="00DD093B">
      <w:pPr>
        <w:shd w:val="clear" w:color="auto" w:fill="FFFFFF"/>
        <w:spacing w:line="360" w:lineRule="auto"/>
        <w:ind w:firstLine="709"/>
        <w:jc w:val="both"/>
        <w:rPr>
          <w:color w:val="000000"/>
          <w:sz w:val="28"/>
          <w:szCs w:val="28"/>
        </w:rPr>
      </w:pPr>
      <w:proofErr w:type="gramStart"/>
      <w:r w:rsidRPr="00DD093B">
        <w:rPr>
          <w:color w:val="000000"/>
          <w:sz w:val="28"/>
          <w:szCs w:val="28"/>
        </w:rPr>
        <w:t>Обучаемым</w:t>
      </w:r>
      <w:proofErr w:type="gramEnd"/>
      <w:r w:rsidRPr="00DD093B">
        <w:rPr>
          <w:color w:val="000000"/>
          <w:sz w:val="28"/>
          <w:szCs w:val="28"/>
        </w:rPr>
        <w:t xml:space="preserve"> предлагается отметить на каждом векторе свои ожидания (достижения) от происхождения курсов (участия в семинаре либо мастерской) повышения квалификации в интервале от 0 до 10 баллов.</w:t>
      </w:r>
    </w:p>
    <w:p w:rsidR="005B1411" w:rsidRPr="00DD093B" w:rsidRDefault="005B1411" w:rsidP="00DD093B">
      <w:pPr>
        <w:shd w:val="clear" w:color="auto" w:fill="FFFFFF"/>
        <w:spacing w:line="360" w:lineRule="auto"/>
        <w:ind w:firstLine="709"/>
        <w:jc w:val="both"/>
        <w:rPr>
          <w:color w:val="000000"/>
          <w:sz w:val="28"/>
          <w:szCs w:val="28"/>
        </w:rPr>
      </w:pPr>
      <w:r w:rsidRPr="00DD093B">
        <w:rPr>
          <w:color w:val="000000"/>
          <w:sz w:val="28"/>
          <w:szCs w:val="28"/>
        </w:rPr>
        <w:t>Примечания: после заполнения каждым «снежинки</w:t>
      </w:r>
      <w:r w:rsidR="00DD093B">
        <w:rPr>
          <w:color w:val="000000"/>
          <w:sz w:val="28"/>
          <w:szCs w:val="28"/>
        </w:rPr>
        <w:t>»</w:t>
      </w:r>
      <w:r w:rsidRPr="00DD093B">
        <w:rPr>
          <w:color w:val="000000"/>
          <w:sz w:val="28"/>
          <w:szCs w:val="28"/>
        </w:rPr>
        <w:t xml:space="preserve"> ожиданий (достижений) заполняется общая «снежинка» с выведенным средним баллом, чтобы каждый мог сопоставить свои ожидания </w:t>
      </w:r>
      <w:proofErr w:type="gramStart"/>
      <w:r w:rsidRPr="00DD093B">
        <w:rPr>
          <w:color w:val="000000"/>
          <w:sz w:val="28"/>
          <w:szCs w:val="28"/>
        </w:rPr>
        <w:t>с</w:t>
      </w:r>
      <w:proofErr w:type="gramEnd"/>
      <w:r w:rsidRPr="00DD093B">
        <w:rPr>
          <w:color w:val="000000"/>
          <w:sz w:val="28"/>
          <w:szCs w:val="28"/>
        </w:rPr>
        <w:t xml:space="preserve"> групповыми. Внимание уделяется слишком высоким и низким притязаниям. При обсуждении происходит корректировка усвояемых знаний.</w:t>
      </w:r>
    </w:p>
    <w:p w:rsidR="005B1411" w:rsidRPr="00DD093B" w:rsidRDefault="005B1411" w:rsidP="00DD093B">
      <w:pPr>
        <w:shd w:val="clear" w:color="auto" w:fill="FFFFFF"/>
        <w:spacing w:line="360" w:lineRule="auto"/>
        <w:ind w:firstLine="709"/>
        <w:jc w:val="both"/>
        <w:rPr>
          <w:color w:val="000000"/>
          <w:sz w:val="28"/>
          <w:szCs w:val="28"/>
        </w:rPr>
      </w:pPr>
      <w:r w:rsidRPr="00DD093B">
        <w:rPr>
          <w:color w:val="000000"/>
          <w:sz w:val="28"/>
          <w:szCs w:val="28"/>
        </w:rPr>
        <w:t>Векторы могут обозначать параметры, определяющие факторы притязаний участников в деятельности группы: реальная трудность заданий; значимость заданий; потребность в этих заданиях; переживание успеха; отношение к заданиям; самооценка; приемлемость целей; действенность целей.</w:t>
      </w:r>
    </w:p>
    <w:p w:rsidR="005B1411" w:rsidRPr="00DD093B" w:rsidRDefault="005B1411" w:rsidP="00DD093B">
      <w:pPr>
        <w:shd w:val="clear" w:color="auto" w:fill="FFFFFF"/>
        <w:spacing w:line="360" w:lineRule="auto"/>
        <w:ind w:firstLine="709"/>
        <w:jc w:val="both"/>
        <w:rPr>
          <w:color w:val="000000"/>
          <w:sz w:val="28"/>
          <w:szCs w:val="28"/>
        </w:rPr>
      </w:pPr>
      <w:proofErr w:type="gramStart"/>
      <w:r w:rsidRPr="00DD093B">
        <w:rPr>
          <w:color w:val="000000"/>
          <w:sz w:val="28"/>
          <w:szCs w:val="28"/>
        </w:rPr>
        <w:t xml:space="preserve">Можно взять параметры, характеризующие деятельность: </w:t>
      </w:r>
      <w:proofErr w:type="spellStart"/>
      <w:r w:rsidRPr="00DD093B">
        <w:rPr>
          <w:color w:val="000000"/>
          <w:sz w:val="28"/>
          <w:szCs w:val="28"/>
        </w:rPr>
        <w:lastRenderedPageBreak/>
        <w:t>мотивированность</w:t>
      </w:r>
      <w:proofErr w:type="spellEnd"/>
      <w:r w:rsidRPr="00DD093B">
        <w:rPr>
          <w:color w:val="000000"/>
          <w:sz w:val="28"/>
          <w:szCs w:val="28"/>
        </w:rPr>
        <w:t xml:space="preserve">; целенаправленность; плановость; </w:t>
      </w:r>
      <w:proofErr w:type="spellStart"/>
      <w:r w:rsidRPr="00DD093B">
        <w:rPr>
          <w:color w:val="000000"/>
          <w:sz w:val="28"/>
          <w:szCs w:val="28"/>
        </w:rPr>
        <w:t>процессуальность</w:t>
      </w:r>
      <w:proofErr w:type="spellEnd"/>
      <w:r w:rsidRPr="00DD093B">
        <w:rPr>
          <w:color w:val="000000"/>
          <w:sz w:val="28"/>
          <w:szCs w:val="28"/>
        </w:rPr>
        <w:t>; систематичность; личностное отношение; продуктивность; творчество.</w:t>
      </w:r>
      <w:proofErr w:type="gramEnd"/>
    </w:p>
    <w:p w:rsidR="005B1411" w:rsidRPr="00DD093B" w:rsidRDefault="005B1411" w:rsidP="00DD093B">
      <w:pPr>
        <w:shd w:val="clear" w:color="auto" w:fill="FFFFFF"/>
        <w:spacing w:line="360" w:lineRule="auto"/>
        <w:ind w:firstLine="709"/>
        <w:jc w:val="both"/>
        <w:rPr>
          <w:color w:val="000000"/>
          <w:sz w:val="28"/>
          <w:szCs w:val="28"/>
        </w:rPr>
      </w:pPr>
      <w:r w:rsidRPr="00DD093B">
        <w:rPr>
          <w:color w:val="000000"/>
          <w:sz w:val="28"/>
          <w:szCs w:val="28"/>
        </w:rPr>
        <w:t xml:space="preserve">Возможно рассмотрение через векторы навыков, используемых членами группы: </w:t>
      </w:r>
      <w:proofErr w:type="spellStart"/>
      <w:r w:rsidRPr="00DD093B">
        <w:rPr>
          <w:color w:val="000000"/>
          <w:sz w:val="28"/>
          <w:szCs w:val="28"/>
        </w:rPr>
        <w:t>мнемические</w:t>
      </w:r>
      <w:proofErr w:type="spellEnd"/>
      <w:r w:rsidRPr="00DD093B">
        <w:rPr>
          <w:color w:val="000000"/>
          <w:sz w:val="28"/>
          <w:szCs w:val="28"/>
        </w:rPr>
        <w:t>; мыслительные; речевые; волевые; сенсорные; моторные; эмоционально-экспрессивные; перцептивные.</w:t>
      </w:r>
    </w:p>
    <w:p w:rsidR="0078395F" w:rsidRPr="00DD093B" w:rsidRDefault="005B1411" w:rsidP="00677A94">
      <w:pPr>
        <w:shd w:val="clear" w:color="auto" w:fill="FFFFFF"/>
        <w:spacing w:line="360" w:lineRule="auto"/>
        <w:ind w:firstLine="709"/>
        <w:jc w:val="both"/>
        <w:rPr>
          <w:color w:val="000000"/>
          <w:sz w:val="28"/>
          <w:szCs w:val="28"/>
        </w:rPr>
      </w:pPr>
      <w:r w:rsidRPr="00DD093B">
        <w:rPr>
          <w:color w:val="000000"/>
          <w:sz w:val="28"/>
          <w:szCs w:val="28"/>
        </w:rPr>
        <w:t>Таким образом, в настоящее время учеными-педагогами и психологами разработаны и продолжают разрабатываться различные виды и методы получения ОС. Предложенные выше техники необходимо широко применять в процессе обучения, так как это способствует активизации познавательной деятельности и формированию мотивац</w:t>
      </w:r>
      <w:proofErr w:type="gramStart"/>
      <w:r w:rsidRPr="00DD093B">
        <w:rPr>
          <w:color w:val="000000"/>
          <w:sz w:val="28"/>
          <w:szCs w:val="28"/>
        </w:rPr>
        <w:t>ии у о</w:t>
      </w:r>
      <w:proofErr w:type="gramEnd"/>
      <w:r w:rsidRPr="00DD093B">
        <w:rPr>
          <w:color w:val="000000"/>
          <w:sz w:val="28"/>
          <w:szCs w:val="28"/>
        </w:rPr>
        <w:t>бучаемых и, соответственно лучшему усвоению знаний, развитию умений и навыков.</w:t>
      </w:r>
    </w:p>
    <w:p w:rsidR="00677A94" w:rsidRPr="0078395F" w:rsidRDefault="00FE472D" w:rsidP="00FE472D">
      <w:pPr>
        <w:shd w:val="clear" w:color="auto" w:fill="FFFFFF"/>
        <w:spacing w:line="360" w:lineRule="auto"/>
        <w:ind w:firstLine="709"/>
        <w:jc w:val="center"/>
        <w:outlineLvl w:val="0"/>
        <w:rPr>
          <w:b/>
          <w:color w:val="000000"/>
          <w:spacing w:val="-1"/>
          <w:sz w:val="28"/>
          <w:szCs w:val="28"/>
        </w:rPr>
      </w:pPr>
      <w:r>
        <w:rPr>
          <w:b/>
          <w:color w:val="000000"/>
          <w:spacing w:val="-1"/>
          <w:sz w:val="28"/>
          <w:szCs w:val="28"/>
        </w:rPr>
        <w:br w:type="page"/>
      </w:r>
      <w:r w:rsidR="0078395F" w:rsidRPr="0078395F">
        <w:rPr>
          <w:b/>
          <w:color w:val="000000"/>
          <w:spacing w:val="-1"/>
          <w:sz w:val="28"/>
          <w:szCs w:val="28"/>
        </w:rPr>
        <w:lastRenderedPageBreak/>
        <w:t>Литература</w:t>
      </w:r>
    </w:p>
    <w:p w:rsidR="0078395F" w:rsidRPr="00C46B35" w:rsidRDefault="00FE472D" w:rsidP="00D24DDA">
      <w:pPr>
        <w:shd w:val="clear" w:color="auto" w:fill="FFFFFF"/>
        <w:spacing w:line="360" w:lineRule="auto"/>
        <w:ind w:firstLine="709"/>
        <w:jc w:val="both"/>
        <w:rPr>
          <w:sz w:val="28"/>
          <w:szCs w:val="28"/>
        </w:rPr>
      </w:pPr>
      <w:r>
        <w:rPr>
          <w:sz w:val="28"/>
          <w:szCs w:val="28"/>
        </w:rPr>
        <w:t xml:space="preserve">1. Кузнецова В.В. Контроль и обратная связь: аспекты </w:t>
      </w:r>
      <w:r w:rsidR="0078395F" w:rsidRPr="00C46B35">
        <w:rPr>
          <w:sz w:val="28"/>
          <w:szCs w:val="28"/>
        </w:rPr>
        <w:t>интеграции // Язык, культура, образование как интегративное исследовательское пространство: Материалы 52-й научно-практической конференции преподавателей и студентов «Университетская наука региону». Ставрополь: Изд-во СГУ; Ставропольское книжное издательство, 2007. -</w:t>
      </w:r>
      <w:r>
        <w:rPr>
          <w:sz w:val="28"/>
          <w:szCs w:val="28"/>
        </w:rPr>
        <w:t xml:space="preserve"> </w:t>
      </w:r>
      <w:r w:rsidR="0078395F" w:rsidRPr="00C46B35">
        <w:rPr>
          <w:sz w:val="28"/>
          <w:szCs w:val="28"/>
        </w:rPr>
        <w:t xml:space="preserve">3 </w:t>
      </w:r>
      <w:proofErr w:type="gramStart"/>
      <w:r w:rsidR="0078395F" w:rsidRPr="00C46B35">
        <w:rPr>
          <w:sz w:val="28"/>
          <w:szCs w:val="28"/>
        </w:rPr>
        <w:t>с</w:t>
      </w:r>
      <w:proofErr w:type="gramEnd"/>
      <w:r w:rsidR="0078395F" w:rsidRPr="00C46B35">
        <w:rPr>
          <w:sz w:val="28"/>
          <w:szCs w:val="28"/>
        </w:rPr>
        <w:t>.</w:t>
      </w:r>
    </w:p>
    <w:p w:rsidR="0078395F" w:rsidRPr="00C46B35" w:rsidRDefault="00D24DDA" w:rsidP="0078395F">
      <w:pPr>
        <w:shd w:val="clear" w:color="auto" w:fill="FFFFFF"/>
        <w:spacing w:line="360" w:lineRule="auto"/>
        <w:ind w:firstLine="709"/>
        <w:jc w:val="both"/>
        <w:rPr>
          <w:sz w:val="28"/>
          <w:szCs w:val="28"/>
        </w:rPr>
      </w:pPr>
      <w:r>
        <w:rPr>
          <w:sz w:val="28"/>
          <w:szCs w:val="28"/>
        </w:rPr>
        <w:t>2</w:t>
      </w:r>
      <w:r w:rsidR="00FE472D">
        <w:rPr>
          <w:sz w:val="28"/>
          <w:szCs w:val="28"/>
        </w:rPr>
        <w:t xml:space="preserve">. Рабинович Ф.М. </w:t>
      </w:r>
      <w:r w:rsidR="0078395F" w:rsidRPr="00C46B35">
        <w:rPr>
          <w:sz w:val="28"/>
          <w:szCs w:val="28"/>
        </w:rPr>
        <w:t>Контроль на уроках иностранного языка // Иностранный язык в школе. М.: 1984. № 1 - с. 64-67</w:t>
      </w:r>
    </w:p>
    <w:p w:rsidR="0078395F" w:rsidRPr="00C46B35" w:rsidRDefault="00D24DDA" w:rsidP="0078395F">
      <w:pPr>
        <w:shd w:val="clear" w:color="auto" w:fill="FFFFFF"/>
        <w:tabs>
          <w:tab w:val="left" w:pos="5486"/>
        </w:tabs>
        <w:spacing w:line="360" w:lineRule="auto"/>
        <w:ind w:firstLine="709"/>
        <w:jc w:val="both"/>
        <w:rPr>
          <w:sz w:val="28"/>
          <w:szCs w:val="28"/>
        </w:rPr>
      </w:pPr>
      <w:r>
        <w:rPr>
          <w:sz w:val="28"/>
          <w:szCs w:val="28"/>
        </w:rPr>
        <w:t>3</w:t>
      </w:r>
      <w:r w:rsidR="0078395F" w:rsidRPr="00C46B35">
        <w:rPr>
          <w:sz w:val="28"/>
          <w:szCs w:val="28"/>
        </w:rPr>
        <w:t xml:space="preserve">. Талызина Н.Ф. Педагогическая психология - М: Академия, 1998. – 288 </w:t>
      </w:r>
      <w:proofErr w:type="gramStart"/>
      <w:r w:rsidR="0078395F" w:rsidRPr="00C46B35">
        <w:rPr>
          <w:sz w:val="28"/>
          <w:szCs w:val="28"/>
        </w:rPr>
        <w:t>с</w:t>
      </w:r>
      <w:proofErr w:type="gramEnd"/>
      <w:r w:rsidR="0078395F" w:rsidRPr="00C46B35">
        <w:rPr>
          <w:sz w:val="28"/>
          <w:szCs w:val="28"/>
        </w:rPr>
        <w:t>.</w:t>
      </w:r>
    </w:p>
    <w:p w:rsidR="0078395F" w:rsidRDefault="00D24DDA" w:rsidP="0078395F">
      <w:pPr>
        <w:shd w:val="clear" w:color="auto" w:fill="FFFFFF"/>
        <w:spacing w:line="360" w:lineRule="auto"/>
        <w:ind w:firstLine="709"/>
        <w:jc w:val="both"/>
        <w:rPr>
          <w:rStyle w:val="a6"/>
          <w:color w:val="auto"/>
          <w:sz w:val="28"/>
          <w:szCs w:val="28"/>
        </w:rPr>
      </w:pPr>
      <w:r>
        <w:rPr>
          <w:iCs/>
          <w:sz w:val="28"/>
          <w:szCs w:val="28"/>
        </w:rPr>
        <w:t>4</w:t>
      </w:r>
      <w:r w:rsidR="0078395F" w:rsidRPr="00C46B35">
        <w:rPr>
          <w:iCs/>
          <w:sz w:val="28"/>
          <w:szCs w:val="28"/>
        </w:rPr>
        <w:t>.</w:t>
      </w:r>
      <w:r w:rsidR="0078395F" w:rsidRPr="00C46B35">
        <w:rPr>
          <w:sz w:val="28"/>
          <w:szCs w:val="28"/>
        </w:rPr>
        <w:t xml:space="preserve"> Обратная связь в системе обучения с использованием информац</w:t>
      </w:r>
      <w:r w:rsidR="00FE472D">
        <w:rPr>
          <w:sz w:val="28"/>
          <w:szCs w:val="28"/>
        </w:rPr>
        <w:t>ионно-</w:t>
      </w:r>
      <w:r w:rsidR="0078395F" w:rsidRPr="00C46B35">
        <w:rPr>
          <w:sz w:val="28"/>
          <w:szCs w:val="28"/>
        </w:rPr>
        <w:t xml:space="preserve">коммуникационных технологий [электронный ресурс] </w:t>
      </w:r>
      <w:r w:rsidR="0078395F" w:rsidRPr="00C46B35">
        <w:rPr>
          <w:sz w:val="28"/>
          <w:szCs w:val="28"/>
          <w:lang w:val="en-US"/>
        </w:rPr>
        <w:t>URL</w:t>
      </w:r>
      <w:r w:rsidR="0078395F" w:rsidRPr="00C46B35">
        <w:rPr>
          <w:sz w:val="28"/>
          <w:szCs w:val="28"/>
        </w:rPr>
        <w:t xml:space="preserve">: </w:t>
      </w:r>
      <w:r w:rsidR="0078395F" w:rsidRPr="00C46B35">
        <w:rPr>
          <w:rStyle w:val="a6"/>
          <w:color w:val="auto"/>
          <w:sz w:val="28"/>
          <w:szCs w:val="28"/>
        </w:rPr>
        <w:t>ifets.ieee.org/russian/depositorv/vl3 i2/</w:t>
      </w:r>
      <w:proofErr w:type="spellStart"/>
      <w:r w:rsidR="0078395F" w:rsidRPr="00C46B35">
        <w:rPr>
          <w:rStyle w:val="a6"/>
          <w:color w:val="auto"/>
          <w:sz w:val="28"/>
          <w:szCs w:val="28"/>
        </w:rPr>
        <w:t>html</w:t>
      </w:r>
      <w:proofErr w:type="spellEnd"/>
      <w:r w:rsidR="0078395F" w:rsidRPr="00C46B35">
        <w:rPr>
          <w:rStyle w:val="a6"/>
          <w:color w:val="auto"/>
          <w:sz w:val="28"/>
          <w:szCs w:val="28"/>
        </w:rPr>
        <w:t xml:space="preserve">/15. </w:t>
      </w:r>
      <w:proofErr w:type="spellStart"/>
      <w:r w:rsidR="0078395F" w:rsidRPr="00C46B35">
        <w:rPr>
          <w:rStyle w:val="a6"/>
          <w:color w:val="auto"/>
          <w:sz w:val="28"/>
          <w:szCs w:val="28"/>
        </w:rPr>
        <w:t>htm</w:t>
      </w:r>
      <w:proofErr w:type="spellEnd"/>
    </w:p>
    <w:p w:rsidR="0078395F" w:rsidRPr="00C46B35" w:rsidRDefault="00D24DDA" w:rsidP="0078395F">
      <w:pPr>
        <w:shd w:val="clear" w:color="auto" w:fill="FFFFFF"/>
        <w:spacing w:line="360" w:lineRule="auto"/>
        <w:ind w:firstLine="709"/>
        <w:jc w:val="both"/>
        <w:rPr>
          <w:sz w:val="28"/>
          <w:szCs w:val="28"/>
        </w:rPr>
      </w:pPr>
      <w:r>
        <w:rPr>
          <w:sz w:val="28"/>
          <w:szCs w:val="28"/>
        </w:rPr>
        <w:t>5</w:t>
      </w:r>
      <w:r w:rsidR="0078395F" w:rsidRPr="00C46B35">
        <w:rPr>
          <w:sz w:val="28"/>
          <w:szCs w:val="28"/>
        </w:rPr>
        <w:t>.</w:t>
      </w:r>
      <w:r w:rsidR="0078395F">
        <w:rPr>
          <w:sz w:val="28"/>
          <w:szCs w:val="28"/>
        </w:rPr>
        <w:t xml:space="preserve"> </w:t>
      </w:r>
      <w:r w:rsidR="00FE472D">
        <w:rPr>
          <w:sz w:val="28"/>
          <w:szCs w:val="28"/>
        </w:rPr>
        <w:t xml:space="preserve">Панина Т.С, Вавилова Л.Н. </w:t>
      </w:r>
      <w:r w:rsidR="0078395F" w:rsidRPr="00C46B35">
        <w:rPr>
          <w:sz w:val="28"/>
          <w:szCs w:val="28"/>
        </w:rPr>
        <w:t xml:space="preserve">Современные способы активизации обучения: учебное пособие для студ.  </w:t>
      </w:r>
      <w:proofErr w:type="spellStart"/>
      <w:r w:rsidR="0078395F" w:rsidRPr="00C46B35">
        <w:rPr>
          <w:sz w:val="28"/>
          <w:szCs w:val="28"/>
        </w:rPr>
        <w:t>высш</w:t>
      </w:r>
      <w:proofErr w:type="spellEnd"/>
      <w:r w:rsidR="0078395F" w:rsidRPr="00C46B35">
        <w:rPr>
          <w:sz w:val="28"/>
          <w:szCs w:val="28"/>
        </w:rPr>
        <w:t>. учеб</w:t>
      </w:r>
      <w:proofErr w:type="gramStart"/>
      <w:r w:rsidR="0078395F" w:rsidRPr="00C46B35">
        <w:rPr>
          <w:sz w:val="28"/>
          <w:szCs w:val="28"/>
        </w:rPr>
        <w:t>.</w:t>
      </w:r>
      <w:proofErr w:type="gramEnd"/>
      <w:r w:rsidR="0078395F" w:rsidRPr="00C46B35">
        <w:rPr>
          <w:sz w:val="28"/>
          <w:szCs w:val="28"/>
        </w:rPr>
        <w:t xml:space="preserve"> </w:t>
      </w:r>
      <w:proofErr w:type="gramStart"/>
      <w:r w:rsidR="0078395F" w:rsidRPr="00C46B35">
        <w:rPr>
          <w:sz w:val="28"/>
          <w:szCs w:val="28"/>
        </w:rPr>
        <w:t>з</w:t>
      </w:r>
      <w:proofErr w:type="gramEnd"/>
      <w:r w:rsidR="0078395F" w:rsidRPr="00C46B35">
        <w:rPr>
          <w:sz w:val="28"/>
          <w:szCs w:val="28"/>
        </w:rPr>
        <w:t xml:space="preserve">аведений / под редакцией Г С. Паниной. - М: Издательский центр «Академия», 2006 -176 </w:t>
      </w:r>
      <w:proofErr w:type="gramStart"/>
      <w:r w:rsidR="0078395F" w:rsidRPr="00C46B35">
        <w:rPr>
          <w:sz w:val="28"/>
          <w:szCs w:val="28"/>
        </w:rPr>
        <w:t>с</w:t>
      </w:r>
      <w:proofErr w:type="gramEnd"/>
      <w:r w:rsidR="0078395F" w:rsidRPr="00C46B35">
        <w:rPr>
          <w:sz w:val="28"/>
          <w:szCs w:val="28"/>
        </w:rPr>
        <w:t>.</w:t>
      </w:r>
    </w:p>
    <w:p w:rsidR="0078395F" w:rsidRDefault="00D24DDA" w:rsidP="00D24DDA">
      <w:pPr>
        <w:shd w:val="clear" w:color="auto" w:fill="FFFFFF"/>
        <w:tabs>
          <w:tab w:val="left" w:pos="1142"/>
        </w:tabs>
        <w:spacing w:line="360" w:lineRule="auto"/>
        <w:ind w:firstLine="709"/>
        <w:jc w:val="both"/>
        <w:rPr>
          <w:color w:val="000000"/>
          <w:spacing w:val="-1"/>
          <w:sz w:val="28"/>
          <w:szCs w:val="28"/>
        </w:rPr>
      </w:pPr>
      <w:r>
        <w:rPr>
          <w:sz w:val="28"/>
          <w:szCs w:val="28"/>
        </w:rPr>
        <w:t>6</w:t>
      </w:r>
      <w:r w:rsidR="0078395F" w:rsidRPr="00C46B35">
        <w:rPr>
          <w:sz w:val="28"/>
          <w:szCs w:val="28"/>
        </w:rPr>
        <w:t xml:space="preserve">. Педагогика и смежные ей науки [электронный ресурс] </w:t>
      </w:r>
      <w:r w:rsidR="0078395F" w:rsidRPr="00C46B35">
        <w:rPr>
          <w:sz w:val="28"/>
          <w:szCs w:val="28"/>
          <w:lang w:val="en-US"/>
        </w:rPr>
        <w:t>URL</w:t>
      </w:r>
      <w:r w:rsidR="0078395F" w:rsidRPr="00C46B35">
        <w:rPr>
          <w:sz w:val="28"/>
          <w:szCs w:val="28"/>
        </w:rPr>
        <w:t xml:space="preserve">: </w:t>
      </w:r>
      <w:r w:rsidR="0078395F" w:rsidRPr="00C46B35">
        <w:rPr>
          <w:rStyle w:val="a6"/>
          <w:color w:val="auto"/>
          <w:sz w:val="28"/>
          <w:szCs w:val="28"/>
        </w:rPr>
        <w:t>http://paidagogos.соm/?</w:t>
      </w:r>
      <w:proofErr w:type="gramStart"/>
      <w:r w:rsidR="0078395F" w:rsidRPr="00C46B35">
        <w:rPr>
          <w:rStyle w:val="a6"/>
          <w:color w:val="auto"/>
          <w:sz w:val="28"/>
          <w:szCs w:val="28"/>
        </w:rPr>
        <w:t>р</w:t>
      </w:r>
      <w:proofErr w:type="gramEnd"/>
      <w:r w:rsidR="0078395F" w:rsidRPr="00C46B35">
        <w:rPr>
          <w:rStyle w:val="a6"/>
          <w:color w:val="auto"/>
          <w:sz w:val="28"/>
          <w:szCs w:val="28"/>
        </w:rPr>
        <w:t xml:space="preserve">=3 </w:t>
      </w:r>
    </w:p>
    <w:sectPr w:rsidR="0078395F" w:rsidSect="00D24DDA">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AC" w:rsidRDefault="004939AC" w:rsidP="00D24DDA">
      <w:r>
        <w:separator/>
      </w:r>
    </w:p>
  </w:endnote>
  <w:endnote w:type="continuationSeparator" w:id="0">
    <w:p w:rsidR="004939AC" w:rsidRDefault="004939AC" w:rsidP="00D24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AC" w:rsidRDefault="004939AC" w:rsidP="00D24DDA">
      <w:r>
        <w:separator/>
      </w:r>
    </w:p>
  </w:footnote>
  <w:footnote w:type="continuationSeparator" w:id="0">
    <w:p w:rsidR="004939AC" w:rsidRDefault="004939AC" w:rsidP="00D24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DA" w:rsidRDefault="00D24DDA" w:rsidP="00D24D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24DDA" w:rsidRDefault="00D24DDA" w:rsidP="00D24DD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DA" w:rsidRDefault="00D24DDA" w:rsidP="00D24D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40F75">
      <w:rPr>
        <w:rStyle w:val="a8"/>
        <w:noProof/>
      </w:rPr>
      <w:t>9</w:t>
    </w:r>
    <w:r>
      <w:rPr>
        <w:rStyle w:val="a8"/>
      </w:rPr>
      <w:fldChar w:fldCharType="end"/>
    </w:r>
  </w:p>
  <w:p w:rsidR="00D24DDA" w:rsidRDefault="00D24DDA" w:rsidP="00D24DD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1E205C"/>
    <w:lvl w:ilvl="0">
      <w:numFmt w:val="bullet"/>
      <w:lvlText w:val="*"/>
      <w:lvlJc w:val="left"/>
    </w:lvl>
  </w:abstractNum>
  <w:abstractNum w:abstractNumId="1">
    <w:nsid w:val="298F0898"/>
    <w:multiLevelType w:val="singleLevel"/>
    <w:tmpl w:val="B6E05D16"/>
    <w:lvl w:ilvl="0">
      <w:start w:val="1"/>
      <w:numFmt w:val="decimal"/>
      <w:lvlText w:val="%1."/>
      <w:legacy w:legacy="1" w:legacySpace="0" w:legacyIndent="202"/>
      <w:lvlJc w:val="left"/>
      <w:rPr>
        <w:rFonts w:ascii="Times New Roman" w:hAnsi="Times New Roman" w:cs="Times New Roman" w:hint="default"/>
      </w:rPr>
    </w:lvl>
  </w:abstractNum>
  <w:abstractNum w:abstractNumId="2">
    <w:nsid w:val="459C3C9A"/>
    <w:multiLevelType w:val="singleLevel"/>
    <w:tmpl w:val="63E0EB10"/>
    <w:lvl w:ilvl="0">
      <w:start w:val="2"/>
      <w:numFmt w:val="decimal"/>
      <w:lvlText w:val="%1)"/>
      <w:legacy w:legacy="1" w:legacySpace="0" w:legacyIndent="399"/>
      <w:lvlJc w:val="left"/>
      <w:rPr>
        <w:rFonts w:ascii="Times New Roman" w:hAnsi="Times New Roman" w:cs="Times New Roman" w:hint="default"/>
      </w:rPr>
    </w:lvl>
  </w:abstractNum>
  <w:abstractNum w:abstractNumId="3">
    <w:nsid w:val="587F3EE2"/>
    <w:multiLevelType w:val="singleLevel"/>
    <w:tmpl w:val="3C2A6660"/>
    <w:lvl w:ilvl="0">
      <w:start w:val="1"/>
      <w:numFmt w:val="decimal"/>
      <w:lvlText w:val="%1."/>
      <w:legacy w:legacy="1" w:legacySpace="0" w:legacyIndent="283"/>
      <w:lvlJc w:val="left"/>
      <w:rPr>
        <w:rFonts w:ascii="Times New Roman" w:hAnsi="Times New Roman" w:cs="Times New Roman" w:hint="default"/>
      </w:rPr>
    </w:lvl>
  </w:abstractNum>
  <w:abstractNum w:abstractNumId="4">
    <w:nsid w:val="6671432E"/>
    <w:multiLevelType w:val="singleLevel"/>
    <w:tmpl w:val="E89EB24A"/>
    <w:lvl w:ilvl="0">
      <w:start w:val="1"/>
      <w:numFmt w:val="decimal"/>
      <w:lvlText w:val="%1."/>
      <w:legacy w:legacy="1" w:legacySpace="0" w:legacyIndent="273"/>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3"/>
  </w:num>
  <w:num w:numId="4">
    <w:abstractNumId w:val="3"/>
    <w:lvlOverride w:ilvl="0">
      <w:lvl w:ilvl="0">
        <w:start w:val="1"/>
        <w:numFmt w:val="decimal"/>
        <w:lvlText w:val="%1."/>
        <w:legacy w:legacy="1" w:legacySpace="0" w:legacyIndent="284"/>
        <w:lvlJc w:val="left"/>
        <w:rPr>
          <w:rFonts w:ascii="Times New Roman" w:hAnsi="Times New Roman" w:cs="Times New Roman" w:hint="default"/>
        </w:rPr>
      </w:lvl>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stylePaneFormatFilter w:val="3F01"/>
  <w:defaultTabStop w:val="708"/>
  <w:characterSpacingControl w:val="doNotCompress"/>
  <w:footnotePr>
    <w:footnote w:id="-1"/>
    <w:footnote w:id="0"/>
  </w:footnotePr>
  <w:endnotePr>
    <w:endnote w:id="-1"/>
    <w:endnote w:id="0"/>
  </w:endnotePr>
  <w:compat/>
  <w:rsids>
    <w:rsidRoot w:val="00832E33"/>
    <w:rsid w:val="00012D78"/>
    <w:rsid w:val="0002504C"/>
    <w:rsid w:val="0002647F"/>
    <w:rsid w:val="00027E85"/>
    <w:rsid w:val="00030D9B"/>
    <w:rsid w:val="00040F46"/>
    <w:rsid w:val="0005250C"/>
    <w:rsid w:val="00054CB8"/>
    <w:rsid w:val="00057BD6"/>
    <w:rsid w:val="000678F9"/>
    <w:rsid w:val="00071D72"/>
    <w:rsid w:val="00096557"/>
    <w:rsid w:val="000F19C6"/>
    <w:rsid w:val="00124066"/>
    <w:rsid w:val="0013366A"/>
    <w:rsid w:val="00141C32"/>
    <w:rsid w:val="001539A7"/>
    <w:rsid w:val="00153A88"/>
    <w:rsid w:val="001548E7"/>
    <w:rsid w:val="00183BF0"/>
    <w:rsid w:val="001B152F"/>
    <w:rsid w:val="001C6F92"/>
    <w:rsid w:val="0021316C"/>
    <w:rsid w:val="00231C5A"/>
    <w:rsid w:val="00244589"/>
    <w:rsid w:val="00244889"/>
    <w:rsid w:val="0027048C"/>
    <w:rsid w:val="00274B00"/>
    <w:rsid w:val="00297369"/>
    <w:rsid w:val="002A4374"/>
    <w:rsid w:val="002A55FB"/>
    <w:rsid w:val="002A78B4"/>
    <w:rsid w:val="002B6AA3"/>
    <w:rsid w:val="002C18D6"/>
    <w:rsid w:val="002C4E2C"/>
    <w:rsid w:val="002C6FB8"/>
    <w:rsid w:val="002D173E"/>
    <w:rsid w:val="002D20B8"/>
    <w:rsid w:val="002E0008"/>
    <w:rsid w:val="003075AF"/>
    <w:rsid w:val="00307D0A"/>
    <w:rsid w:val="0031573F"/>
    <w:rsid w:val="003328CC"/>
    <w:rsid w:val="0034107D"/>
    <w:rsid w:val="00346A22"/>
    <w:rsid w:val="0035560C"/>
    <w:rsid w:val="003746AB"/>
    <w:rsid w:val="00394C17"/>
    <w:rsid w:val="003A643E"/>
    <w:rsid w:val="003C3E0F"/>
    <w:rsid w:val="003C521E"/>
    <w:rsid w:val="003D0A7A"/>
    <w:rsid w:val="003D5FE8"/>
    <w:rsid w:val="003E76A0"/>
    <w:rsid w:val="003F0202"/>
    <w:rsid w:val="0043016D"/>
    <w:rsid w:val="0043187B"/>
    <w:rsid w:val="00435D1B"/>
    <w:rsid w:val="004522DF"/>
    <w:rsid w:val="00457B79"/>
    <w:rsid w:val="004939AC"/>
    <w:rsid w:val="00495610"/>
    <w:rsid w:val="0049615C"/>
    <w:rsid w:val="00496755"/>
    <w:rsid w:val="004A6161"/>
    <w:rsid w:val="004A7275"/>
    <w:rsid w:val="004B083F"/>
    <w:rsid w:val="004C1E08"/>
    <w:rsid w:val="004C70B2"/>
    <w:rsid w:val="004D5969"/>
    <w:rsid w:val="004E7830"/>
    <w:rsid w:val="004F020A"/>
    <w:rsid w:val="004F116E"/>
    <w:rsid w:val="004F3F61"/>
    <w:rsid w:val="0050501C"/>
    <w:rsid w:val="005326CA"/>
    <w:rsid w:val="0054145C"/>
    <w:rsid w:val="0054197F"/>
    <w:rsid w:val="00542432"/>
    <w:rsid w:val="005525B9"/>
    <w:rsid w:val="005551BD"/>
    <w:rsid w:val="0055526D"/>
    <w:rsid w:val="00565D87"/>
    <w:rsid w:val="0057739E"/>
    <w:rsid w:val="00590F00"/>
    <w:rsid w:val="00596922"/>
    <w:rsid w:val="005B1411"/>
    <w:rsid w:val="005C5312"/>
    <w:rsid w:val="005E1F49"/>
    <w:rsid w:val="005E3806"/>
    <w:rsid w:val="006119D1"/>
    <w:rsid w:val="00611FD6"/>
    <w:rsid w:val="00650E1A"/>
    <w:rsid w:val="00664965"/>
    <w:rsid w:val="00674101"/>
    <w:rsid w:val="0067426B"/>
    <w:rsid w:val="00677A94"/>
    <w:rsid w:val="00686918"/>
    <w:rsid w:val="006907FC"/>
    <w:rsid w:val="00692116"/>
    <w:rsid w:val="00692EA5"/>
    <w:rsid w:val="00694844"/>
    <w:rsid w:val="006A06B0"/>
    <w:rsid w:val="006B06CB"/>
    <w:rsid w:val="006B257F"/>
    <w:rsid w:val="006B5C8E"/>
    <w:rsid w:val="006D2BE3"/>
    <w:rsid w:val="006D6DB5"/>
    <w:rsid w:val="006E4329"/>
    <w:rsid w:val="006E7DCC"/>
    <w:rsid w:val="006F1B97"/>
    <w:rsid w:val="00711446"/>
    <w:rsid w:val="00712DAA"/>
    <w:rsid w:val="007230D8"/>
    <w:rsid w:val="00726440"/>
    <w:rsid w:val="00730B55"/>
    <w:rsid w:val="007369F4"/>
    <w:rsid w:val="007442A8"/>
    <w:rsid w:val="00745307"/>
    <w:rsid w:val="00750CA5"/>
    <w:rsid w:val="00761D25"/>
    <w:rsid w:val="00767C71"/>
    <w:rsid w:val="00771B34"/>
    <w:rsid w:val="0078395F"/>
    <w:rsid w:val="00790491"/>
    <w:rsid w:val="007B5C7D"/>
    <w:rsid w:val="007C0128"/>
    <w:rsid w:val="007C51AC"/>
    <w:rsid w:val="007C5644"/>
    <w:rsid w:val="007E741C"/>
    <w:rsid w:val="007F50CE"/>
    <w:rsid w:val="007F55F1"/>
    <w:rsid w:val="00800899"/>
    <w:rsid w:val="00832E33"/>
    <w:rsid w:val="00841941"/>
    <w:rsid w:val="00853711"/>
    <w:rsid w:val="0085490E"/>
    <w:rsid w:val="008725DC"/>
    <w:rsid w:val="008807B4"/>
    <w:rsid w:val="008936E9"/>
    <w:rsid w:val="008A1C97"/>
    <w:rsid w:val="008C4D62"/>
    <w:rsid w:val="008C6EFD"/>
    <w:rsid w:val="008D6B3F"/>
    <w:rsid w:val="008E2CF2"/>
    <w:rsid w:val="008E4081"/>
    <w:rsid w:val="008E6FF3"/>
    <w:rsid w:val="008F5ED0"/>
    <w:rsid w:val="00900FAF"/>
    <w:rsid w:val="00910423"/>
    <w:rsid w:val="009216A9"/>
    <w:rsid w:val="009328FD"/>
    <w:rsid w:val="009422DC"/>
    <w:rsid w:val="009441A0"/>
    <w:rsid w:val="009648EB"/>
    <w:rsid w:val="00967701"/>
    <w:rsid w:val="00990A45"/>
    <w:rsid w:val="00996490"/>
    <w:rsid w:val="009A0C6D"/>
    <w:rsid w:val="009B0979"/>
    <w:rsid w:val="009C46C8"/>
    <w:rsid w:val="009D6F0B"/>
    <w:rsid w:val="009E6AB3"/>
    <w:rsid w:val="009F69CE"/>
    <w:rsid w:val="00A05515"/>
    <w:rsid w:val="00A24D07"/>
    <w:rsid w:val="00A25EF6"/>
    <w:rsid w:val="00A40F75"/>
    <w:rsid w:val="00A5540C"/>
    <w:rsid w:val="00A65A5B"/>
    <w:rsid w:val="00A845F0"/>
    <w:rsid w:val="00A84D2C"/>
    <w:rsid w:val="00AA0FB8"/>
    <w:rsid w:val="00AA7267"/>
    <w:rsid w:val="00AB1F26"/>
    <w:rsid w:val="00AC5BD1"/>
    <w:rsid w:val="00AD1023"/>
    <w:rsid w:val="00AD796D"/>
    <w:rsid w:val="00AE11CF"/>
    <w:rsid w:val="00B10123"/>
    <w:rsid w:val="00B16611"/>
    <w:rsid w:val="00B16B31"/>
    <w:rsid w:val="00B404E3"/>
    <w:rsid w:val="00B40F99"/>
    <w:rsid w:val="00B50F84"/>
    <w:rsid w:val="00B64769"/>
    <w:rsid w:val="00B77242"/>
    <w:rsid w:val="00B82196"/>
    <w:rsid w:val="00B911F8"/>
    <w:rsid w:val="00B92A60"/>
    <w:rsid w:val="00B93648"/>
    <w:rsid w:val="00BB3584"/>
    <w:rsid w:val="00BB3CC1"/>
    <w:rsid w:val="00BC0FED"/>
    <w:rsid w:val="00BC24B2"/>
    <w:rsid w:val="00C15229"/>
    <w:rsid w:val="00C27C93"/>
    <w:rsid w:val="00C3422E"/>
    <w:rsid w:val="00C37FB3"/>
    <w:rsid w:val="00C41E31"/>
    <w:rsid w:val="00C473E3"/>
    <w:rsid w:val="00C501EF"/>
    <w:rsid w:val="00C76FD0"/>
    <w:rsid w:val="00C7731A"/>
    <w:rsid w:val="00C9529A"/>
    <w:rsid w:val="00CC0221"/>
    <w:rsid w:val="00CC72E3"/>
    <w:rsid w:val="00CD3E05"/>
    <w:rsid w:val="00CF55B6"/>
    <w:rsid w:val="00D23FEA"/>
    <w:rsid w:val="00D24DDA"/>
    <w:rsid w:val="00D24EAD"/>
    <w:rsid w:val="00D27D21"/>
    <w:rsid w:val="00D607F5"/>
    <w:rsid w:val="00D84FAB"/>
    <w:rsid w:val="00D9778E"/>
    <w:rsid w:val="00DA0E64"/>
    <w:rsid w:val="00DB1345"/>
    <w:rsid w:val="00DB6F86"/>
    <w:rsid w:val="00DC6A99"/>
    <w:rsid w:val="00DD093B"/>
    <w:rsid w:val="00DD1F5E"/>
    <w:rsid w:val="00DD786C"/>
    <w:rsid w:val="00DF2BBC"/>
    <w:rsid w:val="00E055E0"/>
    <w:rsid w:val="00E07A46"/>
    <w:rsid w:val="00E31051"/>
    <w:rsid w:val="00E634A0"/>
    <w:rsid w:val="00E722C4"/>
    <w:rsid w:val="00E87F96"/>
    <w:rsid w:val="00EA450C"/>
    <w:rsid w:val="00EA57FB"/>
    <w:rsid w:val="00EA7200"/>
    <w:rsid w:val="00EC75A0"/>
    <w:rsid w:val="00ED2E4F"/>
    <w:rsid w:val="00EE2EE0"/>
    <w:rsid w:val="00EE7607"/>
    <w:rsid w:val="00F02E19"/>
    <w:rsid w:val="00F14871"/>
    <w:rsid w:val="00F1523D"/>
    <w:rsid w:val="00F21CF4"/>
    <w:rsid w:val="00F30E72"/>
    <w:rsid w:val="00F56874"/>
    <w:rsid w:val="00F6607F"/>
    <w:rsid w:val="00F806C5"/>
    <w:rsid w:val="00F8494F"/>
    <w:rsid w:val="00F85826"/>
    <w:rsid w:val="00F85EA5"/>
    <w:rsid w:val="00FA0974"/>
    <w:rsid w:val="00FA380A"/>
    <w:rsid w:val="00FC6B60"/>
    <w:rsid w:val="00FC73E9"/>
    <w:rsid w:val="00FE2E34"/>
    <w:rsid w:val="00FE472D"/>
    <w:rsid w:val="00FE5464"/>
    <w:rsid w:val="00FF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2"/>
        <o:r id="V:Rule2" type="connector" idref="#_x0000_s1088"/>
        <o:r id="V:Rule3" type="connector" idref="#_x0000_s1107"/>
        <o:r id="V:Rule4" type="connector" idref="#_x0000_s1108"/>
        <o:r id="V:Rule5" type="connector" idref="#_x0000_s1109"/>
        <o:r id="V:Rule6"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E33"/>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153A88"/>
    <w:rPr>
      <w:rFonts w:ascii="Tahoma" w:hAnsi="Tahoma" w:cs="Tahoma"/>
      <w:sz w:val="16"/>
      <w:szCs w:val="16"/>
    </w:rPr>
  </w:style>
  <w:style w:type="character" w:customStyle="1" w:styleId="a4">
    <w:name w:val="Текст выноски Знак"/>
    <w:link w:val="a3"/>
    <w:rsid w:val="00153A88"/>
    <w:rPr>
      <w:rFonts w:ascii="Tahoma" w:hAnsi="Tahoma" w:cs="Tahoma"/>
      <w:sz w:val="16"/>
      <w:szCs w:val="16"/>
    </w:rPr>
  </w:style>
  <w:style w:type="table" w:styleId="a5">
    <w:name w:val="Table Grid"/>
    <w:basedOn w:val="a1"/>
    <w:rsid w:val="00C7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11FD6"/>
    <w:rPr>
      <w:color w:val="0000FF"/>
      <w:u w:val="single"/>
    </w:rPr>
  </w:style>
  <w:style w:type="paragraph" w:styleId="a7">
    <w:name w:val="header"/>
    <w:basedOn w:val="a"/>
    <w:rsid w:val="00D24DDA"/>
    <w:pPr>
      <w:tabs>
        <w:tab w:val="center" w:pos="4677"/>
        <w:tab w:val="right" w:pos="9355"/>
      </w:tabs>
    </w:pPr>
  </w:style>
  <w:style w:type="character" w:styleId="a8">
    <w:name w:val="page number"/>
    <w:basedOn w:val="a0"/>
    <w:rsid w:val="00D24DDA"/>
  </w:style>
  <w:style w:type="paragraph" w:styleId="a9">
    <w:name w:val="Document Map"/>
    <w:basedOn w:val="a"/>
    <w:link w:val="aa"/>
    <w:rsid w:val="00FE472D"/>
    <w:rPr>
      <w:rFonts w:ascii="Tahoma" w:hAnsi="Tahoma" w:cs="Tahoma"/>
      <w:sz w:val="16"/>
      <w:szCs w:val="16"/>
    </w:rPr>
  </w:style>
  <w:style w:type="character" w:customStyle="1" w:styleId="aa">
    <w:name w:val="Схема документа Знак"/>
    <w:basedOn w:val="a0"/>
    <w:link w:val="a9"/>
    <w:rsid w:val="00FE4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«Обратная связь» с точки зрения педагогики</vt:lpstr>
    </vt:vector>
  </TitlesOfParts>
  <Company>MoBIL GROUP</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«Обратная связь» с точки зрения педагогики</dc:title>
  <dc:creator>Мишкарев_А</dc:creator>
  <cp:lastModifiedBy>ПК</cp:lastModifiedBy>
  <cp:revision>3</cp:revision>
  <cp:lastPrinted>2013-04-03T16:25:00Z</cp:lastPrinted>
  <dcterms:created xsi:type="dcterms:W3CDTF">2013-05-11T18:54:00Z</dcterms:created>
  <dcterms:modified xsi:type="dcterms:W3CDTF">2013-05-11T19:02:00Z</dcterms:modified>
</cp:coreProperties>
</file>