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9" w:rsidRPr="00A94889" w:rsidRDefault="00A94889" w:rsidP="00A94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889">
        <w:rPr>
          <w:rFonts w:ascii="Times New Roman" w:hAnsi="Times New Roman"/>
          <w:b/>
          <w:sz w:val="28"/>
          <w:szCs w:val="28"/>
        </w:rPr>
        <w:t>Проблемный семинар для координаторов опытно-экспериментальной работы и инновационной деятельности ОУ Адмиралтейского района</w:t>
      </w:r>
    </w:p>
    <w:p w:rsidR="00A94889" w:rsidRDefault="00A94889" w:rsidP="00D31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0E4" w:rsidRDefault="00D310E4" w:rsidP="00D310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15.10.2014 г.</w:t>
      </w:r>
      <w:r>
        <w:rPr>
          <w:rFonts w:ascii="Times New Roman" w:hAnsi="Times New Roman"/>
          <w:sz w:val="28"/>
          <w:szCs w:val="28"/>
        </w:rPr>
        <w:t xml:space="preserve"> В ИМЦ состоялся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роблемный семинар для координаторов  инновационных площадок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Инновационная деятельность в новых нормативно-правовых условиях: тактические ориентиры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0154" w:rsidRDefault="00370154" w:rsidP="00D31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семинаре участвовали 27 человек – представители образовательных учреждений</w:t>
      </w:r>
      <w:r w:rsidR="00F0259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координаторы инновационных площадок  20 ОУ района: </w:t>
      </w:r>
      <w:proofErr w:type="gramStart"/>
      <w:r>
        <w:rPr>
          <w:rFonts w:ascii="Times New Roman" w:hAnsi="Times New Roman"/>
          <w:sz w:val="28"/>
          <w:szCs w:val="28"/>
        </w:rPr>
        <w:t>Второй</w:t>
      </w:r>
      <w:r w:rsidR="00F0259E">
        <w:rPr>
          <w:rFonts w:ascii="Times New Roman" w:hAnsi="Times New Roman"/>
          <w:sz w:val="28"/>
          <w:szCs w:val="28"/>
        </w:rPr>
        <w:t xml:space="preserve"> СПб</w:t>
      </w:r>
      <w:r>
        <w:rPr>
          <w:rFonts w:ascii="Times New Roman" w:hAnsi="Times New Roman"/>
          <w:sz w:val="28"/>
          <w:szCs w:val="28"/>
        </w:rPr>
        <w:t xml:space="preserve"> гимназии,  №№ 5, 229,</w:t>
      </w:r>
      <w:r w:rsidR="00F0259E">
        <w:rPr>
          <w:rFonts w:ascii="Times New Roman" w:hAnsi="Times New Roman"/>
          <w:sz w:val="28"/>
          <w:szCs w:val="28"/>
        </w:rPr>
        <w:t>231,</w:t>
      </w:r>
      <w:r>
        <w:rPr>
          <w:rFonts w:ascii="Times New Roman" w:hAnsi="Times New Roman"/>
          <w:sz w:val="28"/>
          <w:szCs w:val="28"/>
        </w:rPr>
        <w:t xml:space="preserve"> 232,</w:t>
      </w:r>
      <w:r w:rsidR="00F0259E">
        <w:rPr>
          <w:rFonts w:ascii="Times New Roman" w:hAnsi="Times New Roman"/>
          <w:sz w:val="28"/>
          <w:szCs w:val="28"/>
        </w:rPr>
        <w:t xml:space="preserve">235, </w:t>
      </w:r>
      <w:r>
        <w:rPr>
          <w:rFonts w:ascii="Times New Roman" w:hAnsi="Times New Roman"/>
          <w:sz w:val="28"/>
          <w:szCs w:val="28"/>
        </w:rPr>
        <w:t xml:space="preserve">245, 259, 278, </w:t>
      </w:r>
      <w:r w:rsidR="00F0259E">
        <w:rPr>
          <w:rFonts w:ascii="Times New Roman" w:hAnsi="Times New Roman"/>
          <w:sz w:val="28"/>
          <w:szCs w:val="28"/>
        </w:rPr>
        <w:t xml:space="preserve">281, 287, 306, 307, 564, 615, д/с №№ 27, 104, 123, ДДТ у Вознесенского моста, представители ИМЦ, а также научные руководители ОУ района – </w:t>
      </w:r>
      <w:proofErr w:type="spellStart"/>
      <w:r w:rsidR="00F0259E">
        <w:rPr>
          <w:rFonts w:ascii="Times New Roman" w:hAnsi="Times New Roman"/>
          <w:sz w:val="28"/>
          <w:szCs w:val="28"/>
        </w:rPr>
        <w:t>к.п.н</w:t>
      </w:r>
      <w:proofErr w:type="spellEnd"/>
      <w:r w:rsidR="00F0259E">
        <w:rPr>
          <w:rFonts w:ascii="Times New Roman" w:hAnsi="Times New Roman"/>
          <w:sz w:val="28"/>
          <w:szCs w:val="28"/>
        </w:rPr>
        <w:t xml:space="preserve">., доценты кафедры педагогики РГПУ им. </w:t>
      </w:r>
      <w:proofErr w:type="spellStart"/>
      <w:r w:rsidR="00F0259E">
        <w:rPr>
          <w:rFonts w:ascii="Times New Roman" w:hAnsi="Times New Roman"/>
          <w:sz w:val="28"/>
          <w:szCs w:val="28"/>
        </w:rPr>
        <w:t>А.И.Герцена</w:t>
      </w:r>
      <w:proofErr w:type="spellEnd"/>
      <w:r w:rsidR="00F02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59E">
        <w:rPr>
          <w:rFonts w:ascii="Times New Roman" w:hAnsi="Times New Roman"/>
          <w:sz w:val="28"/>
          <w:szCs w:val="28"/>
        </w:rPr>
        <w:t>И.Ю.Гутник</w:t>
      </w:r>
      <w:proofErr w:type="spellEnd"/>
      <w:r w:rsidR="00F025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59E">
        <w:rPr>
          <w:rFonts w:ascii="Times New Roman" w:hAnsi="Times New Roman"/>
          <w:sz w:val="28"/>
          <w:szCs w:val="28"/>
        </w:rPr>
        <w:t>Т.В.Менг</w:t>
      </w:r>
      <w:proofErr w:type="spellEnd"/>
      <w:r w:rsidR="00F025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59E">
        <w:rPr>
          <w:rFonts w:ascii="Times New Roman" w:hAnsi="Times New Roman"/>
          <w:sz w:val="28"/>
          <w:szCs w:val="28"/>
        </w:rPr>
        <w:t>Н.Ю.Сосунова</w:t>
      </w:r>
      <w:proofErr w:type="spellEnd"/>
      <w:r w:rsidR="00F0259E">
        <w:rPr>
          <w:rFonts w:ascii="Times New Roman" w:hAnsi="Times New Roman"/>
          <w:sz w:val="28"/>
          <w:szCs w:val="28"/>
        </w:rPr>
        <w:t>.</w:t>
      </w:r>
      <w:proofErr w:type="gramEnd"/>
      <w:r w:rsidR="00F0259E">
        <w:rPr>
          <w:rFonts w:ascii="Times New Roman" w:hAnsi="Times New Roman"/>
          <w:sz w:val="28"/>
          <w:szCs w:val="28"/>
        </w:rPr>
        <w:t xml:space="preserve"> Всего в работе семинара участвовали 7 кандидатов </w:t>
      </w:r>
      <w:proofErr w:type="spellStart"/>
      <w:r w:rsidR="00F0259E">
        <w:rPr>
          <w:rFonts w:ascii="Times New Roman" w:hAnsi="Times New Roman"/>
          <w:sz w:val="28"/>
          <w:szCs w:val="28"/>
        </w:rPr>
        <w:t>внаук</w:t>
      </w:r>
      <w:proofErr w:type="spellEnd"/>
      <w:r w:rsidR="00F0259E">
        <w:rPr>
          <w:rFonts w:ascii="Times New Roman" w:hAnsi="Times New Roman"/>
          <w:sz w:val="28"/>
          <w:szCs w:val="28"/>
        </w:rPr>
        <w:t>.</w:t>
      </w:r>
    </w:p>
    <w:p w:rsidR="00D310E4" w:rsidRDefault="00D310E4" w:rsidP="00D31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семинаре выступила директор ИМЦ </w:t>
      </w:r>
      <w:proofErr w:type="spellStart"/>
      <w:r w:rsidRPr="00D310E4">
        <w:rPr>
          <w:rFonts w:ascii="Times New Roman" w:hAnsi="Times New Roman"/>
          <w:sz w:val="28"/>
          <w:szCs w:val="28"/>
        </w:rPr>
        <w:t>О.М.Гребенникова</w:t>
      </w:r>
      <w:proofErr w:type="spellEnd"/>
      <w:r w:rsidRPr="00D3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стратегии</w:t>
      </w:r>
      <w:r w:rsidRPr="00D310E4">
        <w:rPr>
          <w:rFonts w:ascii="Times New Roman" w:hAnsi="Times New Roman"/>
          <w:sz w:val="28"/>
          <w:szCs w:val="28"/>
        </w:rPr>
        <w:t xml:space="preserve"> года в инновационной деятельности ОУ Адмиралтейского района.</w:t>
      </w:r>
      <w:r>
        <w:rPr>
          <w:rFonts w:ascii="Times New Roman" w:hAnsi="Times New Roman"/>
          <w:sz w:val="28"/>
          <w:szCs w:val="28"/>
        </w:rPr>
        <w:t xml:space="preserve"> О н</w:t>
      </w:r>
      <w:r w:rsidRPr="00D310E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ой</w:t>
      </w:r>
      <w:r w:rsidRPr="00D310E4">
        <w:rPr>
          <w:rFonts w:ascii="Times New Roman" w:hAnsi="Times New Roman"/>
          <w:sz w:val="28"/>
          <w:szCs w:val="28"/>
        </w:rPr>
        <w:t xml:space="preserve"> нормативно-правов</w:t>
      </w:r>
      <w:r>
        <w:rPr>
          <w:rFonts w:ascii="Times New Roman" w:hAnsi="Times New Roman"/>
          <w:sz w:val="28"/>
          <w:szCs w:val="28"/>
        </w:rPr>
        <w:t>ой</w:t>
      </w:r>
      <w:r w:rsidRPr="00D310E4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е</w:t>
      </w:r>
      <w:r w:rsidRPr="00D310E4">
        <w:rPr>
          <w:rFonts w:ascii="Times New Roman" w:hAnsi="Times New Roman"/>
          <w:sz w:val="28"/>
          <w:szCs w:val="28"/>
        </w:rPr>
        <w:t xml:space="preserve"> экспериментальной 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рассказала вкратце заместитель директора ИМЦ </w:t>
      </w:r>
      <w:proofErr w:type="spellStart"/>
      <w:r>
        <w:rPr>
          <w:rFonts w:ascii="Times New Roman" w:hAnsi="Times New Roman"/>
          <w:sz w:val="28"/>
          <w:szCs w:val="28"/>
        </w:rPr>
        <w:t>А.А.Кочетова</w:t>
      </w:r>
      <w:proofErr w:type="spellEnd"/>
      <w:r>
        <w:rPr>
          <w:rFonts w:ascii="Times New Roman" w:hAnsi="Times New Roman"/>
          <w:sz w:val="28"/>
          <w:szCs w:val="28"/>
        </w:rPr>
        <w:t>. Был представлен н</w:t>
      </w:r>
      <w:r w:rsidRPr="00D310E4">
        <w:rPr>
          <w:rFonts w:ascii="Times New Roman" w:hAnsi="Times New Roman"/>
          <w:sz w:val="28"/>
          <w:szCs w:val="28"/>
        </w:rPr>
        <w:t>овый пакет документов,</w:t>
      </w:r>
      <w:r w:rsidR="00A540B3">
        <w:rPr>
          <w:rFonts w:ascii="Times New Roman" w:hAnsi="Times New Roman"/>
          <w:sz w:val="28"/>
          <w:szCs w:val="28"/>
        </w:rPr>
        <w:t xml:space="preserve"> разрабо</w:t>
      </w:r>
      <w:r>
        <w:rPr>
          <w:rFonts w:ascii="Times New Roman" w:hAnsi="Times New Roman"/>
          <w:sz w:val="28"/>
          <w:szCs w:val="28"/>
        </w:rPr>
        <w:t>танный в Санкт-Петербурге</w:t>
      </w:r>
      <w:r w:rsidRPr="00D310E4">
        <w:rPr>
          <w:rFonts w:ascii="Times New Roman" w:hAnsi="Times New Roman"/>
          <w:sz w:val="28"/>
          <w:szCs w:val="28"/>
        </w:rPr>
        <w:t xml:space="preserve"> </w:t>
      </w:r>
      <w:r w:rsidR="00A540B3">
        <w:rPr>
          <w:rFonts w:ascii="Times New Roman" w:hAnsi="Times New Roman"/>
          <w:sz w:val="28"/>
          <w:szCs w:val="28"/>
        </w:rPr>
        <w:t xml:space="preserve">летом 2014 года, полностью </w:t>
      </w:r>
      <w:r w:rsidRPr="00D310E4">
        <w:rPr>
          <w:rFonts w:ascii="Times New Roman" w:hAnsi="Times New Roman"/>
          <w:sz w:val="28"/>
          <w:szCs w:val="28"/>
        </w:rPr>
        <w:t>регулирующий весь круг вопросов развития образования и инновационной деятельности:</w:t>
      </w:r>
    </w:p>
    <w:p w:rsidR="00A540B3" w:rsidRPr="00A540B3" w:rsidRDefault="00A540B3" w:rsidP="00A540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0B3">
        <w:rPr>
          <w:rFonts w:ascii="Times New Roman" w:hAnsi="Times New Roman"/>
          <w:sz w:val="28"/>
          <w:szCs w:val="28"/>
        </w:rPr>
        <w:t xml:space="preserve">Государственная программа Санкт-Петербурга «Развитие образования в Санкт-Петербурге» на 2015-2020 годы, утвержденная постановлением Правительства Санкт-Петербурга от 04.06.2014 № 453. </w:t>
      </w:r>
    </w:p>
    <w:p w:rsidR="00A540B3" w:rsidRPr="00A540B3" w:rsidRDefault="00A540B3" w:rsidP="00A540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0B3">
        <w:rPr>
          <w:rFonts w:ascii="Times New Roman" w:hAnsi="Times New Roman"/>
          <w:sz w:val="28"/>
          <w:szCs w:val="28"/>
        </w:rPr>
        <w:t>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Санкт-Петербурга, утвержденный постановлением Правительства Санкт-Петербурга от 09.07.2014 № 593.</w:t>
      </w:r>
    </w:p>
    <w:p w:rsidR="00A540B3" w:rsidRDefault="00A540B3" w:rsidP="00A540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0B3">
        <w:rPr>
          <w:rFonts w:ascii="Times New Roman" w:hAnsi="Times New Roman"/>
          <w:sz w:val="28"/>
          <w:szCs w:val="28"/>
        </w:rPr>
        <w:t>Положение о региональной инновационной площадке, утвержденное распоряжением Комитета по образованию Санкт-Петербурга от 04.08.2014 № 3364-р.</w:t>
      </w:r>
    </w:p>
    <w:p w:rsidR="001B7913" w:rsidRPr="001B7913" w:rsidRDefault="001B7913" w:rsidP="001B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13" w:rsidRPr="001B791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было уделено разведению </w:t>
      </w:r>
      <w:r w:rsidRPr="001B7913">
        <w:rPr>
          <w:rFonts w:ascii="Times New Roman" w:hAnsi="Times New Roman"/>
          <w:b/>
          <w:sz w:val="28"/>
          <w:szCs w:val="28"/>
        </w:rPr>
        <w:t xml:space="preserve">понятий экспериментальная, инновационная </w:t>
      </w:r>
      <w:r w:rsidRPr="001B7913">
        <w:rPr>
          <w:rFonts w:ascii="Times New Roman" w:hAnsi="Times New Roman"/>
          <w:b/>
          <w:sz w:val="28"/>
          <w:szCs w:val="28"/>
        </w:rPr>
        <w:t xml:space="preserve">и </w:t>
      </w:r>
      <w:r w:rsidRPr="001B7913">
        <w:rPr>
          <w:rFonts w:ascii="Times New Roman" w:hAnsi="Times New Roman"/>
          <w:b/>
          <w:sz w:val="28"/>
          <w:szCs w:val="28"/>
        </w:rPr>
        <w:t>поисковая деятельность.</w:t>
      </w:r>
    </w:p>
    <w:p w:rsidR="001B7913" w:rsidRPr="001B791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13">
        <w:rPr>
          <w:rFonts w:ascii="Times New Roman" w:hAnsi="Times New Roman"/>
          <w:sz w:val="28"/>
          <w:szCs w:val="28"/>
        </w:rPr>
        <w:t xml:space="preserve">Экспериментальная и инновационная деятельность четко разводятся Федеральным законом от 29.12.2012 № 273-ФЗ "Об образовании в Российской Федерации" (далее - Федеральный закон "Об образовании в Российской Федерации") как два различных вида деятельности, к которым предъявляются различные требования закона. </w:t>
      </w:r>
    </w:p>
    <w:p w:rsidR="001B7913" w:rsidRPr="001B791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13">
        <w:rPr>
          <w:rFonts w:ascii="Times New Roman" w:hAnsi="Times New Roman"/>
          <w:sz w:val="28"/>
          <w:szCs w:val="28"/>
        </w:rPr>
        <w:t xml:space="preserve">Часть 2 ст. 20 Федерального закона "Об образовании в Российской Федерации" прописывает, что </w:t>
      </w:r>
      <w:r w:rsidRPr="001B7913">
        <w:rPr>
          <w:rFonts w:ascii="Times New Roman" w:hAnsi="Times New Roman"/>
          <w:b/>
          <w:sz w:val="28"/>
          <w:szCs w:val="28"/>
        </w:rPr>
        <w:t>экспериментальная деятельность</w:t>
      </w:r>
      <w:r w:rsidRPr="001B7913">
        <w:rPr>
          <w:rFonts w:ascii="Times New Roman" w:hAnsi="Times New Roman"/>
          <w:sz w:val="28"/>
          <w:szCs w:val="28"/>
        </w:rPr>
        <w:t xml:space="preserve"> направлена на разработку, апробацию и внедрение новых образовательных технологий, образовательных ресурсов и осуществляется в форме экспериментов. Порядок и условия проведения экспериментов определяются </w:t>
      </w:r>
      <w:r w:rsidRPr="001B7913">
        <w:rPr>
          <w:rFonts w:ascii="Times New Roman" w:hAnsi="Times New Roman"/>
          <w:sz w:val="28"/>
          <w:szCs w:val="28"/>
        </w:rPr>
        <w:lastRenderedPageBreak/>
        <w:t>Правительством РФ. Таким образом, экспериментальная деятельность имеет строго федеральный уровень регулирования, на уровне субъектов РФ и муниципальных образований вмешиваться в регулирование экспериментальной деятельности нельзя.</w:t>
      </w:r>
    </w:p>
    <w:p w:rsidR="001B7913" w:rsidRPr="001B791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13">
        <w:rPr>
          <w:rFonts w:ascii="Times New Roman" w:hAnsi="Times New Roman"/>
          <w:sz w:val="28"/>
          <w:szCs w:val="28"/>
        </w:rPr>
        <w:t xml:space="preserve">Согласно ч. 3 ст. 20 </w:t>
      </w:r>
      <w:r w:rsidRPr="001B7913">
        <w:rPr>
          <w:rFonts w:ascii="Times New Roman" w:hAnsi="Times New Roman"/>
          <w:b/>
          <w:sz w:val="28"/>
          <w:szCs w:val="28"/>
        </w:rPr>
        <w:t>инновационная деятельность</w:t>
      </w:r>
      <w:r w:rsidRPr="001B7913">
        <w:rPr>
          <w:rFonts w:ascii="Times New Roman" w:hAnsi="Times New Roman"/>
          <w:sz w:val="28"/>
          <w:szCs w:val="28"/>
        </w:rPr>
        <w:t xml:space="preserve">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 Она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 </w:t>
      </w:r>
    </w:p>
    <w:p w:rsidR="001B791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13">
        <w:rPr>
          <w:rFonts w:ascii="Times New Roman" w:hAnsi="Times New Roman"/>
          <w:sz w:val="28"/>
          <w:szCs w:val="28"/>
        </w:rPr>
        <w:t>Инновационная деятельность, в отличие от экспериментальной, регулируется как на уровне РФ, так и на уровне субъектов РФ. Организации, реализующие инновационные проекты и программы, могут быть признаны федеральными или региональными инновационными площадками. Согласно ч. 4 ст. 20 порядок признания организации федеральной инновационной площадкой,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 региональными инновационными площадками устанавливается органами государственной власти субъектов РФ.</w:t>
      </w:r>
      <w:r w:rsidRPr="001B7913">
        <w:rPr>
          <w:rFonts w:ascii="Times New Roman" w:hAnsi="Times New Roman"/>
          <w:sz w:val="28"/>
          <w:szCs w:val="28"/>
        </w:rPr>
        <w:t xml:space="preserve"> </w:t>
      </w:r>
    </w:p>
    <w:p w:rsidR="001B791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</w:t>
      </w:r>
      <w:r w:rsidRPr="001B7913">
        <w:rPr>
          <w:rFonts w:ascii="Times New Roman" w:hAnsi="Times New Roman"/>
          <w:b/>
          <w:sz w:val="28"/>
          <w:szCs w:val="28"/>
        </w:rPr>
        <w:t>поисковой</w:t>
      </w:r>
      <w:r w:rsidRPr="001B7913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Pr="001B7913">
        <w:rPr>
          <w:rFonts w:ascii="Times New Roman" w:hAnsi="Times New Roman"/>
          <w:b/>
          <w:sz w:val="28"/>
          <w:szCs w:val="28"/>
        </w:rPr>
        <w:t>и</w:t>
      </w:r>
      <w:r w:rsidRPr="001B791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</w:t>
      </w:r>
      <w:r w:rsidRPr="001B7913">
        <w:rPr>
          <w:rFonts w:ascii="Times New Roman" w:hAnsi="Times New Roman"/>
          <w:sz w:val="28"/>
          <w:szCs w:val="28"/>
        </w:rPr>
        <w:t xml:space="preserve"> деятельность для собственных экспериментов ОУ. Это уровнем ниже.</w:t>
      </w:r>
    </w:p>
    <w:p w:rsidR="00A540B3" w:rsidRPr="00A540B3" w:rsidRDefault="001B7913" w:rsidP="001B7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913">
        <w:rPr>
          <w:rFonts w:ascii="Times New Roman" w:hAnsi="Times New Roman"/>
          <w:sz w:val="28"/>
          <w:szCs w:val="28"/>
        </w:rPr>
        <w:t xml:space="preserve">  </w:t>
      </w:r>
    </w:p>
    <w:p w:rsidR="00D310E4" w:rsidRDefault="00A540B3" w:rsidP="00A5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0B3">
        <w:rPr>
          <w:rFonts w:ascii="Times New Roman" w:hAnsi="Times New Roman"/>
          <w:sz w:val="28"/>
          <w:szCs w:val="28"/>
        </w:rPr>
        <w:t>Основная р</w:t>
      </w:r>
      <w:r w:rsidR="00D310E4" w:rsidRPr="00A540B3">
        <w:rPr>
          <w:rFonts w:ascii="Times New Roman" w:hAnsi="Times New Roman"/>
          <w:sz w:val="28"/>
          <w:szCs w:val="28"/>
        </w:rPr>
        <w:t>абота</w:t>
      </w:r>
      <w:r w:rsidRPr="00A540B3">
        <w:rPr>
          <w:rFonts w:ascii="Times New Roman" w:hAnsi="Times New Roman"/>
          <w:sz w:val="28"/>
          <w:szCs w:val="28"/>
        </w:rPr>
        <w:t xml:space="preserve"> семинара разворачивалась</w:t>
      </w:r>
      <w:r w:rsidR="00D310E4" w:rsidRPr="00A540B3">
        <w:rPr>
          <w:rFonts w:ascii="Times New Roman" w:hAnsi="Times New Roman"/>
          <w:sz w:val="28"/>
          <w:szCs w:val="28"/>
        </w:rPr>
        <w:t xml:space="preserve"> в </w:t>
      </w:r>
      <w:r w:rsidR="00D310E4" w:rsidRPr="001B7913">
        <w:rPr>
          <w:rFonts w:ascii="Times New Roman" w:hAnsi="Times New Roman"/>
          <w:b/>
          <w:sz w:val="28"/>
          <w:szCs w:val="28"/>
        </w:rPr>
        <w:t>проблемных группах</w:t>
      </w:r>
      <w:r>
        <w:rPr>
          <w:rFonts w:ascii="Times New Roman" w:hAnsi="Times New Roman"/>
          <w:sz w:val="28"/>
          <w:szCs w:val="28"/>
        </w:rPr>
        <w:t xml:space="preserve">. На </w:t>
      </w:r>
      <w:r w:rsidR="00D310E4" w:rsidRPr="00D3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A540B3">
        <w:rPr>
          <w:rFonts w:ascii="Times New Roman" w:hAnsi="Times New Roman"/>
          <w:sz w:val="28"/>
          <w:szCs w:val="28"/>
        </w:rPr>
        <w:t>проходил</w:t>
      </w:r>
      <w:r w:rsidRPr="00D310E4">
        <w:rPr>
          <w:rFonts w:ascii="Times New Roman" w:hAnsi="Times New Roman"/>
          <w:sz w:val="28"/>
          <w:szCs w:val="28"/>
        </w:rPr>
        <w:t xml:space="preserve"> </w:t>
      </w:r>
      <w:r w:rsidR="00D310E4" w:rsidRPr="001B7913">
        <w:rPr>
          <w:rFonts w:ascii="Times New Roman" w:hAnsi="Times New Roman"/>
          <w:b/>
          <w:sz w:val="28"/>
          <w:szCs w:val="28"/>
        </w:rPr>
        <w:t>анализ Положения о региональной инновационной площадке.</w:t>
      </w:r>
      <w:r w:rsidRPr="001B79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Были созданы</w:t>
      </w:r>
      <w:r w:rsidR="00D3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310E4">
        <w:rPr>
          <w:rFonts w:ascii="Times New Roman" w:hAnsi="Times New Roman"/>
          <w:sz w:val="28"/>
          <w:szCs w:val="28"/>
        </w:rPr>
        <w:t xml:space="preserve">руппы участников по региональных инновационным площадкам (РИП) следующих видов (15 мин. на обсуждение, 5х4=20 мин. на представление результатов): </w:t>
      </w:r>
      <w:proofErr w:type="gramEnd"/>
    </w:p>
    <w:p w:rsidR="00D310E4" w:rsidRDefault="00D310E4" w:rsidP="00D310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группа: экспериментальная площадка</w:t>
      </w:r>
    </w:p>
    <w:p w:rsidR="00D310E4" w:rsidRDefault="00D310E4" w:rsidP="00D310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 педагогическая лаборатория</w:t>
      </w:r>
    </w:p>
    <w:p w:rsidR="00D310E4" w:rsidRDefault="00D310E4" w:rsidP="00D310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группа: ресурсный центр общего образования</w:t>
      </w:r>
    </w:p>
    <w:p w:rsidR="00D310E4" w:rsidRDefault="00D310E4" w:rsidP="00D310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группа: ресурсный центр дополнительного образования</w:t>
      </w:r>
    </w:p>
    <w:p w:rsidR="00D310E4" w:rsidRDefault="00D310E4" w:rsidP="00D31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Группам </w:t>
      </w:r>
      <w:r w:rsidR="00A540B3">
        <w:rPr>
          <w:rFonts w:ascii="Times New Roman" w:hAnsi="Times New Roman"/>
          <w:sz w:val="28"/>
          <w:szCs w:val="28"/>
        </w:rPr>
        <w:t>были розданы</w:t>
      </w:r>
      <w:r>
        <w:rPr>
          <w:rFonts w:ascii="Times New Roman" w:hAnsi="Times New Roman"/>
          <w:sz w:val="28"/>
          <w:szCs w:val="28"/>
        </w:rPr>
        <w:t xml:space="preserve"> тексты положений о соответствующей РИП и предл</w:t>
      </w:r>
      <w:r w:rsidR="00A540B3">
        <w:rPr>
          <w:rFonts w:ascii="Times New Roman" w:hAnsi="Times New Roman"/>
          <w:sz w:val="28"/>
          <w:szCs w:val="28"/>
        </w:rPr>
        <w:t>ожены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b/>
          <w:sz w:val="28"/>
          <w:szCs w:val="28"/>
        </w:rPr>
        <w:t>вопросы для обсуждения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310E4" w:rsidRDefault="00D310E4" w:rsidP="00D31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вы увидели в данном положении по сравнению с существовавшими ранее нормативно-правовыми документами?</w:t>
      </w:r>
    </w:p>
    <w:p w:rsidR="00D310E4" w:rsidRDefault="00D310E4" w:rsidP="00D31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новые задачи выстраиваются в организации экспериментальной работы и инновационной деятельности?</w:t>
      </w:r>
    </w:p>
    <w:p w:rsidR="00D310E4" w:rsidRDefault="00D310E4" w:rsidP="00D31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возможности открываются для инновационной деятельности согласно данному положению?</w:t>
      </w:r>
    </w:p>
    <w:p w:rsidR="00D310E4" w:rsidRDefault="00D310E4" w:rsidP="00D31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риски, трудности в организации инновационной деятельности возникают или увеличиваются?</w:t>
      </w:r>
    </w:p>
    <w:p w:rsidR="00D310E4" w:rsidRDefault="00D310E4" w:rsidP="00D31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остается непонятным в данном положении?</w:t>
      </w:r>
    </w:p>
    <w:p w:rsidR="00D310E4" w:rsidRDefault="00D310E4" w:rsidP="00D310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необходимо конкретизировать (и как) в районном положении о РИП, в положении об инновационной площадке </w:t>
      </w:r>
      <w:proofErr w:type="gramStart"/>
      <w:r>
        <w:rPr>
          <w:rFonts w:ascii="Times New Roman" w:hAnsi="Times New Roman"/>
          <w:sz w:val="28"/>
          <w:szCs w:val="28"/>
        </w:rPr>
        <w:t>конкретного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ОУ?</w:t>
      </w:r>
    </w:p>
    <w:p w:rsidR="00D310E4" w:rsidRDefault="00D310E4" w:rsidP="00D310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0E4" w:rsidRDefault="00A540B3" w:rsidP="00D31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0B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10E4"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A540B3">
        <w:rPr>
          <w:rFonts w:ascii="Times New Roman" w:hAnsi="Times New Roman"/>
          <w:sz w:val="28"/>
          <w:szCs w:val="28"/>
        </w:rPr>
        <w:t>проходил</w:t>
      </w:r>
      <w:r w:rsidR="00D310E4">
        <w:rPr>
          <w:rFonts w:ascii="Times New Roman" w:hAnsi="Times New Roman"/>
          <w:sz w:val="28"/>
          <w:szCs w:val="28"/>
        </w:rPr>
        <w:t xml:space="preserve"> </w:t>
      </w:r>
      <w:r w:rsidR="00D310E4" w:rsidRPr="001B7913">
        <w:rPr>
          <w:rFonts w:ascii="Times New Roman" w:hAnsi="Times New Roman"/>
          <w:b/>
          <w:sz w:val="28"/>
          <w:szCs w:val="28"/>
        </w:rPr>
        <w:t>анализ форм документации по инновационной деятельности</w:t>
      </w:r>
      <w:r w:rsidR="00D310E4">
        <w:rPr>
          <w:rFonts w:ascii="Times New Roman" w:hAnsi="Times New Roman"/>
          <w:sz w:val="28"/>
          <w:szCs w:val="28"/>
        </w:rPr>
        <w:t xml:space="preserve"> в тех же группах ( 10 </w:t>
      </w:r>
      <w:proofErr w:type="spellStart"/>
      <w:r w:rsidR="00D310E4">
        <w:rPr>
          <w:rFonts w:ascii="Times New Roman" w:hAnsi="Times New Roman"/>
          <w:sz w:val="28"/>
          <w:szCs w:val="28"/>
        </w:rPr>
        <w:t>мин</w:t>
      </w:r>
      <w:proofErr w:type="gramStart"/>
      <w:r w:rsidR="00D310E4">
        <w:rPr>
          <w:rFonts w:ascii="Times New Roman" w:hAnsi="Times New Roman"/>
          <w:sz w:val="28"/>
          <w:szCs w:val="28"/>
        </w:rPr>
        <w:t>.н</w:t>
      </w:r>
      <w:proofErr w:type="gramEnd"/>
      <w:r w:rsidR="00D310E4">
        <w:rPr>
          <w:rFonts w:ascii="Times New Roman" w:hAnsi="Times New Roman"/>
          <w:sz w:val="28"/>
          <w:szCs w:val="28"/>
        </w:rPr>
        <w:t>а</w:t>
      </w:r>
      <w:proofErr w:type="spellEnd"/>
      <w:r w:rsidR="00D310E4">
        <w:rPr>
          <w:rFonts w:ascii="Times New Roman" w:hAnsi="Times New Roman"/>
          <w:sz w:val="28"/>
          <w:szCs w:val="28"/>
        </w:rPr>
        <w:t xml:space="preserve"> обсуждение, 3х4=12 мин на представление результатов):</w:t>
      </w:r>
    </w:p>
    <w:p w:rsidR="00D310E4" w:rsidRDefault="00D310E4" w:rsidP="00D310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опытно-экспериментальной работы</w:t>
      </w:r>
    </w:p>
    <w:p w:rsidR="00D310E4" w:rsidRDefault="00D310E4" w:rsidP="00D310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исследования</w:t>
      </w:r>
    </w:p>
    <w:p w:rsidR="00D310E4" w:rsidRDefault="00D310E4" w:rsidP="00D310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диссеминации инновации (инновационного продукта)</w:t>
      </w:r>
    </w:p>
    <w:p w:rsidR="00D310E4" w:rsidRDefault="00D310E4" w:rsidP="00D310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 о результатах инновационной деятельности</w:t>
      </w:r>
    </w:p>
    <w:p w:rsidR="00D310E4" w:rsidRDefault="00D310E4" w:rsidP="00D31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D310E4" w:rsidRDefault="00D310E4" w:rsidP="00D310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пункты вызывают у вас трудности при заполнении (в скобках указать номера ОУ, испытывающих данную проблему)?</w:t>
      </w:r>
    </w:p>
    <w:p w:rsidR="00D310E4" w:rsidRDefault="00D310E4" w:rsidP="00D310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проблемам, связанным с ведением экспериментальной работы и инновационной деятельности, вы хотели бы получить помощь ИМЦ:</w:t>
      </w:r>
    </w:p>
    <w:p w:rsidR="00D310E4" w:rsidRDefault="00D310E4" w:rsidP="00D310E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семинара для координаторов (укажите номера ОУ)</w:t>
      </w:r>
    </w:p>
    <w:p w:rsidR="00D310E4" w:rsidRDefault="00D310E4" w:rsidP="00D310E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индивидуальных формах (укажите номера ОУ и предложите форму: консультация (с кем) и др.)</w:t>
      </w:r>
    </w:p>
    <w:p w:rsidR="00D310E4" w:rsidRDefault="00D310E4" w:rsidP="00D310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проблемам  у вас накоплен положительный опыт, которым вы могли бы поделиться с коллегами из других ОУ (укажите проблему, номер ОУ, ФИО и должность того, кто готов к такому сотрудничеству).</w:t>
      </w:r>
    </w:p>
    <w:p w:rsidR="00D310E4" w:rsidRDefault="00D310E4" w:rsidP="00D31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0E4" w:rsidRDefault="00A540B3" w:rsidP="00A5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0B3">
        <w:rPr>
          <w:rFonts w:ascii="Times New Roman" w:hAnsi="Times New Roman"/>
          <w:sz w:val="28"/>
          <w:szCs w:val="28"/>
        </w:rPr>
        <w:t>Затем были подведены</w:t>
      </w:r>
      <w:r>
        <w:rPr>
          <w:rFonts w:ascii="Times New Roman" w:hAnsi="Times New Roman"/>
          <w:b/>
          <w:sz w:val="28"/>
          <w:szCs w:val="28"/>
        </w:rPr>
        <w:t xml:space="preserve"> итоги</w:t>
      </w:r>
      <w:r w:rsidR="00D310E4" w:rsidRPr="00A540B3">
        <w:rPr>
          <w:rFonts w:ascii="Times New Roman" w:hAnsi="Times New Roman"/>
          <w:b/>
          <w:sz w:val="28"/>
          <w:szCs w:val="28"/>
        </w:rPr>
        <w:t xml:space="preserve"> семинара</w:t>
      </w:r>
      <w:r w:rsidRPr="00A540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представители каждой группы представили наработки </w:t>
      </w:r>
      <w:r w:rsidRPr="00A540B3">
        <w:rPr>
          <w:rFonts w:ascii="Times New Roman" w:hAnsi="Times New Roman"/>
          <w:sz w:val="28"/>
          <w:szCs w:val="28"/>
        </w:rPr>
        <w:t>групп</w:t>
      </w:r>
      <w:r w:rsidR="00D310E4" w:rsidRPr="00A540B3">
        <w:rPr>
          <w:rFonts w:ascii="Times New Roman" w:hAnsi="Times New Roman"/>
          <w:sz w:val="28"/>
          <w:szCs w:val="28"/>
        </w:rPr>
        <w:t xml:space="preserve">. </w:t>
      </w:r>
      <w:r w:rsidRPr="00A540B3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A540B3"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сформировано общее понимание задач, проблем и рисков, связанных с работой в новом нормативно-правовом поле.</w:t>
      </w:r>
    </w:p>
    <w:p w:rsidR="00D310E4" w:rsidRDefault="00AA678B" w:rsidP="00AA6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Успешной работе семинара способствовал</w:t>
      </w:r>
      <w:r w:rsidR="00F0259E">
        <w:rPr>
          <w:rFonts w:ascii="Times New Roman" w:hAnsi="Times New Roman"/>
          <w:sz w:val="28"/>
          <w:szCs w:val="28"/>
        </w:rPr>
        <w:t>и участие в работе семинара ученых (7 кандидатов наук) и</w:t>
      </w:r>
      <w:r>
        <w:rPr>
          <w:rFonts w:ascii="Times New Roman" w:hAnsi="Times New Roman"/>
          <w:sz w:val="28"/>
          <w:szCs w:val="28"/>
        </w:rPr>
        <w:t xml:space="preserve"> предварительная подготовка участников: </w:t>
      </w:r>
      <w:r w:rsidR="00D310E4">
        <w:rPr>
          <w:rFonts w:ascii="Times New Roman" w:hAnsi="Times New Roman"/>
          <w:sz w:val="28"/>
          <w:szCs w:val="28"/>
        </w:rPr>
        <w:t xml:space="preserve"> координаторам </w:t>
      </w:r>
      <w:r>
        <w:rPr>
          <w:rFonts w:ascii="Times New Roman" w:hAnsi="Times New Roman"/>
          <w:sz w:val="28"/>
          <w:szCs w:val="28"/>
        </w:rPr>
        <w:t xml:space="preserve"> была предварительно разосланы текст</w:t>
      </w:r>
      <w:r>
        <w:rPr>
          <w:rFonts w:ascii="Times New Roman" w:hAnsi="Times New Roman"/>
          <w:sz w:val="28"/>
          <w:szCs w:val="28"/>
        </w:rPr>
        <w:t xml:space="preserve"> Распоряжения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РИП</w:t>
      </w:r>
      <w:r>
        <w:rPr>
          <w:rFonts w:ascii="Times New Roman" w:hAnsi="Times New Roman"/>
          <w:sz w:val="28"/>
          <w:szCs w:val="28"/>
        </w:rPr>
        <w:t xml:space="preserve"> и вопросы для размышления по </w:t>
      </w:r>
      <w:r w:rsidR="00D310E4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 семинара</w:t>
      </w:r>
      <w:r w:rsidR="00D31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Участники имели возможность заранее </w:t>
      </w:r>
      <w:r w:rsidR="00D310E4">
        <w:rPr>
          <w:rFonts w:ascii="Times New Roman" w:hAnsi="Times New Roman"/>
          <w:sz w:val="28"/>
          <w:szCs w:val="28"/>
        </w:rPr>
        <w:t xml:space="preserve">ознакомиться с </w:t>
      </w:r>
      <w:r>
        <w:rPr>
          <w:rFonts w:ascii="Times New Roman" w:hAnsi="Times New Roman"/>
          <w:sz w:val="28"/>
          <w:szCs w:val="28"/>
        </w:rPr>
        <w:t>П</w:t>
      </w:r>
      <w:r w:rsidR="00D310E4">
        <w:rPr>
          <w:rFonts w:ascii="Times New Roman" w:hAnsi="Times New Roman"/>
          <w:sz w:val="28"/>
          <w:szCs w:val="28"/>
        </w:rPr>
        <w:t>оложением и вопросами для обсуждения, посоветоваться с руководством и участниками ИД, для того чтобы работа на семинаре была более эффективной.</w:t>
      </w:r>
    </w:p>
    <w:p w:rsidR="00D310E4" w:rsidRDefault="00AA678B" w:rsidP="00AA67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основные планируемые результаты работы семинара были достигнуты: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10E4" w:rsidRDefault="00AA678B" w:rsidP="00D310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</w:t>
      </w:r>
      <w:r w:rsidR="00D310E4">
        <w:rPr>
          <w:rFonts w:ascii="Times New Roman" w:hAnsi="Times New Roman"/>
          <w:sz w:val="28"/>
          <w:szCs w:val="28"/>
        </w:rPr>
        <w:t xml:space="preserve"> анализ новой нормативно-правовой базы ИД координаторами ОУ.</w:t>
      </w:r>
    </w:p>
    <w:p w:rsidR="00D310E4" w:rsidRDefault="00D310E4" w:rsidP="00D310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тактических ориентиров в работе  ОУ и ИМЦ.</w:t>
      </w:r>
    </w:p>
    <w:p w:rsidR="00D310E4" w:rsidRDefault="00D310E4" w:rsidP="00D310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для конкретизации плана работы ИМЦ по сопровождению экспериментальной работы и инновационной деятельности ОУ района.</w:t>
      </w:r>
    </w:p>
    <w:p w:rsidR="00D310E4" w:rsidRDefault="00D310E4" w:rsidP="00D310E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ОУ необходимой информации для составления своего Положения об экспериментальной (инновационной) площадке.</w:t>
      </w:r>
    </w:p>
    <w:p w:rsidR="00AA678B" w:rsidRPr="00A540B3" w:rsidRDefault="00AA678B" w:rsidP="00A5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0B3" w:rsidRDefault="00A94889" w:rsidP="00AA6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решены также и текущие проблемы организации работы в районе: з</w:t>
      </w:r>
      <w:r w:rsidR="00A540B3" w:rsidRPr="00AA678B">
        <w:rPr>
          <w:rFonts w:ascii="Times New Roman" w:hAnsi="Times New Roman"/>
          <w:sz w:val="28"/>
          <w:szCs w:val="28"/>
        </w:rPr>
        <w:t xml:space="preserve">аполнение  плана открытых мероприятий ОУ для района (с учетом распределения в течение года) и графика индивидуальных консультаций с </w:t>
      </w:r>
      <w:r w:rsidR="00A540B3" w:rsidRPr="005838D1">
        <w:rPr>
          <w:rFonts w:ascii="Times New Roman" w:hAnsi="Times New Roman"/>
          <w:sz w:val="28"/>
          <w:szCs w:val="28"/>
        </w:rPr>
        <w:t>координаторами в ИМЦ.</w:t>
      </w:r>
    </w:p>
    <w:p w:rsidR="005838D1" w:rsidRPr="005838D1" w:rsidRDefault="005838D1" w:rsidP="00AA6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59E" w:rsidRDefault="00F0259E" w:rsidP="0058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8D1">
        <w:rPr>
          <w:rFonts w:ascii="Times New Roman" w:hAnsi="Times New Roman"/>
          <w:b/>
          <w:sz w:val="28"/>
          <w:szCs w:val="28"/>
        </w:rPr>
        <w:t>Содержательный анализ  работы в группах:</w:t>
      </w:r>
    </w:p>
    <w:p w:rsidR="005838D1" w:rsidRPr="005838D1" w:rsidRDefault="005838D1" w:rsidP="0058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6486"/>
      </w:tblGrid>
      <w:tr w:rsidR="005838D1" w:rsidRPr="005838D1" w:rsidTr="0076345A">
        <w:tc>
          <w:tcPr>
            <w:tcW w:w="9571" w:type="dxa"/>
            <w:gridSpan w:val="3"/>
          </w:tcPr>
          <w:p w:rsidR="005838D1" w:rsidRPr="005838D1" w:rsidRDefault="005838D1" w:rsidP="00583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8D1">
              <w:rPr>
                <w:rFonts w:ascii="Times New Roman" w:hAnsi="Times New Roman"/>
                <w:b/>
                <w:sz w:val="28"/>
                <w:szCs w:val="28"/>
              </w:rPr>
              <w:t>Анализ Положения о региональной инновационной площадке</w:t>
            </w:r>
          </w:p>
        </w:tc>
      </w:tr>
      <w:tr w:rsidR="005838D1" w:rsidRPr="005838D1" w:rsidTr="005838D1">
        <w:tc>
          <w:tcPr>
            <w:tcW w:w="426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Что нового вы увидели в данном положении по сравнению с существовавшими ранее нормативно-правовыми документами?</w:t>
            </w:r>
          </w:p>
        </w:tc>
        <w:tc>
          <w:tcPr>
            <w:tcW w:w="6486" w:type="dxa"/>
          </w:tcPr>
          <w:p w:rsidR="005838D1" w:rsidRPr="007452ED" w:rsidRDefault="005838D1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 xml:space="preserve">Работа под заказ </w:t>
            </w:r>
            <w:proofErr w:type="gramStart"/>
            <w:r w:rsidRPr="007452ED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</w:p>
          <w:p w:rsidR="005838D1" w:rsidRPr="007452ED" w:rsidRDefault="005838D1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>Конкурсный отбор (конкуренция)</w:t>
            </w:r>
          </w:p>
          <w:p w:rsidR="005838D1" w:rsidRPr="007452ED" w:rsidRDefault="005838D1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>Программа диссеминации опыта</w:t>
            </w:r>
          </w:p>
          <w:p w:rsidR="007452ED" w:rsidRPr="007452ED" w:rsidRDefault="007452ED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>Субсидии на эксперимент</w:t>
            </w:r>
          </w:p>
          <w:p w:rsidR="007452ED" w:rsidRPr="007452ED" w:rsidRDefault="005838D1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>Статистические данные о результатах внедрения инновации в практику работы</w:t>
            </w:r>
          </w:p>
          <w:p w:rsidR="005838D1" w:rsidRPr="007452ED" w:rsidRDefault="007452ED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>Подотчетность всех</w:t>
            </w:r>
            <w:r w:rsidR="005838D1" w:rsidRPr="00745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 xml:space="preserve">региональных инновационных площадок </w:t>
            </w:r>
            <w:proofErr w:type="gramStart"/>
            <w:r w:rsidRPr="007452ED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</w:p>
          <w:p w:rsidR="00237274" w:rsidRPr="007452ED" w:rsidRDefault="00237274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 xml:space="preserve">Появление консультативно-совещательных органов </w:t>
            </w:r>
            <w:r w:rsidRPr="007452ED">
              <w:rPr>
                <w:sz w:val="28"/>
                <w:szCs w:val="28"/>
              </w:rPr>
              <w:t xml:space="preserve">в 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районах Санкт-Петербурга, в полномочия которых входит поддержка инновационного развития системы образования и образовательных организаций (районные Советы)</w:t>
            </w:r>
            <w:r w:rsidR="007452ED" w:rsidRPr="007452ED">
              <w:rPr>
                <w:rFonts w:ascii="Times New Roman" w:hAnsi="Times New Roman"/>
                <w:sz w:val="28"/>
                <w:szCs w:val="28"/>
              </w:rPr>
              <w:t xml:space="preserve"> – для утверждения заявок педагогических лабораторий</w:t>
            </w:r>
          </w:p>
          <w:p w:rsidR="00237274" w:rsidRPr="007452ED" w:rsidRDefault="00237274" w:rsidP="007452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t>Необходимость с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огласовани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я заявки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2ED" w:rsidRPr="007452ED">
              <w:rPr>
                <w:rFonts w:ascii="Times New Roman" w:hAnsi="Times New Roman"/>
                <w:sz w:val="28"/>
                <w:szCs w:val="28"/>
              </w:rPr>
              <w:t xml:space="preserve"> педагогической лаборатории 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; с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огласовани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>я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 xml:space="preserve"> с советом организации-партнера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452ED">
              <w:rPr>
                <w:rFonts w:ascii="Times New Roman" w:hAnsi="Times New Roman"/>
                <w:sz w:val="28"/>
                <w:szCs w:val="28"/>
              </w:rPr>
              <w:t xml:space="preserve"> с учредителем (или субъектом, которому делегированы его полномочия).</w:t>
            </w:r>
          </w:p>
        </w:tc>
      </w:tr>
      <w:tr w:rsidR="005838D1" w:rsidRPr="005838D1" w:rsidTr="005838D1">
        <w:tc>
          <w:tcPr>
            <w:tcW w:w="426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 xml:space="preserve">Какие новые задачи выстраиваются в организации экспериментальной </w:t>
            </w:r>
            <w:r w:rsidRPr="005838D1">
              <w:rPr>
                <w:rFonts w:ascii="Times New Roman" w:hAnsi="Times New Roman"/>
                <w:sz w:val="28"/>
                <w:szCs w:val="28"/>
              </w:rPr>
              <w:lastRenderedPageBreak/>
              <w:t>работы и инновационной деятельности?</w:t>
            </w:r>
          </w:p>
        </w:tc>
        <w:tc>
          <w:tcPr>
            <w:tcW w:w="6486" w:type="dxa"/>
          </w:tcPr>
          <w:p w:rsidR="005838D1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7452ED">
              <w:rPr>
                <w:rFonts w:ascii="Times New Roman" w:hAnsi="Times New Roman"/>
                <w:sz w:val="28"/>
                <w:szCs w:val="28"/>
              </w:rPr>
              <w:lastRenderedPageBreak/>
              <w:t>Соотнесение интересов, специфики ОУ и интересов города</w:t>
            </w:r>
          </w:p>
          <w:p w:rsidR="007452ED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контроля и обеспечения</w:t>
            </w:r>
          </w:p>
          <w:p w:rsidR="007452ED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</w:t>
            </w:r>
          </w:p>
          <w:p w:rsidR="007452ED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 отчета</w:t>
            </w:r>
          </w:p>
          <w:p w:rsidR="007452ED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 деятельности</w:t>
            </w:r>
          </w:p>
          <w:p w:rsidR="007452ED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педагогических лабораторий: поиск организации-партнера</w:t>
            </w:r>
            <w:r w:rsidR="00E41104">
              <w:rPr>
                <w:rFonts w:ascii="Times New Roman" w:hAnsi="Times New Roman"/>
                <w:sz w:val="28"/>
                <w:szCs w:val="28"/>
              </w:rPr>
              <w:t>, высокий научный уровень требований к работе</w:t>
            </w:r>
          </w:p>
          <w:p w:rsidR="00E41104" w:rsidRDefault="007452ED" w:rsidP="007452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ресурсных центров: разработка методических рекомендаций по диссеминации инновационного продукта; </w:t>
            </w:r>
          </w:p>
          <w:p w:rsidR="007452ED" w:rsidRPr="005838D1" w:rsidRDefault="007452ED" w:rsidP="00E5683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E56832">
              <w:rPr>
                <w:rFonts w:ascii="Times New Roman" w:hAnsi="Times New Roman"/>
                <w:sz w:val="28"/>
                <w:szCs w:val="28"/>
              </w:rPr>
              <w:t xml:space="preserve">создание механизма отслеживания внедрения инноваций в ОУ, педагоги которых </w:t>
            </w:r>
            <w:r w:rsidR="00E41104" w:rsidRPr="00E56832">
              <w:rPr>
                <w:rFonts w:ascii="Times New Roman" w:hAnsi="Times New Roman"/>
                <w:sz w:val="28"/>
                <w:szCs w:val="28"/>
              </w:rPr>
              <w:t>являлись слушателями РЦ</w:t>
            </w:r>
          </w:p>
        </w:tc>
      </w:tr>
      <w:tr w:rsidR="005838D1" w:rsidRPr="005838D1" w:rsidTr="005838D1">
        <w:tc>
          <w:tcPr>
            <w:tcW w:w="426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9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Какие возможности открываются для инновационной деятельности согласно данному положению?</w:t>
            </w:r>
          </w:p>
        </w:tc>
        <w:tc>
          <w:tcPr>
            <w:tcW w:w="6486" w:type="dxa"/>
          </w:tcPr>
          <w:p w:rsidR="005838D1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Сетевое сотрудничество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границ, рамок, возможностей обмена опытом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Прозрачность деятельности РИП в городе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Единство подходов и требований к РИП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образовательного пространства за счет участия в международных, федеральных, региональных проектах</w:t>
            </w:r>
          </w:p>
          <w:p w:rsidR="00E41104" w:rsidRP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более широкой диссеминации опыта ОУ</w:t>
            </w:r>
          </w:p>
        </w:tc>
      </w:tr>
      <w:tr w:rsidR="005838D1" w:rsidRPr="005838D1" w:rsidTr="005838D1">
        <w:tc>
          <w:tcPr>
            <w:tcW w:w="426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59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Какие риски, трудности в организации инновационной деятельности возникают или увеличиваются?</w:t>
            </w:r>
          </w:p>
        </w:tc>
        <w:tc>
          <w:tcPr>
            <w:tcW w:w="6486" w:type="dxa"/>
          </w:tcPr>
          <w:p w:rsidR="005838D1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Конкуренция (риск неконкурентоспособности ОУ)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наличия опыта именно по теме заявки (возможно наличие хорошего опыта по другим темам, т.е. потенциал есть)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вписать специфику, интересы ОУ в заказ города</w:t>
            </w:r>
          </w:p>
          <w:p w:rsidR="00E41104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Нормативная база: если это не будет вноситься в устав ОУ, насколько это оправдано)</w:t>
            </w:r>
            <w:proofErr w:type="gramEnd"/>
          </w:p>
          <w:p w:rsidR="00904439" w:rsidRDefault="00904439" w:rsidP="009044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сопровождения РИП со стороны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</w:p>
          <w:p w:rsidR="00904439" w:rsidRPr="00E41104" w:rsidRDefault="00904439" w:rsidP="009044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РЦ: регулирование количества обучающихся; переподготовка сотрудников на работу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взрослой аудиторией; проблема влияния на внедрение инноваций в ОУ слушателей</w:t>
            </w:r>
          </w:p>
        </w:tc>
      </w:tr>
      <w:tr w:rsidR="005838D1" w:rsidRPr="005838D1" w:rsidTr="005838D1">
        <w:tc>
          <w:tcPr>
            <w:tcW w:w="426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59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>Что остается непонятным в данном положении?</w:t>
            </w:r>
          </w:p>
        </w:tc>
        <w:tc>
          <w:tcPr>
            <w:tcW w:w="6486" w:type="dxa"/>
          </w:tcPr>
          <w:p w:rsidR="00904439" w:rsidRDefault="00904439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Соотношение: город-район-школа?</w:t>
            </w:r>
          </w:p>
          <w:p w:rsidR="00904439" w:rsidRDefault="00E4110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Подконтрольность КО – зачем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ИМЦ?</w:t>
            </w:r>
            <w:r w:rsidR="00904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8D1" w:rsidRDefault="00904439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 будет проявляться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 деятельности РИП со стороны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помимо утверждения заявок и анализа отчетов?</w:t>
            </w:r>
          </w:p>
          <w:p w:rsidR="00904439" w:rsidRDefault="00904439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контроля и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достоверности</w:t>
            </w:r>
          </w:p>
          <w:p w:rsidR="00904439" w:rsidRDefault="00904439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районный Совет? Кто в него входит, полномочия, порядок работы?</w:t>
            </w:r>
          </w:p>
          <w:p w:rsidR="00E41104" w:rsidRDefault="00904439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без опыта по теме стать площадкой по этой теме?</w:t>
            </w:r>
          </w:p>
          <w:p w:rsidR="00904439" w:rsidRDefault="00904439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быть лаборатория между школой и ИМЦ?</w:t>
            </w:r>
          </w:p>
          <w:p w:rsidR="00904439" w:rsidRPr="00E41104" w:rsidRDefault="00CF3424" w:rsidP="00E4110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РЦ: кто обеспечивает удостоверения для слушателей, кто осуществляет поиск слушателей?</w:t>
            </w:r>
          </w:p>
        </w:tc>
      </w:tr>
      <w:tr w:rsidR="005838D1" w:rsidRPr="005838D1" w:rsidTr="005838D1">
        <w:tc>
          <w:tcPr>
            <w:tcW w:w="426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59" w:type="dxa"/>
          </w:tcPr>
          <w:p w:rsidR="005838D1" w:rsidRPr="005838D1" w:rsidRDefault="005838D1" w:rsidP="00B700BB">
            <w:pPr>
              <w:rPr>
                <w:rFonts w:ascii="Times New Roman" w:hAnsi="Times New Roman"/>
                <w:sz w:val="28"/>
                <w:szCs w:val="28"/>
              </w:rPr>
            </w:pPr>
            <w:r w:rsidRPr="005838D1">
              <w:rPr>
                <w:rFonts w:ascii="Times New Roman" w:hAnsi="Times New Roman"/>
                <w:sz w:val="28"/>
                <w:szCs w:val="28"/>
              </w:rPr>
              <w:t xml:space="preserve">Что необходимо конкретизировать (и как) в районном положении о РИП, в положении об инновационной площадке </w:t>
            </w:r>
            <w:proofErr w:type="gramStart"/>
            <w:r w:rsidRPr="005838D1">
              <w:rPr>
                <w:rFonts w:ascii="Times New Roman" w:hAnsi="Times New Roman"/>
                <w:sz w:val="28"/>
                <w:szCs w:val="28"/>
              </w:rPr>
              <w:t>конкретного</w:t>
            </w:r>
            <w:proofErr w:type="gramEnd"/>
            <w:r w:rsidRPr="005838D1">
              <w:rPr>
                <w:rFonts w:ascii="Times New Roman" w:hAnsi="Times New Roman"/>
                <w:sz w:val="28"/>
                <w:szCs w:val="28"/>
              </w:rPr>
              <w:t xml:space="preserve"> ОУ?</w:t>
            </w:r>
          </w:p>
        </w:tc>
        <w:tc>
          <w:tcPr>
            <w:tcW w:w="6486" w:type="dxa"/>
          </w:tcPr>
          <w:p w:rsidR="005838D1" w:rsidRDefault="00CF3424" w:rsidP="00CF342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ИМЦ в этой работе</w:t>
            </w:r>
          </w:p>
          <w:p w:rsidR="00CF3424" w:rsidRDefault="00CF3424" w:rsidP="00CF342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(материалы)</w:t>
            </w:r>
          </w:p>
          <w:p w:rsidR="00CF3424" w:rsidRDefault="00CF3424" w:rsidP="00CF342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Конкретизировать содержание понятий эффективность и устойчивость результатов</w:t>
            </w:r>
          </w:p>
          <w:p w:rsidR="00CF3424" w:rsidRPr="00CF3424" w:rsidRDefault="00CF3424" w:rsidP="00CF342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РЦ: конкретизировать квоту (минимальную и максимальную) по количеству слушателей</w:t>
            </w:r>
          </w:p>
        </w:tc>
      </w:tr>
      <w:tr w:rsidR="001B7913" w:rsidRPr="00905BDB" w:rsidTr="00282CC8">
        <w:tc>
          <w:tcPr>
            <w:tcW w:w="9571" w:type="dxa"/>
            <w:gridSpan w:val="3"/>
          </w:tcPr>
          <w:p w:rsidR="001B7913" w:rsidRPr="00905BDB" w:rsidRDefault="001B7913" w:rsidP="001B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b/>
                <w:sz w:val="28"/>
                <w:szCs w:val="28"/>
              </w:rPr>
              <w:t>Анализ форм документации по инновационной деятельности</w:t>
            </w:r>
          </w:p>
        </w:tc>
      </w:tr>
      <w:tr w:rsidR="001B7913" w:rsidRPr="00905BDB" w:rsidTr="005838D1">
        <w:tc>
          <w:tcPr>
            <w:tcW w:w="426" w:type="dxa"/>
          </w:tcPr>
          <w:p w:rsidR="001B7913" w:rsidRPr="00905BDB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1B7913" w:rsidRPr="00905BDB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t>Какие  пункты вызывают у вас трудности при заполнении (в скобках указать номера ОУ, испытывающих данную проблему)?</w:t>
            </w:r>
          </w:p>
        </w:tc>
        <w:tc>
          <w:tcPr>
            <w:tcW w:w="6486" w:type="dxa"/>
          </w:tcPr>
          <w:p w:rsidR="001B7913" w:rsidRDefault="00E56832" w:rsidP="00E568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отличаются исследование (программа) и ОЭР (проект)? – они полностью дублируют друг друга</w:t>
            </w:r>
          </w:p>
          <w:p w:rsidR="00E56832" w:rsidRDefault="00E56832" w:rsidP="00E568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Инновационная образовательная программа – та же структура, в чем отличие?</w:t>
            </w:r>
          </w:p>
          <w:p w:rsidR="00E56832" w:rsidRDefault="00E56832" w:rsidP="00E568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контроля и обеспечения достоверности результатов</w:t>
            </w:r>
          </w:p>
          <w:p w:rsidR="00E56832" w:rsidRDefault="00E56832" w:rsidP="00E568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определяет промежуточные результаты и сроки?</w:t>
            </w:r>
          </w:p>
          <w:p w:rsidR="00E56832" w:rsidRPr="00E56832" w:rsidRDefault="00E56832" w:rsidP="00E5683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56832">
              <w:rPr>
                <w:rFonts w:ascii="Times New Roman" w:hAnsi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6832">
              <w:rPr>
                <w:rFonts w:ascii="Times New Roman" w:hAnsi="Times New Roman"/>
                <w:sz w:val="28"/>
                <w:szCs w:val="28"/>
              </w:rPr>
              <w:t>системы мониторинга хода реализации программы</w:t>
            </w:r>
            <w:proofErr w:type="gramEnd"/>
            <w:r w:rsidRPr="00E56832"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56832">
              <w:rPr>
                <w:rFonts w:ascii="Times New Roman" w:hAnsi="Times New Roman"/>
                <w:sz w:val="28"/>
                <w:szCs w:val="28"/>
              </w:rPr>
              <w:t>эффективность и устойчивость результатов</w:t>
            </w:r>
          </w:p>
        </w:tc>
      </w:tr>
      <w:tr w:rsidR="001B7913" w:rsidRPr="00905BDB" w:rsidTr="005838D1">
        <w:tc>
          <w:tcPr>
            <w:tcW w:w="426" w:type="dxa"/>
          </w:tcPr>
          <w:p w:rsidR="001B7913" w:rsidRPr="00905BDB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59" w:type="dxa"/>
          </w:tcPr>
          <w:p w:rsidR="00C6140D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t>По каким проблемам, связанным с ведением экспериментальной работы и инновационной деятельности, вы хотели бы получить помощь ИМЦ:</w:t>
            </w:r>
          </w:p>
          <w:p w:rsidR="001B7913" w:rsidRPr="00905BDB" w:rsidRDefault="00C6140D" w:rsidP="00C6140D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BDB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совместных </w:t>
            </w:r>
            <w:r w:rsidRPr="00905BDB">
              <w:rPr>
                <w:rFonts w:ascii="Times New Roman" w:hAnsi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905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1B7913" w:rsidRDefault="00E56832" w:rsidP="00E568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Конкурентоспособность документов (чистота, красота и прозрачность документов)</w:t>
            </w:r>
            <w:r w:rsidR="00C6140D">
              <w:rPr>
                <w:rFonts w:ascii="Times New Roman" w:hAnsi="Times New Roman"/>
                <w:sz w:val="28"/>
                <w:szCs w:val="28"/>
              </w:rPr>
              <w:t>: как сделать заявку, чтобы победить в конкурсе?</w:t>
            </w:r>
          </w:p>
          <w:p w:rsidR="00C6140D" w:rsidRDefault="00C6140D" w:rsidP="00E5683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подготовить </w:t>
            </w:r>
            <w:r w:rsidR="00BB2756">
              <w:rPr>
                <w:rFonts w:ascii="Times New Roman" w:hAnsi="Times New Roman"/>
                <w:sz w:val="28"/>
                <w:szCs w:val="28"/>
              </w:rPr>
              <w:t xml:space="preserve">и представить </w:t>
            </w:r>
            <w:r>
              <w:rPr>
                <w:rFonts w:ascii="Times New Roman" w:hAnsi="Times New Roman"/>
                <w:sz w:val="28"/>
                <w:szCs w:val="28"/>
              </w:rPr>
              <w:t>инновационный продукт?</w:t>
            </w:r>
          </w:p>
          <w:p w:rsidR="00C6140D" w:rsidRDefault="00E56832" w:rsidP="00C6140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выбрать вид РИП</w:t>
            </w:r>
            <w:r w:rsidR="00C61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6140D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="00C6140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тличия видов РИП</w:t>
            </w:r>
            <w:r w:rsidR="00C614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56832" w:rsidRPr="00E56832" w:rsidRDefault="00C6140D" w:rsidP="00C6140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педагогов </w:t>
            </w:r>
            <w:r w:rsidR="00BB275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области обучения взрослых</w:t>
            </w:r>
          </w:p>
        </w:tc>
      </w:tr>
      <w:tr w:rsidR="001B7913" w:rsidRPr="00905BDB" w:rsidTr="005838D1">
        <w:tc>
          <w:tcPr>
            <w:tcW w:w="426" w:type="dxa"/>
          </w:tcPr>
          <w:p w:rsidR="001B7913" w:rsidRPr="00905BDB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B7913" w:rsidRPr="00905BDB" w:rsidRDefault="001B7913" w:rsidP="00C6140D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t xml:space="preserve">- в индивидуальных </w:t>
            </w:r>
            <w:r w:rsidRPr="00905B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формах </w:t>
            </w:r>
          </w:p>
        </w:tc>
        <w:tc>
          <w:tcPr>
            <w:tcW w:w="6486" w:type="dxa"/>
          </w:tcPr>
          <w:p w:rsidR="001B7913" w:rsidRDefault="00C6140D" w:rsidP="00C614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Предварительная работа по подготовке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подаче документов</w:t>
            </w:r>
          </w:p>
          <w:p w:rsidR="00C6140D" w:rsidRDefault="00C6140D" w:rsidP="00C614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(материалы, консультации)</w:t>
            </w:r>
          </w:p>
          <w:p w:rsidR="00C6140D" w:rsidRPr="00C6140D" w:rsidRDefault="00C6140D" w:rsidP="00C614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Консультации по различным проблемам организации деятельности и подготовке документации, продуктов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А.А.Кочетова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Н.К.Конопатова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5BDB" w:rsidRPr="00905BDB" w:rsidTr="005838D1">
        <w:tc>
          <w:tcPr>
            <w:tcW w:w="426" w:type="dxa"/>
          </w:tcPr>
          <w:p w:rsidR="00905BDB" w:rsidRPr="00905BDB" w:rsidRDefault="00905BDB" w:rsidP="00C72C34">
            <w:pPr>
              <w:rPr>
                <w:rFonts w:ascii="Times New Roman" w:hAnsi="Times New Roman"/>
                <w:sz w:val="28"/>
                <w:szCs w:val="28"/>
              </w:rPr>
            </w:pPr>
            <w:r w:rsidRPr="00905BD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9" w:type="dxa"/>
          </w:tcPr>
          <w:p w:rsidR="00905BDB" w:rsidRPr="00905BDB" w:rsidRDefault="00905BDB" w:rsidP="00C72C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BDB">
              <w:rPr>
                <w:rFonts w:ascii="Times New Roman" w:hAnsi="Times New Roman"/>
                <w:sz w:val="28"/>
                <w:szCs w:val="28"/>
              </w:rPr>
              <w:t>По каким проблемам  у вас накоплен положительный опыт, которым вы могли бы поделиться с коллегами из других ОУ (укажите проблему, номер ОУ, ФИО и должность того, кто готов к такому сотрудничеству</w:t>
            </w:r>
            <w:proofErr w:type="gramEnd"/>
          </w:p>
        </w:tc>
        <w:tc>
          <w:tcPr>
            <w:tcW w:w="6486" w:type="dxa"/>
          </w:tcPr>
          <w:p w:rsidR="00905BDB" w:rsidRDefault="00C6140D" w:rsidP="00C614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Успешный опыт подачи документов на статус ФИП (564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Н.Ю.Сосунова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– в форме выступления</w:t>
            </w:r>
          </w:p>
          <w:p w:rsidR="00BB2756" w:rsidRPr="00BB2756" w:rsidRDefault="00BB2756" w:rsidP="00BB27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BB2756">
              <w:rPr>
                <w:rFonts w:ascii="Times New Roman" w:hAnsi="Times New Roman"/>
                <w:sz w:val="28"/>
                <w:szCs w:val="28"/>
              </w:rPr>
              <w:t>Успешный опыт подачи документов на статус РИП (232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Мехова</w:t>
            </w:r>
            <w:bookmarkStart w:id="0" w:name="_GoBack"/>
            <w:bookmarkEnd w:id="0"/>
            <w:proofErr w:type="gramEnd"/>
            <w:r w:rsidRPr="00BB2756">
              <w:rPr>
                <w:rFonts w:ascii="Times New Roman" w:hAnsi="Times New Roman"/>
                <w:sz w:val="28"/>
                <w:szCs w:val="28"/>
              </w:rPr>
              <w:t>) – в форме выступления</w:t>
            </w:r>
          </w:p>
          <w:p w:rsidR="00C6140D" w:rsidRDefault="00C6140D" w:rsidP="00C614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ресурсного центра общего образования</w:t>
            </w:r>
            <w:r w:rsidR="00BB2756">
              <w:rPr>
                <w:rFonts w:ascii="Times New Roman" w:hAnsi="Times New Roman"/>
                <w:sz w:val="28"/>
                <w:szCs w:val="28"/>
              </w:rPr>
              <w:t xml:space="preserve"> по теме: «ИОС как условие успешной реализации новых образовательных стандартов»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(Вторая СПб Гимназия,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Т.А.Юркова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B2756" w:rsidRPr="00C6140D" w:rsidRDefault="00BB2756" w:rsidP="00C614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работы РРЦ по теме: «Моделирование и разработка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ОУ»  (ИМЦ,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И.Э.Велюго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B7913" w:rsidRPr="00905BDB" w:rsidTr="005838D1">
        <w:tc>
          <w:tcPr>
            <w:tcW w:w="426" w:type="dxa"/>
          </w:tcPr>
          <w:p w:rsidR="001B7913" w:rsidRPr="00905BDB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B7913" w:rsidRPr="00905BDB" w:rsidRDefault="001B7913" w:rsidP="00206B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B7913" w:rsidRPr="00905BDB" w:rsidRDefault="001B7913" w:rsidP="00AA6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259E" w:rsidRPr="00905BDB" w:rsidRDefault="00F0259E" w:rsidP="00AA6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259E" w:rsidRPr="009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5A2"/>
    <w:multiLevelType w:val="hybridMultilevel"/>
    <w:tmpl w:val="B4E8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80F"/>
    <w:multiLevelType w:val="hybridMultilevel"/>
    <w:tmpl w:val="C83A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ECD"/>
    <w:multiLevelType w:val="hybridMultilevel"/>
    <w:tmpl w:val="4E5E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138DC"/>
    <w:multiLevelType w:val="hybridMultilevel"/>
    <w:tmpl w:val="7FBE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487"/>
    <w:multiLevelType w:val="hybridMultilevel"/>
    <w:tmpl w:val="B892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0DE"/>
    <w:multiLevelType w:val="hybridMultilevel"/>
    <w:tmpl w:val="C2B8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4D10"/>
    <w:multiLevelType w:val="hybridMultilevel"/>
    <w:tmpl w:val="6534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1DF"/>
    <w:multiLevelType w:val="hybridMultilevel"/>
    <w:tmpl w:val="9C2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3F21"/>
    <w:multiLevelType w:val="multilevel"/>
    <w:tmpl w:val="39AE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D3C5CCC"/>
    <w:multiLevelType w:val="hybridMultilevel"/>
    <w:tmpl w:val="8CEC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6165"/>
    <w:multiLevelType w:val="hybridMultilevel"/>
    <w:tmpl w:val="2364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539AF"/>
    <w:multiLevelType w:val="hybridMultilevel"/>
    <w:tmpl w:val="50A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CAA"/>
    <w:multiLevelType w:val="hybridMultilevel"/>
    <w:tmpl w:val="D71E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77A9A"/>
    <w:multiLevelType w:val="hybridMultilevel"/>
    <w:tmpl w:val="5920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C2898"/>
    <w:multiLevelType w:val="hybridMultilevel"/>
    <w:tmpl w:val="781C6548"/>
    <w:lvl w:ilvl="0" w:tplc="EA64A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B2CC8"/>
    <w:multiLevelType w:val="hybridMultilevel"/>
    <w:tmpl w:val="670A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F0CED"/>
    <w:multiLevelType w:val="hybridMultilevel"/>
    <w:tmpl w:val="1C56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33"/>
    <w:rsid w:val="00017E33"/>
    <w:rsid w:val="001B7913"/>
    <w:rsid w:val="00237274"/>
    <w:rsid w:val="00370154"/>
    <w:rsid w:val="00563B07"/>
    <w:rsid w:val="005838D1"/>
    <w:rsid w:val="007452ED"/>
    <w:rsid w:val="00904439"/>
    <w:rsid w:val="00905BDB"/>
    <w:rsid w:val="00A540B3"/>
    <w:rsid w:val="00A94889"/>
    <w:rsid w:val="00AA678B"/>
    <w:rsid w:val="00BB2756"/>
    <w:rsid w:val="00C6140D"/>
    <w:rsid w:val="00CF3424"/>
    <w:rsid w:val="00D310E4"/>
    <w:rsid w:val="00E41104"/>
    <w:rsid w:val="00E56832"/>
    <w:rsid w:val="00F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4"/>
    <w:pPr>
      <w:ind w:left="720"/>
      <w:contextualSpacing/>
    </w:pPr>
  </w:style>
  <w:style w:type="table" w:styleId="a4">
    <w:name w:val="Table Grid"/>
    <w:basedOn w:val="a1"/>
    <w:uiPriority w:val="59"/>
    <w:rsid w:val="0058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4"/>
    <w:pPr>
      <w:ind w:left="720"/>
      <w:contextualSpacing/>
    </w:pPr>
  </w:style>
  <w:style w:type="table" w:styleId="a4">
    <w:name w:val="Table Grid"/>
    <w:basedOn w:val="a1"/>
    <w:uiPriority w:val="59"/>
    <w:rsid w:val="0058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ПРО100 ФОН</dc:creator>
  <cp:keywords/>
  <dc:description/>
  <cp:lastModifiedBy>ПРО100 ФОН</cp:lastModifiedBy>
  <cp:revision>5</cp:revision>
  <dcterms:created xsi:type="dcterms:W3CDTF">2014-10-21T05:09:00Z</dcterms:created>
  <dcterms:modified xsi:type="dcterms:W3CDTF">2014-10-21T07:57:00Z</dcterms:modified>
</cp:coreProperties>
</file>