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F7" w:rsidRPr="001A33F7" w:rsidRDefault="001A33F7" w:rsidP="001A33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5"/>
      </w:tblGrid>
      <w:tr w:rsidR="001A33F7" w:rsidRPr="001A33F7" w:rsidTr="001A33F7">
        <w:trPr>
          <w:trHeight w:val="14700"/>
          <w:tblCellSpacing w:w="15" w:type="dxa"/>
        </w:trPr>
        <w:tc>
          <w:tcPr>
            <w:tcW w:w="0" w:type="auto"/>
            <w:tcMar>
              <w:top w:w="600" w:type="dxa"/>
              <w:left w:w="600" w:type="dxa"/>
              <w:bottom w:w="600" w:type="dxa"/>
              <w:right w:w="600" w:type="dxa"/>
            </w:tcMar>
            <w:hideMark/>
          </w:tcPr>
          <w:p w:rsidR="001A33F7" w:rsidRDefault="001A33F7" w:rsidP="001A33F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</w:pPr>
            <w:r w:rsidRPr="001A33F7"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  <w:t>Специальная линия «Нет коррупции»</w:t>
            </w:r>
          </w:p>
          <w:p w:rsidR="001A33F7" w:rsidRPr="001A33F7" w:rsidRDefault="001A33F7" w:rsidP="001A33F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  <w:t xml:space="preserve">Ссылка на источник </w:t>
            </w:r>
            <w:hyperlink r:id="rId5" w:history="1">
              <w:r w:rsidRPr="001A33F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http://www.zakon.gov.spb.ru/hot_line</w:t>
              </w:r>
            </w:hyperlink>
            <w:bookmarkStart w:id="0" w:name="_GoBack"/>
            <w:bookmarkEnd w:id="0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A33F7" w:rsidRPr="001A33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A33F7" w:rsidRPr="001A33F7" w:rsidRDefault="001A33F7" w:rsidP="001A33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3B61"/>
                      <w:sz w:val="18"/>
                      <w:szCs w:val="18"/>
                      <w:lang w:eastAsia="ru-RU"/>
                    </w:rPr>
                  </w:pPr>
                  <w:r w:rsidRPr="001A33F7">
                    <w:rPr>
                      <w:rFonts w:ascii="Verdana" w:eastAsia="Times New Roman" w:hAnsi="Verdana" w:cs="Times New Roman"/>
                      <w:noProof/>
                      <w:color w:val="113B61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1EF3653" wp14:editId="1103E0BA">
                        <wp:extent cx="10795" cy="63500"/>
                        <wp:effectExtent l="0" t="0" r="0" b="0"/>
                        <wp:docPr id="4" name="Рисунок 4" descr="http://www.zakon.gov.spb.ru/images.tp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zakon.gov.spb.ru/images.tp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33F7" w:rsidRPr="001A33F7" w:rsidRDefault="001A33F7" w:rsidP="001A33F7">
            <w:pPr>
              <w:spacing w:after="0" w:line="240" w:lineRule="auto"/>
              <w:rPr>
                <w:rFonts w:ascii="Verdana" w:eastAsia="Times New Roman" w:hAnsi="Verdana" w:cs="Times New Roman"/>
                <w:color w:val="113B61"/>
                <w:sz w:val="18"/>
                <w:szCs w:val="18"/>
                <w:lang w:eastAsia="ru-RU"/>
              </w:rPr>
            </w:pPr>
            <w:r w:rsidRPr="001A33F7">
              <w:rPr>
                <w:rFonts w:ascii="Verdana" w:eastAsia="Times New Roman" w:hAnsi="Verdana" w:cs="Times New Roman"/>
                <w:color w:val="113B61"/>
                <w:sz w:val="18"/>
                <w:szCs w:val="18"/>
                <w:lang w:eastAsia="ru-RU"/>
              </w:rPr>
              <w:br w:type="textWrapping" w:clear="all"/>
            </w:r>
          </w:p>
          <w:p w:rsidR="001A33F7" w:rsidRPr="001A33F7" w:rsidRDefault="001A33F7" w:rsidP="001A33F7">
            <w:pPr>
              <w:spacing w:after="0" w:line="240" w:lineRule="auto"/>
              <w:rPr>
                <w:rFonts w:ascii="Verdana" w:eastAsia="Times New Roman" w:hAnsi="Verdana" w:cs="Times New Roman"/>
                <w:color w:val="113B61"/>
                <w:sz w:val="18"/>
                <w:szCs w:val="18"/>
                <w:lang w:eastAsia="ru-RU"/>
              </w:rPr>
            </w:pPr>
            <w:r w:rsidRPr="001A33F7">
              <w:rPr>
                <w:rFonts w:ascii="Verdana" w:eastAsia="Times New Roman" w:hAnsi="Verdana" w:cs="Times New Roman"/>
                <w:color w:val="113B61"/>
                <w:sz w:val="18"/>
                <w:szCs w:val="18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1A33F7" w:rsidRPr="001A33F7" w:rsidRDefault="001A33F7" w:rsidP="001A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</w:pPr>
            <w:proofErr w:type="gramStart"/>
            <w:r w:rsidRPr="001A33F7"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  <w:t>В соответствии со ст. 1 Федерального закона «О противодействии коррупции» КОРРУПЦИЯ — это:</w:t>
            </w:r>
            <w:r w:rsidRPr="001A33F7"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  <w:br/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</w:t>
            </w:r>
            <w:proofErr w:type="gramEnd"/>
            <w:r w:rsidRPr="001A33F7"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  <w:t xml:space="preserve"> третьих лиц либо незаконное предоставление такой выгоды указанному лицу другими физическими лицами;</w:t>
            </w:r>
            <w:r w:rsidRPr="001A33F7"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  <w:br/>
              <w:t>б) совершение деяний, указанных в п. «а», от имени или в интересах юридического лица</w:t>
            </w:r>
          </w:p>
          <w:p w:rsidR="001A33F7" w:rsidRPr="001A33F7" w:rsidRDefault="001A33F7" w:rsidP="001A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</w:pPr>
            <w:r w:rsidRPr="001A33F7"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  <w:t>Прежде чем направить обращение, пожалуйста, ознакомьтесь с ВАЖНОЙ ИНФОРМАЦИЕЙ!</w:t>
            </w:r>
          </w:p>
          <w:p w:rsidR="001A33F7" w:rsidRPr="001A33F7" w:rsidRDefault="001A33F7" w:rsidP="001A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</w:pPr>
            <w:r w:rsidRPr="001A33F7"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  <w:t>«Нет коррупции!»</w:t>
            </w:r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> — специальная линия, состоящая из электронного почтового ящика и выделенной телефонной линии.</w:t>
            </w:r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br/>
              <w:t xml:space="preserve">Специальная линия предназначена для направления гражданами </w:t>
            </w:r>
            <w:proofErr w:type="spellStart"/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>информации</w:t>
            </w:r>
            <w:r w:rsidRPr="001A33F7"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  <w:t>о</w:t>
            </w:r>
            <w:proofErr w:type="spellEnd"/>
            <w:r w:rsidRPr="001A33F7"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  <w:t xml:space="preserve"> конкретных </w:t>
            </w:r>
            <w:proofErr w:type="gramStart"/>
            <w:r w:rsidRPr="001A33F7"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  <w:t>фактах</w:t>
            </w:r>
            <w:proofErr w:type="gramEnd"/>
            <w:r w:rsidRPr="001A33F7"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  <w:t xml:space="preserve"> коррупции</w:t>
            </w:r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>.</w:t>
            </w:r>
          </w:p>
          <w:p w:rsidR="001A33F7" w:rsidRPr="001A33F7" w:rsidRDefault="001A33F7" w:rsidP="001A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</w:pPr>
            <w:proofErr w:type="gramStart"/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>На специальную линию также можно сообщать информацию о неисполнении (недобросовестном исполнении) служебных обязанностей государственными служащими и муниципальными служащими, работниками государственных (муниципальных) учреждений и предприятий, нарушениях требований к служебному поведению и случаях конфликта интересов, превышении служебных (должностных) полномочий, нарушениях прав, свобод и законных интересов граждан и организаций, фактах вымогательства со стороны должностных лиц, необоснованных запретах и ограничениях.</w:t>
            </w:r>
            <w:proofErr w:type="gramEnd"/>
          </w:p>
          <w:p w:rsidR="001A33F7" w:rsidRPr="001A33F7" w:rsidRDefault="001A33F7" w:rsidP="001A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</w:pPr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>О прочих правонарушениях Вы можете сообщить непосредственно в </w:t>
            </w:r>
            <w:hyperlink r:id="rId7" w:tgtFrame="_blank" w:history="1">
              <w:r w:rsidRPr="001A33F7">
                <w:rPr>
                  <w:rFonts w:ascii="Times New Roman" w:eastAsia="Times New Roman" w:hAnsi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исполнительные органы государственной власти Санкт-Петербурга</w:t>
              </w:r>
            </w:hyperlink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>, в том числе в </w:t>
            </w:r>
            <w:hyperlink r:id="rId8" w:tgtFrame="_blank" w:history="1">
              <w:r w:rsidRPr="001A33F7">
                <w:rPr>
                  <w:rFonts w:ascii="Times New Roman" w:eastAsia="Times New Roman" w:hAnsi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администрации районов Санкт-Петербурга</w:t>
              </w:r>
            </w:hyperlink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>, в рамках их компетенции или в </w:t>
            </w:r>
            <w:hyperlink r:id="rId9" w:tgtFrame="_blank" w:history="1">
              <w:r w:rsidRPr="001A33F7">
                <w:rPr>
                  <w:rFonts w:ascii="Times New Roman" w:eastAsia="Times New Roman" w:hAnsi="Times New Roman" w:cs="Times New Roman"/>
                  <w:color w:val="3333FF"/>
                  <w:sz w:val="24"/>
                  <w:szCs w:val="24"/>
                  <w:u w:val="single"/>
                  <w:lang w:eastAsia="ru-RU"/>
                </w:rPr>
                <w:t>правоохранительные органы</w:t>
              </w:r>
            </w:hyperlink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>.</w:t>
            </w:r>
          </w:p>
          <w:p w:rsidR="001A33F7" w:rsidRPr="001A33F7" w:rsidRDefault="001A33F7" w:rsidP="001A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</w:pPr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>Обращения, содержащие вопросы, решение которых не входит в компетенцию Комитета по вопросам законности, правопорядка и безопасности, направляются для дальнейшего рассмотрения в соответствующий орган или соответствующему должностному лицу, в компетенцию которых входит решение поставленных в обращении вопросов, с последующим уведомлением гражданина о переадресации обращения.</w:t>
            </w:r>
          </w:p>
          <w:p w:rsidR="001A33F7" w:rsidRPr="001A33F7" w:rsidRDefault="001A33F7" w:rsidP="001A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</w:pPr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 xml:space="preserve">Информации, поступившей на линию «Нет коррупции!», </w:t>
            </w:r>
            <w:proofErr w:type="spellStart"/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>обеспечивается</w:t>
            </w:r>
            <w:r w:rsidRPr="001A33F7">
              <w:rPr>
                <w:rFonts w:ascii="Times New Roman" w:eastAsia="Times New Roman" w:hAnsi="Times New Roman" w:cs="Times New Roman"/>
                <w:i/>
                <w:iCs/>
                <w:color w:val="113B61"/>
                <w:sz w:val="24"/>
                <w:szCs w:val="24"/>
                <w:lang w:eastAsia="ru-RU"/>
              </w:rPr>
              <w:t>конфиденциальный</w:t>
            </w:r>
            <w:proofErr w:type="spellEnd"/>
            <w:r w:rsidRPr="001A33F7">
              <w:rPr>
                <w:rFonts w:ascii="Times New Roman" w:eastAsia="Times New Roman" w:hAnsi="Times New Roman" w:cs="Times New Roman"/>
                <w:i/>
                <w:iCs/>
                <w:color w:val="113B61"/>
                <w:sz w:val="24"/>
                <w:szCs w:val="24"/>
                <w:lang w:eastAsia="ru-RU"/>
              </w:rPr>
              <w:t xml:space="preserve"> характер</w:t>
            </w:r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 xml:space="preserve">. Не является разглашением сведений, </w:t>
            </w:r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lastRenderedPageBreak/>
              <w:t>содержащихся в обращении, направление обращения в государственный орган, орган местного самоуправления или должностному лицу, в компетенцию которых входит решение поставленных в обращении вопросов.</w:t>
            </w:r>
          </w:p>
          <w:p w:rsidR="001A33F7" w:rsidRPr="001A33F7" w:rsidRDefault="001A33F7" w:rsidP="001A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</w:pPr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>Обращения, содержащие оскорбления и угрозы, не рассматриваются.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9"/>
              <w:gridCol w:w="8526"/>
            </w:tblGrid>
            <w:tr w:rsidR="001A33F7" w:rsidRPr="001A33F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:rsidR="001A33F7" w:rsidRPr="001A33F7" w:rsidRDefault="001A33F7" w:rsidP="001A33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3B61"/>
                      <w:sz w:val="45"/>
                      <w:szCs w:val="45"/>
                      <w:lang w:eastAsia="ru-RU"/>
                    </w:rPr>
                  </w:pPr>
                  <w:r w:rsidRPr="001A33F7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113B61"/>
                      <w:sz w:val="45"/>
                      <w:szCs w:val="45"/>
                      <w:lang w:eastAsia="ru-RU"/>
                    </w:rPr>
                    <w:t>!!!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3F7" w:rsidRPr="001A33F7" w:rsidRDefault="001A33F7" w:rsidP="001A33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3B61"/>
                      <w:sz w:val="18"/>
                      <w:szCs w:val="18"/>
                      <w:lang w:eastAsia="ru-RU"/>
                    </w:rPr>
                  </w:pPr>
                  <w:r w:rsidRPr="001A33F7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113B61"/>
                      <w:sz w:val="18"/>
                      <w:szCs w:val="18"/>
                      <w:lang w:eastAsia="ru-RU"/>
                    </w:rPr>
                    <w:t xml:space="preserve">Поступившие сообщения рассматриваются в соответствии с действующим законодательством о порядке рассмотрения обращений граждан Российской Федерации. </w:t>
                  </w:r>
                  <w:proofErr w:type="gramStart"/>
                  <w:r w:rsidRPr="001A33F7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113B61"/>
                      <w:sz w:val="18"/>
                      <w:szCs w:val="18"/>
                      <w:lang w:eastAsia="ru-RU"/>
                    </w:rPr>
                    <w:t>Сотрудники Комитета по вопросам законности, правопорядка и безопасности, уполномоченные рассматривать обращения, не обязаны вступать в переписку с заявителями, в том числе по электронной почте, а также вести телефонные переговоры с заявителями в целях уточнения данных и сведений (фактов), содержащихся в обращениях, за исключением случаев, когда решение вопросов, поставленных в обращениях, непосредственно относится к компетенции Комитета.</w:t>
                  </w:r>
                  <w:proofErr w:type="gramEnd"/>
                </w:p>
              </w:tc>
            </w:tr>
          </w:tbl>
          <w:p w:rsidR="001A33F7" w:rsidRPr="001A33F7" w:rsidRDefault="001A33F7" w:rsidP="001A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</w:pPr>
            <w:r w:rsidRPr="001A33F7"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  <w:t>ЭЛЕКТРОННЫЙ ПОЧТОВЫЙ ЯЩИК «НЕТ КОРРУПЦИИ!»</w:t>
            </w:r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br/>
              <w:t>Все сообщения, поступившие на электронный почтовый ящик, рассматриваются в порядке, установленном Федеральным законом от 2 мая 2006 года № 59-ФЗ </w:t>
            </w:r>
            <w:r w:rsidRPr="001A33F7">
              <w:rPr>
                <w:rFonts w:ascii="Times New Roman" w:eastAsia="Times New Roman" w:hAnsi="Times New Roman" w:cs="Times New Roman"/>
                <w:b/>
                <w:bCs/>
                <w:color w:val="113B61"/>
                <w:sz w:val="24"/>
                <w:szCs w:val="24"/>
                <w:lang w:eastAsia="ru-RU"/>
              </w:rPr>
              <w:t>«О порядке рассмотрения обращений граждан Российской Федерации»</w:t>
            </w:r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>.</w:t>
            </w:r>
          </w:p>
          <w:p w:rsidR="001A33F7" w:rsidRPr="001A33F7" w:rsidRDefault="001A33F7" w:rsidP="001A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</w:pPr>
            <w:proofErr w:type="gramStart"/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>Обращаем Ваше внимание, что в соответствии с частью 3 статьи 7, частью 4 статьи 10 и частью 1 статьи 11 Федерального закона «О порядке рассмотрения обращения граждан Российской Федерации»:</w:t>
            </w:r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br/>
              <w:t>— обращение, поступившее в форме электронного документа, принимается к рассмотрению, только если оно содержит фамилию, имя, отчество (при наличии) гражданина, направившего обращение, адрес электронной почты, если ответ должен быть направлен в форме</w:t>
            </w:r>
            <w:proofErr w:type="gramEnd"/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 xml:space="preserve"> электронного документа, и почтовый адрес, если ответ должен быть направлен в письменной форме;</w:t>
            </w:r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br/>
              <w:t>— ответ на обращение, поступившее в форме электронного документа, направляется в форме электронного документа по адресу электронной почты, указанному в обращении, или в письменной форме по почтовому адресу, указанному в обращении;</w:t>
            </w:r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br/>
              <w:t>— в случае</w:t>
            </w:r>
            <w:proofErr w:type="gramStart"/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>,</w:t>
            </w:r>
            <w:proofErr w:type="gramEnd"/>
            <w:r w:rsidRPr="001A33F7">
              <w:rPr>
                <w:rFonts w:ascii="Times New Roman" w:eastAsia="Times New Roman" w:hAnsi="Times New Roman" w:cs="Times New Roman"/>
                <w:color w:val="113B61"/>
                <w:sz w:val="24"/>
                <w:szCs w:val="24"/>
                <w:lang w:eastAsia="ru-RU"/>
              </w:rPr>
              <w:t xml:space="preserve"> если в обращении не указаны фамилия заявителя и почтовый либо электронный адрес для направления ответа, но в указанном обращении содержатся сведения о подготавливаемом, совершаемом или совершенном противоправном деянии, а также о лице, его подготавливающем, совершающем или совершившем, обращение направляется для рассмотрения в государственный орган в соответствии с его компетенцией, при этом письменный ответ на обращение не дается.</w:t>
            </w:r>
          </w:p>
        </w:tc>
      </w:tr>
    </w:tbl>
    <w:p w:rsidR="00D779A4" w:rsidRDefault="00D779A4"/>
    <w:sectPr w:rsidR="00D7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4A"/>
    <w:rsid w:val="001A33F7"/>
    <w:rsid w:val="00A01C4A"/>
    <w:rsid w:val="00D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3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3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gov/ter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spb.ru/gov/otras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zakon.gov.spb.ru/hot_l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gov.spb.ru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727</Words>
  <Characters>4149</Characters>
  <Application>Microsoft Office Word</Application>
  <DocSecurity>0</DocSecurity>
  <Lines>34</Lines>
  <Paragraphs>9</Paragraphs>
  <ScaleCrop>false</ScaleCrop>
  <Company>diakov.net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2016-03-02T05:07:00Z</dcterms:created>
  <dcterms:modified xsi:type="dcterms:W3CDTF">2016-03-02T05:10:00Z</dcterms:modified>
</cp:coreProperties>
</file>