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«Лабиринты науки»</w:t>
      </w:r>
    </w:p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Pr="003E6B11">
        <w:rPr>
          <w:i w:val="0"/>
          <w:sz w:val="22"/>
          <w:szCs w:val="22"/>
        </w:rPr>
        <w:t xml:space="preserve"> февраля 201</w:t>
      </w:r>
      <w:r>
        <w:rPr>
          <w:i w:val="0"/>
          <w:sz w:val="22"/>
          <w:szCs w:val="22"/>
        </w:rPr>
        <w:t>8</w:t>
      </w:r>
    </w:p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</w:p>
    <w:p w:rsidR="00777CD4" w:rsidRPr="003E6B11" w:rsidRDefault="00777CD4" w:rsidP="00777CD4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«Французский </w:t>
      </w:r>
      <w:proofErr w:type="spellStart"/>
      <w:r>
        <w:rPr>
          <w:i w:val="0"/>
          <w:sz w:val="22"/>
          <w:szCs w:val="22"/>
        </w:rPr>
        <w:t>язык</w:t>
      </w:r>
      <w:proofErr w:type="gramStart"/>
      <w:r>
        <w:rPr>
          <w:i w:val="0"/>
          <w:sz w:val="22"/>
          <w:szCs w:val="22"/>
        </w:rPr>
        <w:t>.Л</w:t>
      </w:r>
      <w:proofErr w:type="gramEnd"/>
      <w:r>
        <w:rPr>
          <w:i w:val="0"/>
          <w:sz w:val="22"/>
          <w:szCs w:val="22"/>
        </w:rPr>
        <w:t>итература.Страноведение</w:t>
      </w:r>
      <w:proofErr w:type="spellEnd"/>
      <w:r w:rsidRPr="003E6B11">
        <w:rPr>
          <w:i w:val="0"/>
          <w:sz w:val="22"/>
          <w:szCs w:val="22"/>
        </w:rPr>
        <w:t>»</w:t>
      </w:r>
    </w:p>
    <w:p w:rsidR="00777CD4" w:rsidRPr="003E6B11" w:rsidRDefault="00777CD4" w:rsidP="00777CD4">
      <w:pPr>
        <w:jc w:val="center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1.Руководитель секции – </w:t>
      </w:r>
      <w:proofErr w:type="spellStart"/>
      <w:r>
        <w:rPr>
          <w:i w:val="0"/>
          <w:sz w:val="22"/>
          <w:szCs w:val="22"/>
        </w:rPr>
        <w:t>Акользина</w:t>
      </w:r>
      <w:proofErr w:type="spellEnd"/>
      <w:r>
        <w:rPr>
          <w:i w:val="0"/>
          <w:sz w:val="22"/>
          <w:szCs w:val="22"/>
        </w:rPr>
        <w:t xml:space="preserve"> Н.М.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2.Состав экспертной комиссии: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786"/>
      </w:tblGrid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Седова Ирина Николаевна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Методист ИМЦ Адмиралтейского района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Акользина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Методист ИМЦ Адмиралтейского района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Волкова Наталья Николаевна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Учитель фр.яз. 2 гимназии</w:t>
            </w:r>
          </w:p>
        </w:tc>
      </w:tr>
      <w:tr w:rsidR="00777CD4" w:rsidRPr="003E6B11" w:rsidTr="002A57C4">
        <w:tc>
          <w:tcPr>
            <w:tcW w:w="2471" w:type="pct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Зорина Анастасия Петровна</w:t>
            </w:r>
          </w:p>
        </w:tc>
        <w:tc>
          <w:tcPr>
            <w:tcW w:w="2529" w:type="pct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Учитель фр.яз. 266 школы</w:t>
            </w:r>
          </w:p>
        </w:tc>
      </w:tr>
    </w:tbl>
    <w:p w:rsidR="00777CD4" w:rsidRDefault="00777CD4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Pr="000A54CE">
        <w:rPr>
          <w:i w:val="0"/>
          <w:sz w:val="22"/>
          <w:szCs w:val="22"/>
        </w:rPr>
        <w:t>уч</w:t>
      </w:r>
      <w:r>
        <w:rPr>
          <w:i w:val="0"/>
          <w:sz w:val="22"/>
          <w:szCs w:val="22"/>
        </w:rPr>
        <w:t>ащихся, выступивших на секции: 15</w:t>
      </w:r>
      <w:r w:rsidRPr="000A54CE">
        <w:rPr>
          <w:i w:val="0"/>
          <w:sz w:val="22"/>
          <w:szCs w:val="22"/>
        </w:rPr>
        <w:t>, количество работ:</w:t>
      </w:r>
      <w:r>
        <w:rPr>
          <w:i w:val="0"/>
          <w:sz w:val="22"/>
          <w:szCs w:val="22"/>
        </w:rPr>
        <w:t xml:space="preserve"> 10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4. Лучшие исследовательские работы:</w:t>
      </w:r>
    </w:p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085"/>
        <w:gridCol w:w="1530"/>
        <w:gridCol w:w="3854"/>
        <w:gridCol w:w="1654"/>
      </w:tblGrid>
      <w:tr w:rsidR="00777CD4" w:rsidRPr="003E6B11" w:rsidTr="002A57C4">
        <w:tc>
          <w:tcPr>
            <w:tcW w:w="1417" w:type="dxa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Ф.И.ученика</w:t>
            </w:r>
          </w:p>
        </w:tc>
        <w:tc>
          <w:tcPr>
            <w:tcW w:w="956" w:type="dxa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275" w:type="dxa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4291" w:type="dxa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01" w:type="dxa"/>
          </w:tcPr>
          <w:p w:rsidR="00777CD4" w:rsidRPr="003E6B11" w:rsidRDefault="00777CD4" w:rsidP="002A57C4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777CD4" w:rsidRPr="003E6B11" w:rsidTr="002A57C4">
        <w:tc>
          <w:tcPr>
            <w:tcW w:w="1417" w:type="dxa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Каджая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Джесика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и Можжухина Дарья</w:t>
            </w:r>
          </w:p>
        </w:tc>
        <w:tc>
          <w:tcPr>
            <w:tcW w:w="956" w:type="dxa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</w:p>
          <w:p w:rsidR="00777CD4" w:rsidRDefault="00777CD4" w:rsidP="002A57C4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  <w:p w:rsidR="009C342B" w:rsidRPr="003E6B11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266 школа</w:t>
            </w:r>
          </w:p>
        </w:tc>
        <w:tc>
          <w:tcPr>
            <w:tcW w:w="1275" w:type="dxa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Невербальное общение в разных странах мира</w:t>
            </w:r>
          </w:p>
        </w:tc>
        <w:tc>
          <w:tcPr>
            <w:tcW w:w="4291" w:type="dxa"/>
          </w:tcPr>
          <w:p w:rsidR="00777CD4" w:rsidRPr="003E6B11" w:rsidRDefault="00777CD4" w:rsidP="00777CD4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 </w:t>
            </w:r>
          </w:p>
        </w:tc>
        <w:tc>
          <w:tcPr>
            <w:tcW w:w="1601" w:type="dxa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Акользина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Наталья Михайловна</w:t>
            </w:r>
          </w:p>
        </w:tc>
      </w:tr>
      <w:tr w:rsidR="00777CD4" w:rsidRPr="003E6B11" w:rsidTr="002A57C4">
        <w:tc>
          <w:tcPr>
            <w:tcW w:w="1417" w:type="dxa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Котовец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Кристина</w:t>
            </w:r>
          </w:p>
        </w:tc>
        <w:tc>
          <w:tcPr>
            <w:tcW w:w="956" w:type="dxa"/>
          </w:tcPr>
          <w:p w:rsidR="00777CD4" w:rsidRDefault="00777CD4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  <w:p w:rsidR="00777CD4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</w:t>
            </w:r>
            <w:r w:rsidR="00777CD4">
              <w:rPr>
                <w:i w:val="0"/>
                <w:sz w:val="22"/>
                <w:szCs w:val="22"/>
              </w:rPr>
              <w:t>ласс</w:t>
            </w:r>
          </w:p>
          <w:p w:rsidR="009C342B" w:rsidRPr="003E6B11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266 школа</w:t>
            </w:r>
          </w:p>
        </w:tc>
        <w:tc>
          <w:tcPr>
            <w:tcW w:w="1275" w:type="dxa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Развитие мюзикла во Франции</w:t>
            </w:r>
          </w:p>
        </w:tc>
        <w:tc>
          <w:tcPr>
            <w:tcW w:w="4291" w:type="dxa"/>
          </w:tcPr>
          <w:p w:rsidR="00777CD4" w:rsidRPr="003E6B11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Ш</w:t>
            </w:r>
            <w:r w:rsidR="00777CD4" w:rsidRPr="003E6B11">
              <w:rPr>
                <w:i w:val="0"/>
                <w:sz w:val="22"/>
                <w:szCs w:val="22"/>
              </w:rPr>
              <w:t>ире применить метод сравнения</w:t>
            </w:r>
          </w:p>
        </w:tc>
        <w:tc>
          <w:tcPr>
            <w:tcW w:w="1601" w:type="dxa"/>
          </w:tcPr>
          <w:p w:rsidR="00777CD4" w:rsidRPr="003E6B11" w:rsidRDefault="00777CD4" w:rsidP="002A57C4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Гарбуз</w:t>
            </w:r>
            <w:proofErr w:type="spellEnd"/>
            <w:r>
              <w:rPr>
                <w:i w:val="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9C342B" w:rsidRPr="003E6B11" w:rsidTr="002A57C4">
        <w:tc>
          <w:tcPr>
            <w:tcW w:w="1417" w:type="dxa"/>
          </w:tcPr>
          <w:p w:rsidR="009C342B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Митькин Борис, Пашин Артем,</w:t>
            </w:r>
          </w:p>
          <w:p w:rsidR="009C342B" w:rsidRDefault="009C342B" w:rsidP="002A57C4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Смысленов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Николай</w:t>
            </w:r>
          </w:p>
        </w:tc>
        <w:tc>
          <w:tcPr>
            <w:tcW w:w="956" w:type="dxa"/>
          </w:tcPr>
          <w:p w:rsidR="009C342B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  <w:p w:rsidR="009C342B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Класс</w:t>
            </w:r>
          </w:p>
          <w:p w:rsidR="009C342B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 гимназия</w:t>
            </w:r>
          </w:p>
        </w:tc>
        <w:tc>
          <w:tcPr>
            <w:tcW w:w="1275" w:type="dxa"/>
          </w:tcPr>
          <w:p w:rsidR="009C342B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Путин глазами русских и французов</w:t>
            </w:r>
          </w:p>
        </w:tc>
        <w:tc>
          <w:tcPr>
            <w:tcW w:w="4291" w:type="dxa"/>
          </w:tcPr>
          <w:p w:rsidR="009C342B" w:rsidRPr="003E6B11" w:rsidRDefault="009C342B" w:rsidP="002A57C4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Обосновать актуальность темы исследования, шире применить метод сравнения</w:t>
            </w:r>
          </w:p>
        </w:tc>
        <w:tc>
          <w:tcPr>
            <w:tcW w:w="1601" w:type="dxa"/>
          </w:tcPr>
          <w:p w:rsidR="009C342B" w:rsidRDefault="009C342B" w:rsidP="002A57C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Волкова Наталья Николаевна</w:t>
            </w:r>
          </w:p>
        </w:tc>
      </w:tr>
    </w:tbl>
    <w:p w:rsidR="00777CD4" w:rsidRPr="003E6B11" w:rsidRDefault="00777CD4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9C342B" w:rsidRPr="003E6B11" w:rsidRDefault="009C342B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6. Основные недостатки представленных работ и выступлений: отсутствие обоснования актуа</w:t>
      </w:r>
      <w:r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9C342B" w:rsidRPr="003E6B11" w:rsidRDefault="009C342B" w:rsidP="00777CD4">
      <w:pPr>
        <w:jc w:val="both"/>
        <w:rPr>
          <w:i w:val="0"/>
          <w:sz w:val="22"/>
          <w:szCs w:val="22"/>
        </w:rPr>
      </w:pPr>
    </w:p>
    <w:p w:rsidR="00777CD4" w:rsidRDefault="00777CD4" w:rsidP="00777CD4">
      <w:pPr>
        <w:jc w:val="both"/>
        <w:rPr>
          <w:i w:val="0"/>
          <w:sz w:val="20"/>
          <w:szCs w:val="20"/>
        </w:rPr>
      </w:pPr>
      <w:r w:rsidRPr="003E6B11">
        <w:rPr>
          <w:i w:val="0"/>
          <w:sz w:val="22"/>
          <w:szCs w:val="22"/>
        </w:rPr>
        <w:t xml:space="preserve">7. Предложения по организации работы секции: </w:t>
      </w:r>
      <w:r w:rsidR="009C342B">
        <w:rPr>
          <w:i w:val="0"/>
          <w:sz w:val="22"/>
          <w:szCs w:val="22"/>
        </w:rPr>
        <w:t>Привлекать к научно-исследовательской работе представителей всех школ, в которых изучается французский язык.</w:t>
      </w:r>
    </w:p>
    <w:p w:rsidR="00777CD4" w:rsidRPr="00722E1E" w:rsidRDefault="00777CD4" w:rsidP="00777CD4">
      <w:pPr>
        <w:jc w:val="both"/>
        <w:rPr>
          <w:i w:val="0"/>
          <w:sz w:val="20"/>
          <w:szCs w:val="20"/>
        </w:rPr>
      </w:pPr>
    </w:p>
    <w:p w:rsidR="00777CD4" w:rsidRDefault="00777CD4" w:rsidP="00777CD4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AE547D" w:rsidRDefault="009C342B"/>
    <w:sectPr w:rsidR="00AE547D" w:rsidSect="00C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7CD4"/>
    <w:rsid w:val="0033163C"/>
    <w:rsid w:val="0042014D"/>
    <w:rsid w:val="00777CD4"/>
    <w:rsid w:val="009C342B"/>
    <w:rsid w:val="00C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Акользины</dc:creator>
  <cp:lastModifiedBy>Акользины</cp:lastModifiedBy>
  <cp:revision>1</cp:revision>
  <dcterms:created xsi:type="dcterms:W3CDTF">2018-02-10T13:00:00Z</dcterms:created>
  <dcterms:modified xsi:type="dcterms:W3CDTF">2018-02-10T13:18:00Z</dcterms:modified>
</cp:coreProperties>
</file>