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3F7C53" w:rsidRDefault="003F7C53" w:rsidP="003F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Государственное  бюджетное дошкольное образовательное учреждение</w:t>
      </w:r>
    </w:p>
    <w:p w:rsidR="003F7C53" w:rsidRPr="003F7C53" w:rsidRDefault="003F7C53" w:rsidP="003F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 xml:space="preserve"> детский сад  </w:t>
      </w:r>
      <w:r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№ 145</w:t>
      </w: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 xml:space="preserve">  Адмиралтейского района </w:t>
      </w:r>
    </w:p>
    <w:p w:rsidR="003F7C53" w:rsidRPr="003F7C53" w:rsidRDefault="003F7C53" w:rsidP="003F7C53">
      <w:pPr>
        <w:spacing w:after="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Санкт-Петербурга</w:t>
      </w:r>
    </w:p>
    <w:p w:rsidR="003F7C53" w:rsidRPr="003F7C53" w:rsidRDefault="003F7C53" w:rsidP="003F7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53">
        <w:rPr>
          <w:rFonts w:ascii="Times New Roman" w:eastAsia="Times New Roman" w:hAnsi="Times New Roman"/>
          <w:b/>
          <w:sz w:val="28"/>
          <w:szCs w:val="28"/>
          <w:lang w:eastAsia="ru-RU"/>
        </w:rPr>
        <w:t>Кодекс этического</w:t>
      </w:r>
      <w:bookmarkStart w:id="0" w:name="_GoBack"/>
      <w:bookmarkEnd w:id="0"/>
      <w:r w:rsidRPr="003F7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антикоррупционного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53">
        <w:rPr>
          <w:rFonts w:ascii="Times New Roman" w:eastAsia="Times New Roman" w:hAnsi="Times New Roman"/>
          <w:b/>
          <w:sz w:val="28"/>
          <w:szCs w:val="28"/>
          <w:lang w:eastAsia="ru-RU"/>
        </w:rPr>
        <w:t>и служебного поведения сотрудников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Кодекс этического антикоррупционного и служебного поведения сотрудников ГБДОУ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тского сада № 145</w:t>
      </w: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Адмиралтейского района С-Пб основан на положениях Конституции Российской Федерации, Модельного кодекса поведения для государственных служащих (приложение к Рекомендации Комитета министров Совета Европы от 11 мая 2000г.</w:t>
      </w:r>
      <w:proofErr w:type="gramEnd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R (2000) 10 о кодексах поведения для государственных служащих), Федерального закона от 25 декабря 2008г. № 273-ФЗ «О противодействии коррупции», Указа Президента Российской Федерации от 12 августа 2002г.№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Предмет и сфера действия Кодекса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ГБДОУ.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Гражданин, поступающий на работу в ГБДОУ, знакомится с положениями Кодекса и соблюдает их в процессе своей служебной деятельности.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Каждый сотрудник  ГБДОУ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сотрудника ГБДОУ поведения в отношениях с ним в соответствии с положениями настоящего Кодекса.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2. Цель Кодекса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Целью Кодекса является установление этических норм и правил служебного поведения сотрудников  ГБДОУ для достойного поведения  при своей профессиональной деятельности. Кодекс призван повысить эффективность выполнения сотрудниками  ГБДОУ своих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Кодекс: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служит основой для формирования должной морали в сфере профессиональной деятельности, уважительного отношения к сотрудникам образовательного учреждения  в общественном сознании;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выступает как институт общественного сознания и нравственности сотрудников  ГБДОУ, их самоконтроля.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Знание и соблюдение сотрудниками  ГБДОУ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3. Основные принципы служебного поведения сотрудников  ГБДОУ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Основные принципы служебного поведения сотрудников  ГБДОУ представляют собой основы поведения, которыми им надлежит руководствоваться при исполнении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Сотрудники  ГБДОУ, сознавая ответственность перед государством, обществом и гражданами, призваны: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г) уведомлять работодателя обо всех случаях обращения каких-либо лиц в целях склонения к совершению коррупционных правонарушений;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д) соблюдать установленные федеральными законами ограничения и запреты, исполнять должностные обязанности;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е) соблюдать нейтральность, исключающую возможность влияния на их служебную деятельность решений различных  общественных объединений;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ж) соблюдать нормы служебной, профессиональной этики и правила делового поведения;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з) проявлять корректность и внимательность в обращении с воспитанниками, родителями, другими гражданами и должностными лицами;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л) воздерживаться от поведения, которое могло бы вызвать сомнение в объективном исполнении сотрудниками  ГБДОУ своих должностных обязанностей, а также избегать конфликтных ситуаций, способных нанести ущерб их репутации или авторитету дошкольного образовательного учреждения;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н)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о)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п) соблюдать установленные правила публичных выступлений и предоставления служебной информации;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Соблюдение законности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 ГБДОУ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  ГБДОУ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 Требования к антикоррупционному поведению сотрудников  ГБДОУ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ГБДОУ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Руководитель  ГБДОУ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Сотрудники ГБДОУ обязаны уведомлять заведующего, а тот, в свою очередь,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 ГБДОУ.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4. Сотрудникам  ГБДОУ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Обращение со служебной информацией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 ГБДОУ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  ГБДОУ СПб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7. Этика поведения сотрудников, наделенных организационно-распорядительными </w:t>
      </w: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полномочиями по отношению к другим сотрудникам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Сотрудник, наделенный организационно-распорядительными полномочиями по отношению к другим сотрудникам ГБДОУ,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Сотрудники  ГБДОУ, наделенные организационно-распорядительными полномочиями по отношению к другим сотрудникам, призваны: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не допускать случаев принуждения сотрудников ГБДОУ к участию в деятельности политических партий, иных общественных объединений.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Сотрудник  ГБДОУ,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4. Сотрудник  ГБДОУ,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8. Служебное общение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В общении сотруднику  ГБДОУ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В общении с гражданами и коллегами со стороны сотрудника  ГБДОУ недопустимы: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Руководитель ГБДОУ и его заместители должны способствовать установлению в коллективе деловых взаимоотношений и конструктивного сотрудничества друг с другом.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Сотрудники  ГБДОУ должны быть вежливыми, доброжелательными, корректными, внимательными и проявлять толерантность в общении с воспитанниками, их родителями или законными представителями и коллегами.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Внешний вид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- Внешний вид сотрудника ГБДОУ при исполнении им должностных обязанностей должен способствовать уважению граждан к образовательному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10. Ответственность сотрудника  ГБДОУ за нарушение Кодекса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За нарушение положений Кодекса сотрудник  ГБДОУ несет моральную ответственность, а также иную ответственность в соответствии с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Соблюдение сотрудником  ГБДОУ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14651" w:rsidRPr="003F7C53" w:rsidRDefault="00B14651" w:rsidP="003F7C53"/>
    <w:sectPr w:rsidR="00B14651" w:rsidRPr="003F7C53" w:rsidSect="0010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41"/>
    <w:rsid w:val="000D5741"/>
    <w:rsid w:val="003F7C53"/>
    <w:rsid w:val="004521D2"/>
    <w:rsid w:val="006F625D"/>
    <w:rsid w:val="00867621"/>
    <w:rsid w:val="00AD6B0A"/>
    <w:rsid w:val="00B14651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6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6F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6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6F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cp:lastPrinted>2014-10-03T13:49:00Z</cp:lastPrinted>
  <dcterms:created xsi:type="dcterms:W3CDTF">2014-10-03T13:45:00Z</dcterms:created>
  <dcterms:modified xsi:type="dcterms:W3CDTF">2014-10-06T07:37:00Z</dcterms:modified>
</cp:coreProperties>
</file>