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24" w:rsidRPr="003E6B11" w:rsidRDefault="003B2824" w:rsidP="003B2824">
      <w:pPr>
        <w:jc w:val="center"/>
        <w:rPr>
          <w:i w:val="0"/>
          <w:sz w:val="22"/>
          <w:szCs w:val="22"/>
        </w:rPr>
      </w:pPr>
    </w:p>
    <w:p w:rsidR="003B2824" w:rsidRPr="003B2824" w:rsidRDefault="003B2824" w:rsidP="003B2824">
      <w:pPr>
        <w:jc w:val="center"/>
        <w:rPr>
          <w:b/>
          <w:bCs/>
          <w:i w:val="0"/>
          <w:sz w:val="28"/>
          <w:szCs w:val="28"/>
        </w:rPr>
      </w:pPr>
      <w:r w:rsidRPr="003B2824">
        <w:rPr>
          <w:b/>
          <w:bCs/>
          <w:i w:val="0"/>
          <w:sz w:val="28"/>
          <w:szCs w:val="28"/>
        </w:rPr>
        <w:t>Анализ работы секции</w:t>
      </w:r>
    </w:p>
    <w:p w:rsidR="003B2824" w:rsidRPr="003B2824" w:rsidRDefault="003B2824" w:rsidP="003B2824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«Французский язык. Страноведение</w:t>
      </w:r>
      <w:r w:rsidRPr="003B2824">
        <w:rPr>
          <w:i w:val="0"/>
          <w:sz w:val="28"/>
          <w:szCs w:val="28"/>
        </w:rPr>
        <w:t>»</w:t>
      </w:r>
    </w:p>
    <w:p w:rsidR="003B2824" w:rsidRPr="003B2824" w:rsidRDefault="003B2824" w:rsidP="003B2824">
      <w:pPr>
        <w:jc w:val="center"/>
        <w:rPr>
          <w:i w:val="0"/>
          <w:sz w:val="28"/>
          <w:szCs w:val="28"/>
        </w:rPr>
      </w:pPr>
    </w:p>
    <w:p w:rsidR="003B2824" w:rsidRPr="003B2824" w:rsidRDefault="003B2824" w:rsidP="003B2824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1.Руководитель секции – </w:t>
      </w:r>
      <w:proofErr w:type="spellStart"/>
      <w:r>
        <w:rPr>
          <w:i w:val="0"/>
          <w:sz w:val="28"/>
          <w:szCs w:val="28"/>
        </w:rPr>
        <w:t>Акользина</w:t>
      </w:r>
      <w:proofErr w:type="spellEnd"/>
      <w:r>
        <w:rPr>
          <w:i w:val="0"/>
          <w:sz w:val="28"/>
          <w:szCs w:val="28"/>
        </w:rPr>
        <w:t xml:space="preserve"> Наталья Михайловна</w:t>
      </w:r>
    </w:p>
    <w:p w:rsidR="003B2824" w:rsidRDefault="003B2824" w:rsidP="003B2824">
      <w:pPr>
        <w:tabs>
          <w:tab w:val="center" w:pos="4677"/>
        </w:tabs>
        <w:jc w:val="both"/>
        <w:rPr>
          <w:i w:val="0"/>
          <w:sz w:val="28"/>
          <w:szCs w:val="28"/>
        </w:rPr>
      </w:pPr>
      <w:r w:rsidRPr="003B2824">
        <w:rPr>
          <w:i w:val="0"/>
          <w:sz w:val="28"/>
          <w:szCs w:val="28"/>
        </w:rPr>
        <w:t>2.Состав экспертной комиссии:</w:t>
      </w:r>
    </w:p>
    <w:p w:rsidR="003B2824" w:rsidRPr="003B2824" w:rsidRDefault="003B2824" w:rsidP="003B2824">
      <w:pPr>
        <w:tabs>
          <w:tab w:val="center" w:pos="4677"/>
        </w:tabs>
        <w:jc w:val="both"/>
        <w:rPr>
          <w:i w:val="0"/>
          <w:sz w:val="28"/>
          <w:szCs w:val="28"/>
        </w:rPr>
      </w:pPr>
      <w:r w:rsidRPr="003B2824">
        <w:rPr>
          <w:i w:val="0"/>
          <w:sz w:val="28"/>
          <w:szCs w:val="28"/>
        </w:rPr>
        <w:tab/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786"/>
      </w:tblGrid>
      <w:tr w:rsidR="003B2824" w:rsidRPr="003B2824" w:rsidTr="000551A9">
        <w:tc>
          <w:tcPr>
            <w:tcW w:w="2471" w:type="pct"/>
          </w:tcPr>
          <w:p w:rsidR="003B2824" w:rsidRPr="003B2824" w:rsidRDefault="003B2824" w:rsidP="000551A9">
            <w:pPr>
              <w:jc w:val="both"/>
              <w:rPr>
                <w:i w:val="0"/>
                <w:sz w:val="28"/>
                <w:szCs w:val="28"/>
              </w:rPr>
            </w:pPr>
            <w:r w:rsidRPr="003B2824">
              <w:rPr>
                <w:i w:val="0"/>
                <w:sz w:val="28"/>
                <w:szCs w:val="28"/>
              </w:rPr>
              <w:t>Эксперт</w:t>
            </w:r>
          </w:p>
        </w:tc>
        <w:tc>
          <w:tcPr>
            <w:tcW w:w="2529" w:type="pct"/>
          </w:tcPr>
          <w:p w:rsidR="003B2824" w:rsidRPr="003B2824" w:rsidRDefault="003B2824" w:rsidP="000551A9">
            <w:pPr>
              <w:jc w:val="both"/>
              <w:rPr>
                <w:i w:val="0"/>
                <w:sz w:val="28"/>
                <w:szCs w:val="28"/>
              </w:rPr>
            </w:pPr>
            <w:r w:rsidRPr="003B2824">
              <w:rPr>
                <w:i w:val="0"/>
                <w:sz w:val="28"/>
                <w:szCs w:val="28"/>
              </w:rPr>
              <w:t>Должность</w:t>
            </w:r>
          </w:p>
        </w:tc>
      </w:tr>
      <w:tr w:rsidR="003B2824" w:rsidRPr="003B2824" w:rsidTr="000551A9">
        <w:tc>
          <w:tcPr>
            <w:tcW w:w="2471" w:type="pct"/>
          </w:tcPr>
          <w:p w:rsidR="003B2824" w:rsidRPr="003B2824" w:rsidRDefault="003B2824" w:rsidP="000551A9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Седова Ирина Викторовна</w:t>
            </w:r>
          </w:p>
        </w:tc>
        <w:tc>
          <w:tcPr>
            <w:tcW w:w="2529" w:type="pct"/>
          </w:tcPr>
          <w:p w:rsidR="003B2824" w:rsidRPr="003B2824" w:rsidRDefault="003B2824" w:rsidP="000551A9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Методист ИМЦ</w:t>
            </w:r>
          </w:p>
        </w:tc>
      </w:tr>
      <w:tr w:rsidR="003B2824" w:rsidRPr="003B2824" w:rsidTr="000551A9">
        <w:tc>
          <w:tcPr>
            <w:tcW w:w="2471" w:type="pct"/>
          </w:tcPr>
          <w:p w:rsidR="003B2824" w:rsidRPr="003B2824" w:rsidRDefault="003B2824" w:rsidP="000551A9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Левитская Алина Максимовна</w:t>
            </w:r>
          </w:p>
        </w:tc>
        <w:tc>
          <w:tcPr>
            <w:tcW w:w="2529" w:type="pct"/>
          </w:tcPr>
          <w:p w:rsidR="003B2824" w:rsidRPr="003B2824" w:rsidRDefault="003B2824" w:rsidP="000551A9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учитель французского языка 266 школы</w:t>
            </w:r>
          </w:p>
        </w:tc>
      </w:tr>
      <w:tr w:rsidR="003B2824" w:rsidRPr="003B2824" w:rsidTr="000551A9">
        <w:tc>
          <w:tcPr>
            <w:tcW w:w="2471" w:type="pct"/>
          </w:tcPr>
          <w:p w:rsidR="003B2824" w:rsidRPr="003B2824" w:rsidRDefault="003B2824" w:rsidP="000551A9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Булатова Татьяна Анатольевна</w:t>
            </w:r>
          </w:p>
        </w:tc>
        <w:tc>
          <w:tcPr>
            <w:tcW w:w="2529" w:type="pct"/>
          </w:tcPr>
          <w:p w:rsidR="003B2824" w:rsidRPr="003B2824" w:rsidRDefault="003B2824" w:rsidP="000551A9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учитель французского языка 266 школы</w:t>
            </w:r>
          </w:p>
        </w:tc>
      </w:tr>
      <w:tr w:rsidR="003B2824" w:rsidRPr="003B2824" w:rsidTr="000551A9">
        <w:tc>
          <w:tcPr>
            <w:tcW w:w="2471" w:type="pct"/>
          </w:tcPr>
          <w:p w:rsidR="003B2824" w:rsidRPr="003B2824" w:rsidRDefault="003B2824" w:rsidP="000551A9">
            <w:pPr>
              <w:jc w:val="both"/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Шеховцова</w:t>
            </w:r>
            <w:proofErr w:type="spellEnd"/>
            <w:r>
              <w:rPr>
                <w:i w:val="0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i w:val="0"/>
                <w:sz w:val="28"/>
                <w:szCs w:val="28"/>
              </w:rPr>
              <w:t>Джулиусовна</w:t>
            </w:r>
            <w:proofErr w:type="spellEnd"/>
          </w:p>
        </w:tc>
        <w:tc>
          <w:tcPr>
            <w:tcW w:w="2529" w:type="pct"/>
          </w:tcPr>
          <w:p w:rsidR="003B2824" w:rsidRPr="003B2824" w:rsidRDefault="003B2824" w:rsidP="000551A9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учитель французского языка 272 гимназии</w:t>
            </w:r>
          </w:p>
        </w:tc>
      </w:tr>
    </w:tbl>
    <w:p w:rsidR="003B2824" w:rsidRPr="003B2824" w:rsidRDefault="003B2824" w:rsidP="003B2824">
      <w:pPr>
        <w:jc w:val="both"/>
        <w:rPr>
          <w:i w:val="0"/>
          <w:sz w:val="28"/>
          <w:szCs w:val="28"/>
        </w:rPr>
      </w:pPr>
    </w:p>
    <w:p w:rsidR="003B2824" w:rsidRPr="003B2824" w:rsidRDefault="003B2824" w:rsidP="003B2824">
      <w:pPr>
        <w:jc w:val="both"/>
        <w:rPr>
          <w:i w:val="0"/>
          <w:sz w:val="28"/>
          <w:szCs w:val="28"/>
        </w:rPr>
      </w:pPr>
      <w:r w:rsidRPr="003B2824">
        <w:rPr>
          <w:i w:val="0"/>
          <w:sz w:val="28"/>
          <w:szCs w:val="28"/>
        </w:rPr>
        <w:t>3. Количество учащихся, выступивших на</w:t>
      </w:r>
      <w:r>
        <w:rPr>
          <w:i w:val="0"/>
          <w:sz w:val="28"/>
          <w:szCs w:val="28"/>
        </w:rPr>
        <w:t xml:space="preserve"> секции: 11</w:t>
      </w:r>
      <w:r w:rsidRPr="003B2824">
        <w:rPr>
          <w:i w:val="0"/>
          <w:sz w:val="28"/>
          <w:szCs w:val="28"/>
        </w:rPr>
        <w:t>, количество работ: 7</w:t>
      </w:r>
    </w:p>
    <w:p w:rsidR="003B2824" w:rsidRDefault="003B2824" w:rsidP="003B2824">
      <w:pPr>
        <w:jc w:val="both"/>
        <w:rPr>
          <w:i w:val="0"/>
          <w:sz w:val="28"/>
          <w:szCs w:val="28"/>
        </w:rPr>
      </w:pPr>
      <w:r w:rsidRPr="003B2824">
        <w:rPr>
          <w:i w:val="0"/>
          <w:sz w:val="28"/>
          <w:szCs w:val="28"/>
        </w:rPr>
        <w:t>4. Лучшие исследовательские работы:</w:t>
      </w:r>
    </w:p>
    <w:p w:rsidR="003B2824" w:rsidRPr="003B2824" w:rsidRDefault="003B2824" w:rsidP="003B2824">
      <w:pPr>
        <w:jc w:val="both"/>
        <w:rPr>
          <w:i w:val="0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039"/>
        <w:gridCol w:w="2392"/>
        <w:gridCol w:w="2594"/>
        <w:gridCol w:w="2097"/>
      </w:tblGrid>
      <w:tr w:rsidR="003B2824" w:rsidRPr="003B2824" w:rsidTr="000551A9">
        <w:tc>
          <w:tcPr>
            <w:tcW w:w="1417" w:type="dxa"/>
          </w:tcPr>
          <w:p w:rsidR="003B2824" w:rsidRPr="003B2824" w:rsidRDefault="003B2824" w:rsidP="000551A9">
            <w:pPr>
              <w:jc w:val="center"/>
              <w:rPr>
                <w:i w:val="0"/>
                <w:sz w:val="28"/>
                <w:szCs w:val="28"/>
              </w:rPr>
            </w:pPr>
            <w:r w:rsidRPr="003B2824">
              <w:rPr>
                <w:i w:val="0"/>
                <w:sz w:val="28"/>
                <w:szCs w:val="28"/>
              </w:rPr>
              <w:t>Ф.И. ученика</w:t>
            </w:r>
          </w:p>
        </w:tc>
        <w:tc>
          <w:tcPr>
            <w:tcW w:w="956" w:type="dxa"/>
          </w:tcPr>
          <w:p w:rsidR="003B2824" w:rsidRPr="003B2824" w:rsidRDefault="003B2824" w:rsidP="000551A9">
            <w:pPr>
              <w:jc w:val="center"/>
              <w:rPr>
                <w:i w:val="0"/>
                <w:sz w:val="28"/>
                <w:szCs w:val="28"/>
              </w:rPr>
            </w:pPr>
            <w:r w:rsidRPr="003B2824">
              <w:rPr>
                <w:i w:val="0"/>
                <w:sz w:val="28"/>
                <w:szCs w:val="28"/>
              </w:rPr>
              <w:t>Школа</w:t>
            </w:r>
          </w:p>
        </w:tc>
        <w:tc>
          <w:tcPr>
            <w:tcW w:w="1275" w:type="dxa"/>
          </w:tcPr>
          <w:p w:rsidR="003B2824" w:rsidRPr="003B2824" w:rsidRDefault="003B2824" w:rsidP="000551A9">
            <w:pPr>
              <w:jc w:val="center"/>
              <w:rPr>
                <w:i w:val="0"/>
                <w:sz w:val="28"/>
                <w:szCs w:val="28"/>
              </w:rPr>
            </w:pPr>
            <w:r w:rsidRPr="003B2824">
              <w:rPr>
                <w:i w:val="0"/>
                <w:sz w:val="28"/>
                <w:szCs w:val="28"/>
              </w:rPr>
              <w:t>Тема</w:t>
            </w:r>
          </w:p>
        </w:tc>
        <w:tc>
          <w:tcPr>
            <w:tcW w:w="4291" w:type="dxa"/>
          </w:tcPr>
          <w:p w:rsidR="003B2824" w:rsidRPr="003B2824" w:rsidRDefault="003B2824" w:rsidP="000551A9">
            <w:pPr>
              <w:jc w:val="center"/>
              <w:rPr>
                <w:i w:val="0"/>
                <w:sz w:val="28"/>
                <w:szCs w:val="28"/>
              </w:rPr>
            </w:pPr>
            <w:r w:rsidRPr="003B2824">
              <w:rPr>
                <w:i w:val="0"/>
                <w:sz w:val="28"/>
                <w:szCs w:val="28"/>
              </w:rPr>
              <w:t>Рекомендации</w:t>
            </w:r>
          </w:p>
        </w:tc>
        <w:tc>
          <w:tcPr>
            <w:tcW w:w="1601" w:type="dxa"/>
          </w:tcPr>
          <w:p w:rsidR="003B2824" w:rsidRPr="003B2824" w:rsidRDefault="003B2824" w:rsidP="000551A9">
            <w:pPr>
              <w:jc w:val="center"/>
              <w:rPr>
                <w:i w:val="0"/>
                <w:sz w:val="28"/>
                <w:szCs w:val="28"/>
              </w:rPr>
            </w:pPr>
            <w:r w:rsidRPr="003B2824">
              <w:rPr>
                <w:i w:val="0"/>
                <w:sz w:val="28"/>
                <w:szCs w:val="28"/>
              </w:rPr>
              <w:t>Научный консультант (руководитель работы)</w:t>
            </w:r>
          </w:p>
        </w:tc>
      </w:tr>
      <w:tr w:rsidR="003B2824" w:rsidRPr="003B2824" w:rsidTr="000551A9">
        <w:tc>
          <w:tcPr>
            <w:tcW w:w="1417" w:type="dxa"/>
          </w:tcPr>
          <w:p w:rsidR="003B2824" w:rsidRPr="003B2824" w:rsidRDefault="003B2824" w:rsidP="000551A9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Никитина Наталья</w:t>
            </w:r>
          </w:p>
        </w:tc>
        <w:tc>
          <w:tcPr>
            <w:tcW w:w="956" w:type="dxa"/>
          </w:tcPr>
          <w:p w:rsidR="003B2824" w:rsidRPr="003B2824" w:rsidRDefault="003B2824" w:rsidP="000551A9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266</w:t>
            </w:r>
            <w:r w:rsidRPr="003B2824">
              <w:rPr>
                <w:i w:val="0"/>
                <w:sz w:val="28"/>
                <w:szCs w:val="28"/>
              </w:rPr>
              <w:t xml:space="preserve">, </w:t>
            </w:r>
          </w:p>
          <w:p w:rsidR="003B2824" w:rsidRPr="003B2824" w:rsidRDefault="003B2824" w:rsidP="000551A9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11 </w:t>
            </w:r>
            <w:r w:rsidRPr="003B2824">
              <w:rPr>
                <w:i w:val="0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3B2824" w:rsidRPr="003B2824" w:rsidRDefault="003B2824" w:rsidP="003B2824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«МАЙ 1968 года</w:t>
            </w:r>
            <w:r w:rsidRPr="003B2824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4291" w:type="dxa"/>
          </w:tcPr>
          <w:p w:rsidR="003B2824" w:rsidRPr="003B2824" w:rsidRDefault="00AA3B48" w:rsidP="000551A9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Обосновать актуальность темы</w:t>
            </w:r>
          </w:p>
        </w:tc>
        <w:tc>
          <w:tcPr>
            <w:tcW w:w="1601" w:type="dxa"/>
          </w:tcPr>
          <w:p w:rsidR="003B2824" w:rsidRPr="003B2824" w:rsidRDefault="003B2824" w:rsidP="000551A9">
            <w:pPr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Гарбуз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i w:val="0"/>
                <w:sz w:val="28"/>
                <w:szCs w:val="28"/>
              </w:rPr>
              <w:t>Алексанжровна</w:t>
            </w:r>
            <w:proofErr w:type="spellEnd"/>
          </w:p>
        </w:tc>
      </w:tr>
      <w:tr w:rsidR="003B2824" w:rsidRPr="003B2824" w:rsidTr="000551A9">
        <w:tc>
          <w:tcPr>
            <w:tcW w:w="1417" w:type="dxa"/>
          </w:tcPr>
          <w:p w:rsidR="003B2824" w:rsidRPr="003B2824" w:rsidRDefault="00117900" w:rsidP="000551A9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Микаелян Роберт и Киселев Глеб</w:t>
            </w:r>
          </w:p>
        </w:tc>
        <w:tc>
          <w:tcPr>
            <w:tcW w:w="956" w:type="dxa"/>
          </w:tcPr>
          <w:p w:rsidR="003B2824" w:rsidRPr="003B2824" w:rsidRDefault="00117900" w:rsidP="000551A9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266</w:t>
            </w:r>
            <w:r w:rsidR="003B2824" w:rsidRPr="003B2824">
              <w:rPr>
                <w:i w:val="0"/>
                <w:sz w:val="28"/>
                <w:szCs w:val="28"/>
              </w:rPr>
              <w:t xml:space="preserve">, </w:t>
            </w:r>
          </w:p>
          <w:p w:rsidR="003B2824" w:rsidRPr="003B2824" w:rsidRDefault="00117900" w:rsidP="000551A9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  <w:r w:rsidR="003B2824" w:rsidRPr="003B2824">
              <w:rPr>
                <w:i w:val="0"/>
                <w:sz w:val="28"/>
                <w:szCs w:val="28"/>
              </w:rPr>
              <w:t xml:space="preserve"> класс</w:t>
            </w:r>
          </w:p>
        </w:tc>
        <w:tc>
          <w:tcPr>
            <w:tcW w:w="1275" w:type="dxa"/>
          </w:tcPr>
          <w:p w:rsidR="003B2824" w:rsidRPr="003B2824" w:rsidRDefault="003B2824" w:rsidP="00117900">
            <w:pPr>
              <w:rPr>
                <w:i w:val="0"/>
                <w:sz w:val="28"/>
                <w:szCs w:val="28"/>
              </w:rPr>
            </w:pPr>
            <w:r w:rsidRPr="003B2824">
              <w:rPr>
                <w:i w:val="0"/>
                <w:sz w:val="28"/>
                <w:szCs w:val="28"/>
              </w:rPr>
              <w:t>«</w:t>
            </w:r>
            <w:r w:rsidR="00117900">
              <w:rPr>
                <w:i w:val="0"/>
                <w:sz w:val="28"/>
                <w:szCs w:val="28"/>
              </w:rPr>
              <w:t>История взаимоотношений России и Франции</w:t>
            </w:r>
            <w:r w:rsidRPr="003B2824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4291" w:type="dxa"/>
          </w:tcPr>
          <w:p w:rsidR="003B2824" w:rsidRPr="003B2824" w:rsidRDefault="00AA3B48" w:rsidP="00117900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Обосновать актуальность темы</w:t>
            </w:r>
          </w:p>
        </w:tc>
        <w:tc>
          <w:tcPr>
            <w:tcW w:w="1601" w:type="dxa"/>
          </w:tcPr>
          <w:p w:rsidR="003B2824" w:rsidRPr="003B2824" w:rsidRDefault="00117900" w:rsidP="000551A9">
            <w:pPr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Акользина</w:t>
            </w:r>
            <w:proofErr w:type="spellEnd"/>
            <w:r>
              <w:rPr>
                <w:i w:val="0"/>
                <w:sz w:val="28"/>
                <w:szCs w:val="28"/>
              </w:rPr>
              <w:t xml:space="preserve"> Наталья Михайловна</w:t>
            </w:r>
          </w:p>
        </w:tc>
      </w:tr>
    </w:tbl>
    <w:p w:rsidR="003B2824" w:rsidRPr="003B2824" w:rsidRDefault="003B2824" w:rsidP="003B2824">
      <w:pPr>
        <w:jc w:val="both"/>
        <w:rPr>
          <w:i w:val="0"/>
          <w:sz w:val="28"/>
          <w:szCs w:val="28"/>
        </w:rPr>
      </w:pPr>
    </w:p>
    <w:p w:rsidR="003B2824" w:rsidRDefault="003B2824" w:rsidP="003B2824">
      <w:pPr>
        <w:jc w:val="both"/>
        <w:rPr>
          <w:i w:val="0"/>
          <w:sz w:val="28"/>
          <w:szCs w:val="28"/>
        </w:rPr>
      </w:pPr>
      <w:r w:rsidRPr="003B2824">
        <w:rPr>
          <w:i w:val="0"/>
          <w:sz w:val="28"/>
          <w:szCs w:val="28"/>
        </w:rPr>
        <w:t xml:space="preserve">5. Основные достоинства представленных работ и выступлений: разнообразие и оригинальность тем; личная заинтересованность, увлеченность исследовательской работой; владение грамотной русской речью, терминологией, материалом. Все учащиеся выступали в рамках положенного времени и свободно отвечали на вопросы слушателей. </w:t>
      </w:r>
    </w:p>
    <w:p w:rsidR="00AA3B48" w:rsidRPr="003B2824" w:rsidRDefault="00AA3B48" w:rsidP="003B2824">
      <w:pPr>
        <w:jc w:val="both"/>
        <w:rPr>
          <w:i w:val="0"/>
          <w:sz w:val="28"/>
          <w:szCs w:val="28"/>
        </w:rPr>
      </w:pPr>
    </w:p>
    <w:p w:rsidR="00AA3B48" w:rsidRDefault="003B2824" w:rsidP="003B2824">
      <w:pPr>
        <w:jc w:val="both"/>
        <w:rPr>
          <w:i w:val="0"/>
          <w:sz w:val="28"/>
          <w:szCs w:val="28"/>
        </w:rPr>
      </w:pPr>
      <w:r w:rsidRPr="003B2824">
        <w:rPr>
          <w:i w:val="0"/>
          <w:sz w:val="28"/>
          <w:szCs w:val="28"/>
        </w:rPr>
        <w:t xml:space="preserve">6. Основные недостатки представленных </w:t>
      </w:r>
      <w:r w:rsidR="00AA3B48">
        <w:rPr>
          <w:i w:val="0"/>
          <w:sz w:val="28"/>
          <w:szCs w:val="28"/>
        </w:rPr>
        <w:t xml:space="preserve">работ и выступлений: </w:t>
      </w:r>
      <w:proofErr w:type="gramStart"/>
      <w:r w:rsidR="00AA3B48">
        <w:rPr>
          <w:i w:val="0"/>
          <w:sz w:val="28"/>
          <w:szCs w:val="28"/>
        </w:rPr>
        <w:t>поверхностное</w:t>
      </w:r>
      <w:proofErr w:type="gramEnd"/>
      <w:r w:rsidR="00AA3B48">
        <w:rPr>
          <w:i w:val="0"/>
          <w:sz w:val="28"/>
          <w:szCs w:val="28"/>
        </w:rPr>
        <w:t xml:space="preserve"> </w:t>
      </w:r>
      <w:r w:rsidRPr="003B2824">
        <w:rPr>
          <w:i w:val="0"/>
          <w:sz w:val="28"/>
          <w:szCs w:val="28"/>
        </w:rPr>
        <w:t xml:space="preserve">обоснования актуальности </w:t>
      </w:r>
      <w:r w:rsidR="00AA3B48">
        <w:rPr>
          <w:i w:val="0"/>
          <w:sz w:val="28"/>
          <w:szCs w:val="28"/>
        </w:rPr>
        <w:t>работы</w:t>
      </w:r>
    </w:p>
    <w:p w:rsidR="00AA3B48" w:rsidRDefault="00AA3B48" w:rsidP="003B2824">
      <w:pPr>
        <w:jc w:val="both"/>
        <w:rPr>
          <w:i w:val="0"/>
          <w:sz w:val="28"/>
          <w:szCs w:val="28"/>
        </w:rPr>
      </w:pPr>
    </w:p>
    <w:p w:rsidR="00AA3B48" w:rsidRDefault="00AA3B48" w:rsidP="003B2824">
      <w:pPr>
        <w:jc w:val="both"/>
        <w:rPr>
          <w:i w:val="0"/>
          <w:sz w:val="28"/>
          <w:szCs w:val="28"/>
        </w:rPr>
      </w:pPr>
    </w:p>
    <w:p w:rsidR="003B2824" w:rsidRPr="003B2824" w:rsidRDefault="003B2824" w:rsidP="003B2824">
      <w:pPr>
        <w:jc w:val="both"/>
        <w:rPr>
          <w:i w:val="0"/>
          <w:sz w:val="28"/>
          <w:szCs w:val="28"/>
        </w:rPr>
      </w:pPr>
      <w:r w:rsidRPr="003B2824">
        <w:rPr>
          <w:i w:val="0"/>
          <w:sz w:val="28"/>
          <w:szCs w:val="28"/>
        </w:rPr>
        <w:t>7. Предложения по организации работы секции</w:t>
      </w:r>
      <w:r w:rsidR="00AA3B48">
        <w:rPr>
          <w:i w:val="0"/>
          <w:sz w:val="28"/>
          <w:szCs w:val="28"/>
        </w:rPr>
        <w:t>: привлекать большее количество учителей французского языка к участию в работе нашей секции.</w:t>
      </w:r>
    </w:p>
    <w:p w:rsidR="00866A98" w:rsidRDefault="00866A98">
      <w:pPr>
        <w:rPr>
          <w:sz w:val="28"/>
          <w:szCs w:val="28"/>
        </w:rPr>
      </w:pPr>
    </w:p>
    <w:p w:rsidR="00D520BF" w:rsidRPr="003B2824" w:rsidRDefault="00D520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Февраль 2020 года</w:t>
      </w:r>
    </w:p>
    <w:sectPr w:rsidR="00D520BF" w:rsidRPr="003B2824" w:rsidSect="0086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B2824"/>
    <w:rsid w:val="00117900"/>
    <w:rsid w:val="003B2824"/>
    <w:rsid w:val="00866A98"/>
    <w:rsid w:val="00A66364"/>
    <w:rsid w:val="00AA3B48"/>
    <w:rsid w:val="00D5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2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2020-05-19T16:08:00Z</dcterms:created>
  <dcterms:modified xsi:type="dcterms:W3CDTF">2020-05-19T16:08:00Z</dcterms:modified>
</cp:coreProperties>
</file>