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76" w:rsidRDefault="00104F76" w:rsidP="00104F76"/>
    <w:p w:rsidR="00CF1696" w:rsidRDefault="00CF1696" w:rsidP="00104F76"/>
    <w:p w:rsidR="00CF1696" w:rsidRDefault="00CF1696" w:rsidP="00104F76"/>
    <w:p w:rsidR="000D5869" w:rsidRDefault="000D5869" w:rsidP="00104F76"/>
    <w:p w:rsidR="00CF1696" w:rsidRDefault="00CF1696" w:rsidP="00104F76"/>
    <w:p w:rsidR="00CF1696" w:rsidRDefault="00CF1696" w:rsidP="00104F76"/>
    <w:p w:rsidR="0087792D" w:rsidRDefault="0087792D" w:rsidP="00104F76"/>
    <w:p w:rsidR="0087792D" w:rsidRDefault="0087792D" w:rsidP="00104F76"/>
    <w:p w:rsidR="0087792D" w:rsidRDefault="0087792D" w:rsidP="00104F76"/>
    <w:p w:rsidR="00CF1696" w:rsidRDefault="00CF1696" w:rsidP="00104F76"/>
    <w:p w:rsidR="00CF1696" w:rsidRDefault="00CF1696" w:rsidP="00104F76"/>
    <w:p w:rsidR="00CF1696" w:rsidRDefault="00CF1696" w:rsidP="00104F76"/>
    <w:p w:rsidR="000D5869" w:rsidRDefault="000D5869" w:rsidP="000D5869">
      <w:pPr>
        <w:pStyle w:val="BodyTextIndent1"/>
        <w:ind w:firstLine="0"/>
        <w:jc w:val="center"/>
        <w:rPr>
          <w:b/>
          <w:sz w:val="28"/>
          <w:szCs w:val="28"/>
        </w:rPr>
      </w:pPr>
      <w:r w:rsidRPr="00FE10F7">
        <w:rPr>
          <w:b/>
          <w:sz w:val="28"/>
          <w:szCs w:val="28"/>
        </w:rPr>
        <w:t xml:space="preserve">ПУБЛИЧНЫЙ ДОКЛАД </w:t>
      </w:r>
    </w:p>
    <w:p w:rsidR="00257072" w:rsidRDefault="00A40D14" w:rsidP="000D5869">
      <w:pPr>
        <w:pStyle w:val="BodyTextIndent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</w:t>
      </w:r>
    </w:p>
    <w:p w:rsidR="00A40D14" w:rsidRDefault="00A40D14" w:rsidP="000D5869">
      <w:pPr>
        <w:pStyle w:val="BodyTextIndent1"/>
        <w:ind w:firstLine="0"/>
        <w:jc w:val="center"/>
        <w:rPr>
          <w:b/>
          <w:sz w:val="28"/>
          <w:szCs w:val="28"/>
        </w:rPr>
      </w:pPr>
    </w:p>
    <w:p w:rsidR="00A40D14" w:rsidRDefault="00A40D14" w:rsidP="000D5869">
      <w:pPr>
        <w:pStyle w:val="BodyTextIndent1"/>
        <w:ind w:firstLine="0"/>
        <w:jc w:val="center"/>
        <w:rPr>
          <w:b/>
          <w:sz w:val="28"/>
          <w:szCs w:val="28"/>
        </w:rPr>
      </w:pPr>
    </w:p>
    <w:p w:rsidR="00A87893" w:rsidRDefault="000D5869" w:rsidP="000D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</w:t>
      </w:r>
      <w:r w:rsidR="00190461">
        <w:rPr>
          <w:b/>
          <w:sz w:val="28"/>
          <w:szCs w:val="28"/>
        </w:rPr>
        <w:t>дошкольного образовательного учреждения</w:t>
      </w:r>
      <w:r>
        <w:rPr>
          <w:b/>
          <w:sz w:val="28"/>
          <w:szCs w:val="28"/>
        </w:rPr>
        <w:t xml:space="preserve"> детского сада общеразвивающего вида № </w:t>
      </w:r>
      <w:r w:rsidR="00190461">
        <w:rPr>
          <w:b/>
          <w:sz w:val="28"/>
          <w:szCs w:val="28"/>
        </w:rPr>
        <w:t>154</w:t>
      </w:r>
      <w:r>
        <w:rPr>
          <w:b/>
          <w:sz w:val="28"/>
          <w:szCs w:val="28"/>
        </w:rPr>
        <w:t xml:space="preserve"> </w:t>
      </w:r>
    </w:p>
    <w:p w:rsidR="00A87893" w:rsidRDefault="00190461" w:rsidP="000D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приоритетным осуществлением деятельности </w:t>
      </w:r>
    </w:p>
    <w:p w:rsidR="00A87893" w:rsidRDefault="00190461" w:rsidP="000D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физическому развитию детей </w:t>
      </w:r>
    </w:p>
    <w:p w:rsidR="000D5869" w:rsidRDefault="000D5869" w:rsidP="000D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Адмиралтейского района </w:t>
      </w:r>
    </w:p>
    <w:p w:rsidR="000D5869" w:rsidRDefault="000D5869" w:rsidP="000D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</w:t>
      </w:r>
    </w:p>
    <w:p w:rsidR="00A40D14" w:rsidRDefault="00A40D14" w:rsidP="000D5869">
      <w:pPr>
        <w:jc w:val="center"/>
        <w:rPr>
          <w:b/>
          <w:sz w:val="28"/>
          <w:szCs w:val="28"/>
        </w:rPr>
      </w:pPr>
    </w:p>
    <w:p w:rsidR="00A40D14" w:rsidRDefault="00A40D14" w:rsidP="000D5869">
      <w:pPr>
        <w:jc w:val="center"/>
        <w:rPr>
          <w:b/>
          <w:sz w:val="28"/>
          <w:szCs w:val="28"/>
        </w:rPr>
      </w:pPr>
    </w:p>
    <w:p w:rsidR="0087792D" w:rsidRDefault="0087792D" w:rsidP="000D5869">
      <w:pPr>
        <w:jc w:val="center"/>
        <w:rPr>
          <w:b/>
          <w:sz w:val="28"/>
          <w:szCs w:val="28"/>
        </w:rPr>
      </w:pPr>
    </w:p>
    <w:p w:rsidR="00257072" w:rsidRDefault="00257072" w:rsidP="000D586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за 2014 – 2015 учебный год</w:t>
      </w:r>
    </w:p>
    <w:p w:rsidR="000D5869" w:rsidRDefault="000D5869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87792D" w:rsidRDefault="0087792D" w:rsidP="000D5869">
      <w:pPr>
        <w:rPr>
          <w:b/>
          <w:color w:val="FF0000"/>
          <w:sz w:val="28"/>
          <w:szCs w:val="28"/>
        </w:rPr>
      </w:pPr>
    </w:p>
    <w:p w:rsidR="0087792D" w:rsidRDefault="0087792D" w:rsidP="000D5869">
      <w:pPr>
        <w:rPr>
          <w:b/>
          <w:color w:val="FF0000"/>
          <w:sz w:val="28"/>
          <w:szCs w:val="28"/>
        </w:rPr>
      </w:pPr>
    </w:p>
    <w:p w:rsidR="0087792D" w:rsidRDefault="0087792D" w:rsidP="000D5869">
      <w:pPr>
        <w:rPr>
          <w:b/>
          <w:color w:val="FF0000"/>
          <w:sz w:val="28"/>
          <w:szCs w:val="28"/>
        </w:rPr>
      </w:pPr>
    </w:p>
    <w:p w:rsidR="0087792D" w:rsidRDefault="0087792D" w:rsidP="000D5869">
      <w:pPr>
        <w:rPr>
          <w:b/>
          <w:color w:val="FF0000"/>
          <w:sz w:val="28"/>
          <w:szCs w:val="28"/>
        </w:rPr>
      </w:pPr>
    </w:p>
    <w:p w:rsidR="0087792D" w:rsidRDefault="0087792D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CF1696" w:rsidRDefault="00CF1696" w:rsidP="00CF1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CF1696" w:rsidRDefault="00257072" w:rsidP="00CF1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CF1696" w:rsidRDefault="00CF1696" w:rsidP="00B0641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Введение </w:t>
      </w:r>
    </w:p>
    <w:p w:rsidR="00CF1696" w:rsidRDefault="00B0641E" w:rsidP="00B06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представители администрации, уважаемые представители отдела образования, уважаемые коллеги, уважаемые родители настоящих и будущих воспитанников детского сада, уважаемые представители различных партнерских организаций и структур! Представляем Вашему вниманию отчет руковод</w:t>
      </w:r>
      <w:r w:rsidR="0090695B">
        <w:rPr>
          <w:sz w:val="28"/>
          <w:szCs w:val="28"/>
        </w:rPr>
        <w:t>ителя ГБДОУ № 154 по итогам 2014 – 2015</w:t>
      </w:r>
      <w:r>
        <w:rPr>
          <w:sz w:val="28"/>
          <w:szCs w:val="28"/>
        </w:rPr>
        <w:t xml:space="preserve"> учебного года.</w:t>
      </w:r>
    </w:p>
    <w:p w:rsidR="00B0641E" w:rsidRDefault="00B0641E" w:rsidP="00B0641E">
      <w:pPr>
        <w:jc w:val="both"/>
        <w:rPr>
          <w:sz w:val="28"/>
          <w:szCs w:val="28"/>
        </w:rPr>
      </w:pPr>
    </w:p>
    <w:p w:rsidR="00B0641E" w:rsidRDefault="00982C4D" w:rsidP="00982C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Общая характеристика ГБДОУ</w:t>
      </w:r>
    </w:p>
    <w:p w:rsidR="00982C4D" w:rsidRDefault="00982C4D" w:rsidP="00982C4D">
      <w:pPr>
        <w:ind w:left="72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3"/>
        <w:gridCol w:w="2532"/>
        <w:gridCol w:w="6662"/>
      </w:tblGrid>
      <w:tr w:rsidR="00982C4D" w:rsidTr="00FD6E75">
        <w:tc>
          <w:tcPr>
            <w:tcW w:w="553" w:type="dxa"/>
            <w:shd w:val="clear" w:color="auto" w:fill="auto"/>
            <w:vAlign w:val="center"/>
          </w:tcPr>
          <w:p w:rsidR="00982C4D" w:rsidRDefault="00982C4D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982C4D" w:rsidRPr="00493FA5" w:rsidRDefault="00982C4D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Полное наименование организации</w:t>
            </w:r>
          </w:p>
          <w:p w:rsidR="00982C4D" w:rsidRPr="00493FA5" w:rsidRDefault="00982C4D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/по уставу/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82C4D" w:rsidRPr="00493FA5" w:rsidRDefault="00982C4D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Государственное</w:t>
            </w:r>
            <w:r>
              <w:rPr>
                <w:sz w:val="28"/>
                <w:szCs w:val="28"/>
              </w:rPr>
              <w:t xml:space="preserve"> бюджетное  д</w:t>
            </w:r>
            <w:r w:rsidRPr="00493FA5">
              <w:rPr>
                <w:sz w:val="28"/>
                <w:szCs w:val="28"/>
              </w:rPr>
              <w:t>ошкольное образовательное учреждение детский сад № 154 общеразвивающего вида</w:t>
            </w:r>
            <w:r>
              <w:rPr>
                <w:sz w:val="28"/>
                <w:szCs w:val="28"/>
              </w:rPr>
              <w:t xml:space="preserve"> с приоритетным осуществлением деятельности по физическому развитию детей</w:t>
            </w:r>
            <w:r w:rsidRPr="00493FA5">
              <w:rPr>
                <w:sz w:val="28"/>
                <w:szCs w:val="28"/>
              </w:rPr>
              <w:t xml:space="preserve"> Адмиралтейского района Санкт-Петербурга</w:t>
            </w:r>
          </w:p>
        </w:tc>
      </w:tr>
      <w:tr w:rsidR="00982C4D" w:rsidTr="00FD6E75">
        <w:tc>
          <w:tcPr>
            <w:tcW w:w="553" w:type="dxa"/>
            <w:shd w:val="clear" w:color="auto" w:fill="auto"/>
            <w:vAlign w:val="center"/>
          </w:tcPr>
          <w:p w:rsidR="00982C4D" w:rsidRDefault="00982C4D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982C4D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82C4D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 детский сад № 154 общеразвивающего вида Адмиралтейского района Санкт-Петербурга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260E14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Юридический адрес организации,</w:t>
            </w:r>
          </w:p>
          <w:p w:rsidR="00C151E7" w:rsidRPr="00493FA5" w:rsidRDefault="00C151E7" w:rsidP="00260E14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93FA5" w:rsidRDefault="00C151E7" w:rsidP="00260E14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190013, Санкт – Петербург, набережная Обв</w:t>
            </w:r>
            <w:r w:rsidR="00BD70CB">
              <w:rPr>
                <w:sz w:val="28"/>
                <w:szCs w:val="28"/>
              </w:rPr>
              <w:t>одного канала д.125 лит</w:t>
            </w:r>
            <w:proofErr w:type="gramStart"/>
            <w:r w:rsidR="00BD70CB">
              <w:rPr>
                <w:sz w:val="28"/>
                <w:szCs w:val="28"/>
              </w:rPr>
              <w:t>.А</w:t>
            </w:r>
            <w:proofErr w:type="gramEnd"/>
          </w:p>
          <w:p w:rsidR="00C151E7" w:rsidRPr="00493FA5" w:rsidRDefault="00C151E7" w:rsidP="00260E14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телефон: 316-65-92;факс: 746-89-83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 w:rsidRPr="00493FA5">
              <w:rPr>
                <w:sz w:val="28"/>
                <w:szCs w:val="28"/>
              </w:rPr>
              <w:t>190013, Санкт – Петербург, набережная Обводного канала д.125 лит</w:t>
            </w:r>
            <w:proofErr w:type="gramStart"/>
            <w:r w:rsidRPr="00493FA5">
              <w:rPr>
                <w:sz w:val="28"/>
                <w:szCs w:val="28"/>
              </w:rPr>
              <w:t>.А</w:t>
            </w:r>
            <w:proofErr w:type="gramEnd"/>
            <w:r w:rsidR="00BD70CB">
              <w:rPr>
                <w:sz w:val="28"/>
                <w:szCs w:val="28"/>
              </w:rPr>
              <w:t>, лит. Б</w:t>
            </w:r>
          </w:p>
          <w:p w:rsidR="00C151E7" w:rsidRPr="0098682B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Проезд: ст.м. «Технологический институт», «</w:t>
            </w:r>
            <w:proofErr w:type="spellStart"/>
            <w:r>
              <w:rPr>
                <w:sz w:val="28"/>
                <w:szCs w:val="28"/>
              </w:rPr>
              <w:t>Фрунзенская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BD70CB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dou</w:t>
            </w:r>
            <w:proofErr w:type="spellEnd"/>
            <w:r w:rsidRPr="00BD70CB">
              <w:rPr>
                <w:sz w:val="28"/>
                <w:szCs w:val="28"/>
              </w:rPr>
              <w:t>154@</w:t>
            </w: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D70C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BD70C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BD70C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151E7" w:rsidRPr="00BD70CB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frida</w:t>
            </w:r>
            <w:proofErr w:type="spellEnd"/>
            <w:r w:rsidRPr="00BD70CB">
              <w:rPr>
                <w:sz w:val="28"/>
                <w:szCs w:val="28"/>
              </w:rPr>
              <w:t>154@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BD70C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D70CB" w:rsidRDefault="00BD70CB" w:rsidP="00F70D4C">
            <w:pPr>
              <w:tabs>
                <w:tab w:val="left" w:pos="1289"/>
                <w:tab w:val="right" w:leader="dot" w:pos="10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Учредители</w:t>
            </w:r>
            <w:proofErr w:type="gramStart"/>
            <w:r w:rsidR="00C151E7" w:rsidRPr="004D1FF6">
              <w:rPr>
                <w:sz w:val="28"/>
              </w:rPr>
              <w:t xml:space="preserve"> :</w:t>
            </w:r>
            <w:proofErr w:type="gramEnd"/>
            <w:r w:rsidR="00C151E7">
              <w:rPr>
                <w:sz w:val="28"/>
              </w:rPr>
              <w:t xml:space="preserve"> </w:t>
            </w:r>
          </w:p>
          <w:p w:rsidR="00BD70CB" w:rsidRDefault="00BD70CB" w:rsidP="00F70D4C">
            <w:pPr>
              <w:tabs>
                <w:tab w:val="left" w:pos="1289"/>
                <w:tab w:val="right" w:leader="dot" w:pos="10260"/>
              </w:tabs>
              <w:jc w:val="both"/>
              <w:rPr>
                <w:sz w:val="28"/>
              </w:rPr>
            </w:pPr>
            <w:r w:rsidRPr="004D1FF6">
              <w:rPr>
                <w:sz w:val="28"/>
              </w:rPr>
              <w:t>Субъект Российской Федераци</w:t>
            </w:r>
            <w:r>
              <w:rPr>
                <w:sz w:val="28"/>
              </w:rPr>
              <w:t>и – город федерального</w:t>
            </w:r>
            <w:r w:rsidRPr="004D1FF6">
              <w:rPr>
                <w:sz w:val="28"/>
              </w:rPr>
              <w:t xml:space="preserve"> значения</w:t>
            </w:r>
            <w:r>
              <w:rPr>
                <w:sz w:val="28"/>
              </w:rPr>
              <w:t xml:space="preserve"> –</w:t>
            </w:r>
            <w:r w:rsidRPr="004D1FF6">
              <w:rPr>
                <w:sz w:val="28"/>
              </w:rPr>
              <w:t xml:space="preserve"> Санкт-Петербург, в лице исполнительного органа государственной власти Санкт-Петербурга</w:t>
            </w:r>
            <w:r>
              <w:rPr>
                <w:sz w:val="28"/>
              </w:rPr>
              <w:t xml:space="preserve"> Комитета по образованию:</w:t>
            </w:r>
          </w:p>
          <w:p w:rsidR="00BD70CB" w:rsidRDefault="00BD70CB" w:rsidP="00F70D4C">
            <w:pPr>
              <w:tabs>
                <w:tab w:val="left" w:pos="1289"/>
                <w:tab w:val="right" w:leader="dot" w:pos="10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190000,Санкт-Петербург, пер. </w:t>
            </w:r>
            <w:proofErr w:type="spellStart"/>
            <w:r>
              <w:rPr>
                <w:sz w:val="28"/>
              </w:rPr>
              <w:t>Антоненко</w:t>
            </w:r>
            <w:proofErr w:type="spellEnd"/>
            <w:r>
              <w:rPr>
                <w:sz w:val="28"/>
              </w:rPr>
              <w:t>, д. 8, лит. А</w:t>
            </w:r>
          </w:p>
          <w:p w:rsidR="00C151E7" w:rsidRDefault="00C151E7" w:rsidP="00F70D4C">
            <w:pPr>
              <w:tabs>
                <w:tab w:val="left" w:pos="1289"/>
                <w:tab w:val="right" w:leader="dot" w:pos="10260"/>
              </w:tabs>
              <w:jc w:val="both"/>
              <w:rPr>
                <w:sz w:val="28"/>
              </w:rPr>
            </w:pPr>
            <w:r w:rsidRPr="004D1FF6">
              <w:rPr>
                <w:sz w:val="28"/>
              </w:rPr>
              <w:t>Субъект Российской Федераци</w:t>
            </w:r>
            <w:r>
              <w:rPr>
                <w:sz w:val="28"/>
              </w:rPr>
              <w:t>и –</w:t>
            </w:r>
            <w:r w:rsidR="00BD70CB">
              <w:rPr>
                <w:sz w:val="28"/>
              </w:rPr>
              <w:t xml:space="preserve"> </w:t>
            </w:r>
            <w:r>
              <w:rPr>
                <w:sz w:val="28"/>
              </w:rPr>
              <w:t>город федерального</w:t>
            </w:r>
            <w:r w:rsidRPr="004D1FF6">
              <w:rPr>
                <w:sz w:val="28"/>
              </w:rPr>
              <w:t xml:space="preserve"> значения</w:t>
            </w:r>
            <w:r>
              <w:rPr>
                <w:sz w:val="28"/>
              </w:rPr>
              <w:t xml:space="preserve"> –</w:t>
            </w:r>
            <w:r w:rsidRPr="004D1FF6">
              <w:rPr>
                <w:sz w:val="28"/>
              </w:rPr>
              <w:t xml:space="preserve"> Санкт-Петербург, в лице исполнительного </w:t>
            </w:r>
            <w:proofErr w:type="gramStart"/>
            <w:r w:rsidRPr="004D1FF6">
              <w:rPr>
                <w:sz w:val="28"/>
              </w:rPr>
              <w:t>органа государственной власти Санкт-Петербурга Администрации Адмиралт</w:t>
            </w:r>
            <w:r>
              <w:rPr>
                <w:sz w:val="28"/>
              </w:rPr>
              <w:t>ейского района Санкт-Петербурга</w:t>
            </w:r>
            <w:proofErr w:type="gramEnd"/>
            <w:r w:rsidRPr="004D1FF6">
              <w:rPr>
                <w:sz w:val="28"/>
              </w:rPr>
              <w:t>:</w:t>
            </w:r>
          </w:p>
          <w:p w:rsidR="00BD70CB" w:rsidRPr="004D1FF6" w:rsidRDefault="00C151E7" w:rsidP="00BD70CB">
            <w:pPr>
              <w:tabs>
                <w:tab w:val="left" w:pos="1289"/>
                <w:tab w:val="right" w:leader="dot" w:pos="10260"/>
              </w:tabs>
              <w:jc w:val="both"/>
              <w:rPr>
                <w:sz w:val="28"/>
                <w:szCs w:val="28"/>
              </w:rPr>
            </w:pPr>
            <w:r w:rsidRPr="004D1FF6">
              <w:rPr>
                <w:sz w:val="28"/>
              </w:rPr>
              <w:t>190005,</w:t>
            </w:r>
            <w:r>
              <w:rPr>
                <w:sz w:val="28"/>
              </w:rPr>
              <w:t xml:space="preserve"> </w:t>
            </w:r>
            <w:r w:rsidRPr="004D1FF6">
              <w:rPr>
                <w:sz w:val="28"/>
              </w:rPr>
              <w:t>Санкт</w:t>
            </w:r>
            <w:r>
              <w:rPr>
                <w:sz w:val="28"/>
              </w:rPr>
              <w:t>-Петербург, Измайловский пр.</w:t>
            </w:r>
            <w:r w:rsidRPr="004D1FF6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4D1FF6">
              <w:rPr>
                <w:sz w:val="28"/>
              </w:rPr>
              <w:t>д.</w:t>
            </w:r>
            <w:r>
              <w:rPr>
                <w:sz w:val="28"/>
              </w:rPr>
              <w:t xml:space="preserve"> </w:t>
            </w:r>
            <w:r w:rsidRPr="004D1FF6">
              <w:rPr>
                <w:sz w:val="28"/>
              </w:rPr>
              <w:t>10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государственной регистрации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– </w:t>
            </w:r>
            <w:proofErr w:type="gramStart"/>
            <w:r>
              <w:rPr>
                <w:sz w:val="28"/>
                <w:szCs w:val="28"/>
              </w:rPr>
              <w:t>АЖ</w:t>
            </w:r>
            <w:proofErr w:type="gramEnd"/>
            <w:r>
              <w:rPr>
                <w:sz w:val="28"/>
                <w:szCs w:val="28"/>
              </w:rPr>
              <w:t xml:space="preserve"> № 796864 от 17.01.2013 г.</w:t>
            </w:r>
          </w:p>
          <w:p w:rsidR="00C151E7" w:rsidRPr="00EB4944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1027810319074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0077 от 19.09.2012 г., </w:t>
            </w: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>
              <w:rPr>
                <w:sz w:val="28"/>
                <w:szCs w:val="28"/>
              </w:rPr>
              <w:t xml:space="preserve"> Комитетом по образованию Правительства Санкт-Петербурга; </w:t>
            </w:r>
          </w:p>
          <w:p w:rsidR="00C151E7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– </w:t>
            </w:r>
            <w:proofErr w:type="gramStart"/>
            <w:r>
              <w:rPr>
                <w:sz w:val="28"/>
                <w:szCs w:val="28"/>
              </w:rPr>
              <w:t>бессрочная</w:t>
            </w:r>
            <w:proofErr w:type="gramEnd"/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93FA5" w:rsidRDefault="00C151E7" w:rsidP="0027157E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157E">
              <w:rPr>
                <w:sz w:val="28"/>
                <w:szCs w:val="28"/>
              </w:rPr>
              <w:t>3951-р</w:t>
            </w:r>
            <w:r>
              <w:rPr>
                <w:sz w:val="28"/>
                <w:szCs w:val="28"/>
              </w:rPr>
              <w:t xml:space="preserve"> от </w:t>
            </w:r>
            <w:r w:rsidR="0027157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27157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.20</w:t>
            </w:r>
            <w:r w:rsidR="0027157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г., утвержден Распоряжением </w:t>
            </w:r>
            <w:r w:rsidR="0027157E">
              <w:rPr>
                <w:sz w:val="28"/>
                <w:szCs w:val="28"/>
              </w:rPr>
              <w:lastRenderedPageBreak/>
              <w:t>Комитета по образованию</w:t>
            </w:r>
            <w:r>
              <w:rPr>
                <w:sz w:val="28"/>
                <w:szCs w:val="28"/>
              </w:rPr>
              <w:t xml:space="preserve"> Санкт-Петербурга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Строшкова Ольга Владимировна, телефон 316-65-92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администрации ГБДОУ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15.00 – 18.00;</w:t>
            </w:r>
          </w:p>
          <w:p w:rsidR="00C151E7" w:rsidRPr="00030ED0" w:rsidRDefault="00C151E7" w:rsidP="00564474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10.00 – 13.00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 с 12-часовым пребыванием детей;</w:t>
            </w:r>
          </w:p>
          <w:p w:rsidR="00C151E7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работы: с 7.00 до 19.00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030ED0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воспитанников, количество и наполняемость групп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г.6 мес. до 7 лет, 6 групп:</w:t>
            </w:r>
          </w:p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группа: 1 г.6 мес. – 3 года, 1</w:t>
            </w:r>
            <w:r w:rsidR="00CC6F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чел.;</w:t>
            </w:r>
          </w:p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</w:t>
            </w:r>
            <w:r w:rsidR="00CC6FFB">
              <w:rPr>
                <w:sz w:val="28"/>
                <w:szCs w:val="28"/>
              </w:rPr>
              <w:t xml:space="preserve">я младшая группа – 3 – 4 года, 20 </w:t>
            </w:r>
            <w:r>
              <w:rPr>
                <w:sz w:val="28"/>
                <w:szCs w:val="28"/>
              </w:rPr>
              <w:t>чел.;</w:t>
            </w:r>
          </w:p>
          <w:p w:rsidR="00C151E7" w:rsidRDefault="00CC6FFB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2сСредние группы – 4 – 5 лет, 42 чел.</w:t>
            </w:r>
            <w:r w:rsidR="00C151E7">
              <w:rPr>
                <w:sz w:val="28"/>
                <w:szCs w:val="28"/>
              </w:rPr>
              <w:t>;</w:t>
            </w:r>
          </w:p>
          <w:p w:rsidR="00C151E7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– 5 –</w:t>
            </w:r>
            <w:r w:rsidR="00CC6FFB">
              <w:rPr>
                <w:sz w:val="28"/>
                <w:szCs w:val="28"/>
              </w:rPr>
              <w:t xml:space="preserve"> 6 лет, 21</w:t>
            </w:r>
            <w:r>
              <w:rPr>
                <w:sz w:val="28"/>
                <w:szCs w:val="28"/>
              </w:rPr>
              <w:t xml:space="preserve"> чел.;</w:t>
            </w:r>
          </w:p>
          <w:p w:rsidR="00C151E7" w:rsidRPr="00030ED0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CC6FFB">
              <w:rPr>
                <w:sz w:val="28"/>
                <w:szCs w:val="28"/>
              </w:rPr>
              <w:t>вительная группа – 6 – 7 лет, 23</w:t>
            </w:r>
            <w:r>
              <w:rPr>
                <w:sz w:val="28"/>
                <w:szCs w:val="28"/>
              </w:rPr>
              <w:t xml:space="preserve"> чел.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контингент воспитанников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детей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93FA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детей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030ED0" w:rsidRDefault="00C151E7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приема воспитанников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4D2BCB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Устанавливается согласно ст. </w:t>
            </w:r>
            <w:r w:rsidR="00677643">
              <w:rPr>
                <w:sz w:val="28"/>
                <w:szCs w:val="28"/>
              </w:rPr>
              <w:t>55, ч.2, 9; 67 ч.2, 3,4; 9 ч. 2;</w:t>
            </w:r>
            <w:r>
              <w:rPr>
                <w:sz w:val="28"/>
                <w:szCs w:val="28"/>
              </w:rPr>
              <w:t xml:space="preserve"> </w:t>
            </w:r>
            <w:r w:rsidR="00677643">
              <w:rPr>
                <w:sz w:val="28"/>
                <w:szCs w:val="28"/>
              </w:rPr>
              <w:t xml:space="preserve">53 ч. 2) </w:t>
            </w:r>
            <w:r>
              <w:rPr>
                <w:sz w:val="28"/>
                <w:szCs w:val="28"/>
              </w:rPr>
              <w:t xml:space="preserve">закона РФ </w:t>
            </w:r>
            <w:r w:rsidR="00677643">
              <w:rPr>
                <w:sz w:val="28"/>
                <w:szCs w:val="28"/>
              </w:rPr>
              <w:t xml:space="preserve">№ 273-ФЗ № </w:t>
            </w:r>
            <w:r>
              <w:rPr>
                <w:sz w:val="28"/>
                <w:szCs w:val="28"/>
              </w:rPr>
              <w:t>«Об образовании</w:t>
            </w:r>
            <w:r w:rsidR="00677643">
              <w:rPr>
                <w:sz w:val="28"/>
                <w:szCs w:val="28"/>
              </w:rPr>
              <w:t xml:space="preserve"> в Российской Федерации</w:t>
            </w:r>
            <w:r>
              <w:rPr>
                <w:sz w:val="28"/>
                <w:szCs w:val="28"/>
              </w:rPr>
              <w:t>». Прием воспитанников осуществляется в соответствии с распоряжением Комитета по образованию Санкт-Петербурга от 20.11.</w:t>
            </w:r>
            <w:r w:rsidR="004D2BCB">
              <w:rPr>
                <w:sz w:val="28"/>
                <w:szCs w:val="28"/>
              </w:rPr>
              <w:t>2008 № 1633-р, а также Положению</w:t>
            </w:r>
            <w:r>
              <w:rPr>
                <w:sz w:val="28"/>
                <w:szCs w:val="28"/>
              </w:rPr>
              <w:t xml:space="preserve"> о порядке приема и отчисления воспитанников ГБДОУ</w:t>
            </w:r>
            <w:r w:rsidR="004D2BCB">
              <w:rPr>
                <w:sz w:val="28"/>
                <w:szCs w:val="28"/>
              </w:rPr>
              <w:t xml:space="preserve"> и Правилам приема детей на </w:t>
            </w:r>
            <w:proofErr w:type="gramStart"/>
            <w:r w:rsidR="004D2BCB">
              <w:rPr>
                <w:sz w:val="28"/>
                <w:szCs w:val="28"/>
              </w:rPr>
              <w:t>обучение по</w:t>
            </w:r>
            <w:proofErr w:type="gramEnd"/>
            <w:r w:rsidR="004D2BCB">
              <w:rPr>
                <w:sz w:val="28"/>
                <w:szCs w:val="28"/>
              </w:rPr>
              <w:t xml:space="preserve"> образовательным программам дошкольного образования</w:t>
            </w:r>
          </w:p>
          <w:p w:rsidR="00C151E7" w:rsidRPr="00BE0715" w:rsidRDefault="00C151E7" w:rsidP="00F70D4C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 w:rsidRPr="00B17956">
              <w:rPr>
                <w:sz w:val="28"/>
                <w:szCs w:val="28"/>
              </w:rPr>
              <w:t>Ежегодный контингент воспитанников формируется в соответствии с социальным заказом населения по направлению комиссии по комплектованию Адмиралтейского района</w:t>
            </w:r>
          </w:p>
        </w:tc>
      </w:tr>
      <w:tr w:rsidR="00C151E7" w:rsidTr="00FD6E75">
        <w:tc>
          <w:tcPr>
            <w:tcW w:w="553" w:type="dxa"/>
            <w:shd w:val="clear" w:color="auto" w:fill="auto"/>
            <w:vAlign w:val="center"/>
          </w:tcPr>
          <w:p w:rsidR="00C151E7" w:rsidRDefault="00C151E7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151E7" w:rsidRPr="000D4851" w:rsidRDefault="0029542D" w:rsidP="00F70D4C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 w:rsidRPr="000D4851">
              <w:rPr>
                <w:sz w:val="28"/>
                <w:szCs w:val="28"/>
              </w:rPr>
              <w:t>Система управления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151E7" w:rsidRPr="0029542D" w:rsidRDefault="0029542D" w:rsidP="0029542D">
            <w:pPr>
              <w:ind w:left="34"/>
              <w:jc w:val="both"/>
              <w:rPr>
                <w:sz w:val="28"/>
                <w:szCs w:val="28"/>
              </w:rPr>
            </w:pPr>
            <w:r w:rsidRPr="000D4851">
              <w:rPr>
                <w:sz w:val="28"/>
                <w:szCs w:val="28"/>
              </w:rPr>
              <w:t xml:space="preserve">Руководство ГБДОУ № 154 осуществляется в соответствии с Уставом дошкольного учреждения, Законом об образовании РФ, законодательством РФ, Конвенцией о правах ребенка. Руководство и </w:t>
            </w:r>
            <w:proofErr w:type="gramStart"/>
            <w:r w:rsidRPr="000D4851">
              <w:rPr>
                <w:sz w:val="28"/>
                <w:szCs w:val="28"/>
              </w:rPr>
              <w:t>контроль за</w:t>
            </w:r>
            <w:proofErr w:type="gramEnd"/>
            <w:r w:rsidRPr="000D4851">
              <w:rPr>
                <w:sz w:val="28"/>
                <w:szCs w:val="28"/>
              </w:rPr>
              <w:t xml:space="preserve"> деятельностью всех структур ГБДОУ осуществляет заведующий. Указания и распоряжения заведующего обязательны для всех участников воспитательно-образовательного процесса</w:t>
            </w:r>
          </w:p>
        </w:tc>
      </w:tr>
      <w:tr w:rsidR="0029542D" w:rsidTr="00FD6E75">
        <w:tc>
          <w:tcPr>
            <w:tcW w:w="553" w:type="dxa"/>
            <w:shd w:val="clear" w:color="auto" w:fill="auto"/>
            <w:vAlign w:val="center"/>
          </w:tcPr>
          <w:p w:rsidR="0029542D" w:rsidRDefault="0029542D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9542D" w:rsidRPr="000D4851" w:rsidRDefault="0029542D" w:rsidP="00260E14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 w:rsidRPr="000D4851">
              <w:rPr>
                <w:sz w:val="28"/>
                <w:szCs w:val="28"/>
              </w:rPr>
              <w:t>Формы самоуправления ГБДОУ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9542D" w:rsidRPr="000D4851" w:rsidRDefault="001420CF" w:rsidP="00260E14">
            <w:pPr>
              <w:numPr>
                <w:ilvl w:val="0"/>
                <w:numId w:val="4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собрание работников ГБДОУ </w:t>
            </w:r>
          </w:p>
          <w:p w:rsidR="0029542D" w:rsidRPr="000D4851" w:rsidRDefault="0029542D" w:rsidP="00260E1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D4851">
              <w:rPr>
                <w:sz w:val="28"/>
                <w:szCs w:val="28"/>
              </w:rPr>
              <w:t>Педагогический совет</w:t>
            </w:r>
          </w:p>
        </w:tc>
      </w:tr>
      <w:tr w:rsidR="0029542D" w:rsidTr="00FD6E75">
        <w:tc>
          <w:tcPr>
            <w:tcW w:w="553" w:type="dxa"/>
            <w:shd w:val="clear" w:color="auto" w:fill="auto"/>
            <w:vAlign w:val="center"/>
          </w:tcPr>
          <w:p w:rsidR="0029542D" w:rsidRDefault="0029542D" w:rsidP="00F70D4C">
            <w:pPr>
              <w:numPr>
                <w:ilvl w:val="0"/>
                <w:numId w:val="3"/>
              </w:numPr>
              <w:tabs>
                <w:tab w:val="left" w:pos="3916"/>
              </w:tabs>
              <w:jc w:val="center"/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9542D" w:rsidRPr="00030ED0" w:rsidRDefault="0029542D" w:rsidP="00260E14">
            <w:pPr>
              <w:tabs>
                <w:tab w:val="left" w:pos="39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9542D" w:rsidRPr="00E651FB" w:rsidRDefault="0029542D" w:rsidP="00260E14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hyperlink r:id="rId5" w:history="1">
              <w:r w:rsidRPr="00B31F27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B31F27">
                <w:rPr>
                  <w:rStyle w:val="a4"/>
                  <w:sz w:val="28"/>
                  <w:szCs w:val="28"/>
                </w:rPr>
                <w:t>:</w:t>
              </w:r>
              <w:r w:rsidRPr="00E651FB">
                <w:rPr>
                  <w:rStyle w:val="a4"/>
                  <w:sz w:val="28"/>
                  <w:szCs w:val="28"/>
                </w:rPr>
                <w:t>//</w:t>
              </w:r>
              <w:r w:rsidRPr="00B31F2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E651F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B31F27">
                <w:rPr>
                  <w:rStyle w:val="a4"/>
                  <w:sz w:val="28"/>
                  <w:szCs w:val="28"/>
                  <w:lang w:val="en-US"/>
                </w:rPr>
                <w:t>adm</w:t>
              </w:r>
              <w:proofErr w:type="spellEnd"/>
              <w:r w:rsidRPr="00E651F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B31F27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E651F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31F27">
                <w:rPr>
                  <w:rStyle w:val="a4"/>
                  <w:sz w:val="28"/>
                  <w:szCs w:val="28"/>
                  <w:lang w:val="en-US"/>
                </w:rPr>
                <w:t>spb</w:t>
              </w:r>
              <w:proofErr w:type="spellEnd"/>
              <w:r w:rsidRPr="00E651F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31F2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9542D" w:rsidRPr="00C4098C" w:rsidRDefault="0029542D" w:rsidP="00F94985">
            <w:pPr>
              <w:tabs>
                <w:tab w:val="left" w:pos="3916"/>
              </w:tabs>
              <w:jc w:val="both"/>
              <w:rPr>
                <w:sz w:val="28"/>
                <w:szCs w:val="28"/>
              </w:rPr>
            </w:pPr>
            <w:r w:rsidRPr="00F94985">
              <w:rPr>
                <w:sz w:val="28"/>
                <w:szCs w:val="28"/>
                <w:lang w:val="en-US"/>
              </w:rPr>
              <w:t>http</w:t>
            </w:r>
            <w:r w:rsidRPr="00F94985">
              <w:rPr>
                <w:sz w:val="28"/>
                <w:szCs w:val="28"/>
              </w:rPr>
              <w:t>://</w:t>
            </w:r>
            <w:hyperlink r:id="rId6" w:history="1">
              <w:r w:rsidR="00F94985" w:rsidRPr="00F94985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F94985" w:rsidRPr="00F94985">
                <w:rPr>
                  <w:rStyle w:val="a4"/>
                  <w:sz w:val="28"/>
                  <w:szCs w:val="28"/>
                </w:rPr>
                <w:t>.</w:t>
              </w:r>
              <w:r w:rsidR="00F94985" w:rsidRPr="00F94985">
                <w:rPr>
                  <w:rStyle w:val="a4"/>
                  <w:sz w:val="28"/>
                  <w:szCs w:val="28"/>
                  <w:lang w:val="en-US"/>
                </w:rPr>
                <w:t>ds</w:t>
              </w:r>
              <w:r w:rsidR="00F94985" w:rsidRPr="00F94985">
                <w:rPr>
                  <w:rStyle w:val="a4"/>
                  <w:sz w:val="28"/>
                  <w:szCs w:val="28"/>
                </w:rPr>
                <w:t>154</w:t>
              </w:r>
              <w:r w:rsidR="00F94985" w:rsidRPr="00F94985">
                <w:rPr>
                  <w:rStyle w:val="a4"/>
                  <w:sz w:val="28"/>
                  <w:szCs w:val="28"/>
                  <w:lang w:val="en-US"/>
                </w:rPr>
                <w:t>adm</w:t>
              </w:r>
              <w:r w:rsidR="00F94985" w:rsidRPr="00F94985">
                <w:rPr>
                  <w:rStyle w:val="a4"/>
                  <w:sz w:val="28"/>
                  <w:szCs w:val="28"/>
                </w:rPr>
                <w:t>.</w:t>
              </w:r>
              <w:r w:rsidR="00F94985" w:rsidRPr="00F94985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C4098C">
              <w:rPr>
                <w:sz w:val="28"/>
                <w:szCs w:val="28"/>
              </w:rPr>
              <w:t xml:space="preserve"> </w:t>
            </w:r>
          </w:p>
        </w:tc>
      </w:tr>
    </w:tbl>
    <w:p w:rsidR="00982C4D" w:rsidRDefault="00982C4D" w:rsidP="00982C4D">
      <w:pPr>
        <w:ind w:left="720"/>
        <w:jc w:val="center"/>
        <w:rPr>
          <w:b/>
          <w:sz w:val="28"/>
          <w:szCs w:val="28"/>
        </w:rPr>
      </w:pPr>
    </w:p>
    <w:p w:rsidR="00982C4D" w:rsidRDefault="00C50E26" w:rsidP="002D4441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местонахождения</w:t>
      </w:r>
    </w:p>
    <w:p w:rsidR="001D2F76" w:rsidRPr="001D2F76" w:rsidRDefault="001D2F76" w:rsidP="001D2F76">
      <w:pPr>
        <w:ind w:left="1440"/>
        <w:jc w:val="both"/>
        <w:rPr>
          <w:b/>
          <w:sz w:val="28"/>
          <w:szCs w:val="28"/>
        </w:rPr>
      </w:pPr>
    </w:p>
    <w:p w:rsidR="004F4288" w:rsidRDefault="001D2F76" w:rsidP="001D2F76">
      <w:pPr>
        <w:ind w:left="709" w:firstLine="707"/>
        <w:jc w:val="both"/>
        <w:rPr>
          <w:color w:val="000000"/>
          <w:sz w:val="28"/>
          <w:szCs w:val="28"/>
        </w:rPr>
      </w:pPr>
      <w:r w:rsidRPr="001D2F76">
        <w:rPr>
          <w:color w:val="000000"/>
          <w:sz w:val="28"/>
          <w:szCs w:val="28"/>
        </w:rPr>
        <w:t xml:space="preserve">Год постройки здания 1882. </w:t>
      </w:r>
      <w:proofErr w:type="spellStart"/>
      <w:r w:rsidRPr="001D2F76">
        <w:rPr>
          <w:color w:val="000000"/>
          <w:sz w:val="28"/>
          <w:szCs w:val="28"/>
        </w:rPr>
        <w:t>Общеархитектурной</w:t>
      </w:r>
      <w:proofErr w:type="spellEnd"/>
      <w:r w:rsidRPr="001D2F76">
        <w:rPr>
          <w:color w:val="000000"/>
          <w:sz w:val="28"/>
          <w:szCs w:val="28"/>
        </w:rPr>
        <w:t xml:space="preserve"> ценности здание не имеет</w:t>
      </w:r>
      <w:r>
        <w:rPr>
          <w:color w:val="000000"/>
          <w:sz w:val="28"/>
          <w:szCs w:val="28"/>
        </w:rPr>
        <w:t xml:space="preserve">. </w:t>
      </w:r>
    </w:p>
    <w:p w:rsidR="004F4288" w:rsidRPr="00E86BC7" w:rsidRDefault="004F4288" w:rsidP="00E86BC7">
      <w:pPr>
        <w:ind w:left="708" w:firstLine="708"/>
        <w:jc w:val="both"/>
        <w:rPr>
          <w:sz w:val="28"/>
          <w:szCs w:val="28"/>
        </w:rPr>
      </w:pPr>
      <w:proofErr w:type="gramStart"/>
      <w:r w:rsidRPr="00E86BC7">
        <w:rPr>
          <w:sz w:val="28"/>
          <w:szCs w:val="28"/>
        </w:rPr>
        <w:t xml:space="preserve">Учреждение состоит из двух </w:t>
      </w:r>
      <w:r w:rsidR="00E86BC7" w:rsidRPr="00E86BC7">
        <w:rPr>
          <w:sz w:val="28"/>
          <w:szCs w:val="28"/>
        </w:rPr>
        <w:t xml:space="preserve">отдельно стоящих </w:t>
      </w:r>
      <w:r w:rsidRPr="00E86BC7">
        <w:rPr>
          <w:sz w:val="28"/>
          <w:szCs w:val="28"/>
        </w:rPr>
        <w:t>зданий</w:t>
      </w:r>
      <w:r w:rsidR="00E86BC7" w:rsidRPr="00E86BC7">
        <w:rPr>
          <w:sz w:val="28"/>
          <w:szCs w:val="28"/>
        </w:rPr>
        <w:t xml:space="preserve"> (</w:t>
      </w:r>
      <w:r w:rsidRPr="00E86BC7">
        <w:rPr>
          <w:sz w:val="28"/>
          <w:szCs w:val="28"/>
        </w:rPr>
        <w:t xml:space="preserve">договор безвозмездного пользования от 12.07.2011 г. № 11- Б </w:t>
      </w:r>
      <w:r w:rsidR="00F55730" w:rsidRPr="00E86BC7">
        <w:rPr>
          <w:sz w:val="28"/>
          <w:szCs w:val="28"/>
        </w:rPr>
        <w:t>249956</w:t>
      </w:r>
      <w:r w:rsidRPr="00E86BC7">
        <w:rPr>
          <w:sz w:val="28"/>
          <w:szCs w:val="28"/>
        </w:rPr>
        <w:t xml:space="preserve">  </w:t>
      </w:r>
      <w:proofErr w:type="spellStart"/>
      <w:r w:rsidRPr="00E86BC7">
        <w:rPr>
          <w:sz w:val="28"/>
          <w:szCs w:val="28"/>
        </w:rPr>
        <w:t>наб</w:t>
      </w:r>
      <w:proofErr w:type="spellEnd"/>
      <w:r w:rsidRPr="00E86BC7">
        <w:rPr>
          <w:sz w:val="28"/>
          <w:szCs w:val="28"/>
        </w:rPr>
        <w:t>.</w:t>
      </w:r>
      <w:proofErr w:type="gramEnd"/>
      <w:r w:rsidRPr="00E86BC7">
        <w:rPr>
          <w:sz w:val="28"/>
          <w:szCs w:val="28"/>
        </w:rPr>
        <w:t xml:space="preserve"> Обводного канала, литер</w:t>
      </w:r>
      <w:proofErr w:type="gramStart"/>
      <w:r w:rsidRPr="00E86BC7">
        <w:rPr>
          <w:sz w:val="28"/>
          <w:szCs w:val="28"/>
        </w:rPr>
        <w:t xml:space="preserve"> А</w:t>
      </w:r>
      <w:proofErr w:type="gramEnd"/>
      <w:r w:rsidRPr="00E86BC7">
        <w:rPr>
          <w:sz w:val="28"/>
          <w:szCs w:val="28"/>
        </w:rPr>
        <w:t xml:space="preserve">, </w:t>
      </w:r>
      <w:r w:rsidR="00F55730" w:rsidRPr="00E86BC7">
        <w:rPr>
          <w:sz w:val="28"/>
          <w:szCs w:val="28"/>
        </w:rPr>
        <w:t>литер Б</w:t>
      </w:r>
      <w:r w:rsidR="00E86BC7" w:rsidRPr="00E86BC7">
        <w:rPr>
          <w:sz w:val="28"/>
          <w:szCs w:val="28"/>
        </w:rPr>
        <w:t>)</w:t>
      </w:r>
      <w:r w:rsidR="00E86BC7">
        <w:rPr>
          <w:sz w:val="28"/>
          <w:szCs w:val="28"/>
        </w:rPr>
        <w:t>.</w:t>
      </w:r>
    </w:p>
    <w:p w:rsidR="00483197" w:rsidRDefault="00483197" w:rsidP="004C1A37">
      <w:pPr>
        <w:pStyle w:val="a8"/>
        <w:shd w:val="clear" w:color="auto" w:fill="FFFFFF"/>
        <w:spacing w:before="0" w:beforeAutospacing="0" w:after="0" w:afterAutospacing="0"/>
        <w:ind w:left="709" w:firstLine="707"/>
        <w:jc w:val="both"/>
        <w:rPr>
          <w:b/>
          <w:sz w:val="28"/>
          <w:szCs w:val="28"/>
        </w:rPr>
      </w:pPr>
    </w:p>
    <w:p w:rsidR="00A94666" w:rsidRDefault="00A94666" w:rsidP="004C1A37">
      <w:pPr>
        <w:pStyle w:val="a8"/>
        <w:shd w:val="clear" w:color="auto" w:fill="FFFFFF"/>
        <w:spacing w:before="0" w:beforeAutospacing="0" w:after="0" w:afterAutospacing="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шаговой доступности от ГБДОУ находится ГБОУ СОШ № 307, а также городская  детская поликлиника № 24. </w:t>
      </w:r>
    </w:p>
    <w:p w:rsidR="00A94666" w:rsidRPr="00A94666" w:rsidRDefault="00A94666" w:rsidP="004C1A37">
      <w:pPr>
        <w:pStyle w:val="a8"/>
        <w:shd w:val="clear" w:color="auto" w:fill="FFFFFF"/>
        <w:spacing w:before="0" w:beforeAutospacing="0" w:after="0" w:afterAutospacing="0"/>
        <w:ind w:left="709" w:firstLine="707"/>
        <w:jc w:val="both"/>
        <w:rPr>
          <w:sz w:val="28"/>
          <w:szCs w:val="28"/>
        </w:rPr>
      </w:pPr>
    </w:p>
    <w:p w:rsidR="00E86BC7" w:rsidRDefault="002D4441" w:rsidP="00E86BC7">
      <w:pPr>
        <w:pStyle w:val="a8"/>
        <w:shd w:val="clear" w:color="auto" w:fill="FFFFFF"/>
        <w:spacing w:before="0" w:beforeAutospacing="0" w:after="0" w:afterAutospacing="0"/>
        <w:ind w:left="709" w:firstLine="707"/>
        <w:jc w:val="center"/>
        <w:rPr>
          <w:b/>
          <w:sz w:val="28"/>
          <w:szCs w:val="28"/>
        </w:rPr>
      </w:pPr>
      <w:r w:rsidRPr="002D4441">
        <w:rPr>
          <w:b/>
          <w:sz w:val="28"/>
          <w:szCs w:val="28"/>
        </w:rPr>
        <w:t>Медицинское обслуживание</w:t>
      </w:r>
    </w:p>
    <w:p w:rsidR="00053C14" w:rsidRDefault="00053C14" w:rsidP="00E86BC7">
      <w:pPr>
        <w:pStyle w:val="a8"/>
        <w:shd w:val="clear" w:color="auto" w:fill="FFFFFF"/>
        <w:spacing w:before="0" w:beforeAutospacing="0" w:after="0" w:afterAutospacing="0"/>
        <w:ind w:left="709" w:firstLine="707"/>
        <w:jc w:val="center"/>
        <w:rPr>
          <w:sz w:val="28"/>
          <w:szCs w:val="28"/>
        </w:rPr>
      </w:pPr>
    </w:p>
    <w:p w:rsidR="002D4441" w:rsidRPr="002D4441" w:rsidRDefault="00E86BC7" w:rsidP="004C1A37">
      <w:pPr>
        <w:pStyle w:val="a8"/>
        <w:shd w:val="clear" w:color="auto" w:fill="FFFFFF"/>
        <w:spacing w:before="0" w:beforeAutospacing="0" w:after="0" w:afterAutospacing="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4441" w:rsidRPr="002D4441">
        <w:rPr>
          <w:sz w:val="28"/>
          <w:szCs w:val="28"/>
        </w:rPr>
        <w:t>беспечивается специально закрепленным органами здравоохранения учреждением (Детская поликлиника № 24 Адмиралтейского района) в лице медицинской сестрой  Петровой О.Ф., а также медицинское обслуживание осуществляется специально закрепленным поликлиникой  врачом</w:t>
      </w:r>
      <w:r w:rsidR="002D4441">
        <w:rPr>
          <w:sz w:val="28"/>
          <w:szCs w:val="28"/>
        </w:rPr>
        <w:t>-педиатром Решетовой Н.А., которые наряду с администрацией несу</w:t>
      </w:r>
      <w:r w:rsidR="002D4441" w:rsidRPr="002D4441">
        <w:rPr>
          <w:sz w:val="28"/>
          <w:szCs w:val="28"/>
        </w:rPr>
        <w:t>т ответственность за проведение лечебно-профилактических мероприятий, соблюдение санитарно-гигиенических норм, режима и обеспечение качества питания.  В учреждении имеются помещения с соответствующими условиями для работы медицинских работников</w:t>
      </w:r>
      <w:r w:rsidR="002D4441" w:rsidRPr="002D4441">
        <w:rPr>
          <w:color w:val="000000"/>
          <w:sz w:val="28"/>
          <w:szCs w:val="28"/>
        </w:rPr>
        <w:t>. Медицинский блок состоит  из медици</w:t>
      </w:r>
      <w:r w:rsidR="004C1A37">
        <w:rPr>
          <w:color w:val="000000"/>
          <w:sz w:val="28"/>
          <w:szCs w:val="28"/>
        </w:rPr>
        <w:t>нского и процедурного</w:t>
      </w:r>
      <w:r w:rsidR="002D4441" w:rsidRPr="002D4441">
        <w:rPr>
          <w:color w:val="000000"/>
          <w:sz w:val="28"/>
          <w:szCs w:val="28"/>
        </w:rPr>
        <w:t xml:space="preserve"> </w:t>
      </w:r>
      <w:r w:rsidR="004C1A37">
        <w:rPr>
          <w:color w:val="000000"/>
          <w:sz w:val="28"/>
          <w:szCs w:val="28"/>
        </w:rPr>
        <w:t>кабинетов.</w:t>
      </w:r>
      <w:r w:rsidR="004C1A37" w:rsidRPr="002D4441">
        <w:rPr>
          <w:color w:val="000000"/>
          <w:sz w:val="28"/>
          <w:szCs w:val="28"/>
        </w:rPr>
        <w:t xml:space="preserve"> </w:t>
      </w:r>
      <w:r w:rsidR="002D4441" w:rsidRPr="002D4441">
        <w:rPr>
          <w:color w:val="000000"/>
          <w:sz w:val="28"/>
          <w:szCs w:val="28"/>
        </w:rPr>
        <w:t>Профилактические осмотры детей проводятся в соответствии с нормативными документами.</w:t>
      </w:r>
      <w:r w:rsidR="002D4441" w:rsidRPr="002D4441">
        <w:rPr>
          <w:sz w:val="28"/>
          <w:szCs w:val="28"/>
        </w:rPr>
        <w:t xml:space="preserve"> </w:t>
      </w:r>
    </w:p>
    <w:p w:rsidR="002D4441" w:rsidRPr="002D4441" w:rsidRDefault="002D4441" w:rsidP="004C1A37">
      <w:pPr>
        <w:pStyle w:val="a5"/>
        <w:spacing w:before="100" w:beforeAutospacing="1" w:after="100" w:afterAutospacing="1"/>
        <w:ind w:left="720"/>
        <w:jc w:val="center"/>
        <w:rPr>
          <w:b/>
          <w:bCs/>
          <w:iCs/>
        </w:rPr>
      </w:pPr>
      <w:r w:rsidRPr="002D4441">
        <w:rPr>
          <w:b/>
          <w:bCs/>
          <w:iCs/>
        </w:rPr>
        <w:t>Качество и организация питания</w:t>
      </w:r>
    </w:p>
    <w:p w:rsidR="002D4441" w:rsidRPr="002D4441" w:rsidRDefault="002D4441" w:rsidP="004C1A37">
      <w:pPr>
        <w:pStyle w:val="a5"/>
        <w:spacing w:before="100" w:beforeAutospacing="1"/>
        <w:ind w:left="720" w:firstLine="696"/>
        <w:jc w:val="both"/>
      </w:pPr>
      <w:r w:rsidRPr="002D4441">
        <w:t xml:space="preserve">В соответствии с требованиями </w:t>
      </w:r>
      <w:proofErr w:type="spellStart"/>
      <w:r w:rsidRPr="002D4441">
        <w:t>СанПиН</w:t>
      </w:r>
      <w:proofErr w:type="spellEnd"/>
      <w:r w:rsidRPr="002D4441">
        <w:t xml:space="preserve"> </w:t>
      </w:r>
      <w:r w:rsidR="004C1A37">
        <w:t xml:space="preserve">Управлением социального питания Санкт-Петербурга </w:t>
      </w:r>
      <w:r w:rsidRPr="002D4441">
        <w:t xml:space="preserve">разработано примерное десятидневное меню, </w:t>
      </w:r>
      <w:r w:rsidR="004C1A37">
        <w:t xml:space="preserve">в котором </w:t>
      </w:r>
      <w:r w:rsidRPr="002D4441">
        <w:t>соблюдается  оптимальное соотношение пищевых веще</w:t>
      </w:r>
      <w:proofErr w:type="gramStart"/>
      <w:r w:rsidRPr="002D4441">
        <w:t>ств</w:t>
      </w:r>
      <w:r w:rsidR="004C1A37">
        <w:t xml:space="preserve"> дл</w:t>
      </w:r>
      <w:proofErr w:type="gramEnd"/>
      <w:r w:rsidR="004C1A37">
        <w:t>я детского организма</w:t>
      </w:r>
      <w:r w:rsidRPr="002D4441">
        <w:t>. Питание четырехразовое</w:t>
      </w:r>
      <w:r w:rsidR="004C1A37">
        <w:t>.</w:t>
      </w:r>
      <w:r w:rsidRPr="002D4441">
        <w:t xml:space="preserve"> Качество питания соответствует требованиям санитарного законодательства.</w:t>
      </w:r>
    </w:p>
    <w:p w:rsidR="002D4441" w:rsidRPr="002D4441" w:rsidRDefault="002D4441" w:rsidP="004C1A37">
      <w:pPr>
        <w:pStyle w:val="a5"/>
        <w:spacing w:before="100" w:beforeAutospacing="1"/>
        <w:ind w:left="720"/>
        <w:jc w:val="center"/>
        <w:rPr>
          <w:b/>
        </w:rPr>
      </w:pPr>
      <w:r w:rsidRPr="002D4441">
        <w:rPr>
          <w:b/>
          <w:bCs/>
          <w:iCs/>
        </w:rPr>
        <w:t>Обеспечение безопасности детей</w:t>
      </w:r>
    </w:p>
    <w:p w:rsidR="00051CB7" w:rsidRPr="00051CB7" w:rsidRDefault="004C1A37" w:rsidP="004C1A37">
      <w:pPr>
        <w:pStyle w:val="a5"/>
        <w:spacing w:before="100" w:beforeAutospacing="1"/>
        <w:ind w:left="720" w:firstLine="696"/>
        <w:jc w:val="both"/>
      </w:pPr>
      <w:r w:rsidRPr="00051CB7">
        <w:t>Вся территория учреждения имеет металлическое ограждение высотой 2,0 м. Все входные двери зданий</w:t>
      </w:r>
      <w:r w:rsidR="002D4441" w:rsidRPr="00051CB7">
        <w:t xml:space="preserve"> оборудованы </w:t>
      </w:r>
      <w:proofErr w:type="spellStart"/>
      <w:r w:rsidR="002D4441" w:rsidRPr="00051CB7">
        <w:t>домофонами</w:t>
      </w:r>
      <w:proofErr w:type="spellEnd"/>
      <w:r w:rsidR="002D4441" w:rsidRPr="00051CB7">
        <w:t xml:space="preserve">. </w:t>
      </w:r>
      <w:r w:rsidRPr="00051CB7">
        <w:t xml:space="preserve">На игровых площадках </w:t>
      </w:r>
      <w:r w:rsidR="002D4441" w:rsidRPr="00051CB7">
        <w:t xml:space="preserve">установлено современное </w:t>
      </w:r>
      <w:r w:rsidR="00051CB7" w:rsidRPr="00051CB7">
        <w:t xml:space="preserve">стационарное </w:t>
      </w:r>
      <w:r w:rsidR="002D4441" w:rsidRPr="00051CB7">
        <w:t xml:space="preserve">игровое оборудование - малые архитектурные формы. </w:t>
      </w:r>
    </w:p>
    <w:p w:rsidR="002D4441" w:rsidRPr="00051CB7" w:rsidRDefault="002D4441" w:rsidP="004C1A37">
      <w:pPr>
        <w:pStyle w:val="a5"/>
        <w:spacing w:before="100" w:beforeAutospacing="1"/>
        <w:ind w:left="720" w:firstLine="696"/>
        <w:jc w:val="both"/>
      </w:pPr>
      <w:r w:rsidRPr="00051CB7">
        <w:t xml:space="preserve">Обеспечивается безопасность жизнедеятельности воспитанников и </w:t>
      </w:r>
      <w:proofErr w:type="spellStart"/>
      <w:r w:rsidRPr="00051CB7">
        <w:t>сотрудников</w:t>
      </w:r>
      <w:proofErr w:type="gramStart"/>
      <w:r w:rsidRPr="00051CB7">
        <w:t>.С</w:t>
      </w:r>
      <w:proofErr w:type="gramEnd"/>
      <w:r w:rsidRPr="00051CB7">
        <w:t>облюдаются</w:t>
      </w:r>
      <w:proofErr w:type="spellEnd"/>
      <w:r w:rsidRPr="00051CB7">
        <w:t xml:space="preserve"> правила и нормы охраны труда, техники безопасности и противопожарной защиты. Работники своевременно проходят инструктаж по охране труда, проведена аттестация рабочих мест. Составлен  план эвакуации </w:t>
      </w:r>
      <w:proofErr w:type="gramStart"/>
      <w:r w:rsidRPr="00051CB7">
        <w:t>детей</w:t>
      </w:r>
      <w:proofErr w:type="gramEnd"/>
      <w:r w:rsidRPr="00051CB7">
        <w:t xml:space="preserve"> и схема оповещения работников </w:t>
      </w:r>
      <w:r w:rsidRPr="00051CB7">
        <w:lastRenderedPageBreak/>
        <w:t xml:space="preserve">на случай чрезвычайных происшествий. </w:t>
      </w:r>
      <w:r w:rsidR="00051CB7" w:rsidRPr="00051CB7">
        <w:t xml:space="preserve">В каждой группе имеется кнопка тревожной сигнализации. </w:t>
      </w:r>
      <w:r w:rsidRPr="00051CB7">
        <w:t xml:space="preserve">Установлена автоматическая пожарная и охранная сигнализация.  В соответствии    с требованиями </w:t>
      </w:r>
      <w:proofErr w:type="spellStart"/>
      <w:r w:rsidRPr="00051CB7">
        <w:t>СанПиН</w:t>
      </w:r>
      <w:proofErr w:type="spellEnd"/>
      <w:r w:rsidRPr="00051CB7">
        <w:t xml:space="preserve"> в полном объёме реализуется питьевой, тепловой и воздушный режим, о чем  свидетельствуют акты </w:t>
      </w:r>
      <w:proofErr w:type="gramStart"/>
      <w:r w:rsidRPr="00051CB7">
        <w:t>надзорных</w:t>
      </w:r>
      <w:proofErr w:type="gramEnd"/>
      <w:r w:rsidRPr="00051CB7">
        <w:t xml:space="preserve"> организаций приемки ДОУ к новому учебному году.</w:t>
      </w:r>
    </w:p>
    <w:p w:rsidR="002D4441" w:rsidRPr="00E130A1" w:rsidRDefault="002D4441" w:rsidP="00051CB7">
      <w:pPr>
        <w:pStyle w:val="a5"/>
        <w:spacing w:before="100" w:beforeAutospacing="1"/>
        <w:ind w:left="720" w:firstLine="696"/>
        <w:jc w:val="both"/>
      </w:pPr>
      <w:r w:rsidRPr="00051CB7">
        <w:t>Образовательное учреждение обеспечивает открытость и доступность информации о своей деятельности в соответствии с действующим законодательством Российской Федерации.</w:t>
      </w:r>
    </w:p>
    <w:p w:rsidR="002D4441" w:rsidRDefault="002D4441" w:rsidP="00051CB7">
      <w:pPr>
        <w:ind w:left="1440"/>
        <w:rPr>
          <w:b/>
          <w:sz w:val="28"/>
          <w:szCs w:val="28"/>
        </w:rPr>
      </w:pPr>
    </w:p>
    <w:p w:rsidR="00982C4D" w:rsidRPr="00F94985" w:rsidRDefault="00737348" w:rsidP="00982C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воспитательно-образовательного процесса</w:t>
      </w:r>
    </w:p>
    <w:p w:rsidR="00F94985" w:rsidRPr="00AE73F9" w:rsidRDefault="00F94985" w:rsidP="00F94985">
      <w:pPr>
        <w:jc w:val="center"/>
        <w:rPr>
          <w:b/>
          <w:sz w:val="28"/>
          <w:szCs w:val="28"/>
        </w:rPr>
      </w:pPr>
    </w:p>
    <w:p w:rsidR="00F94985" w:rsidRPr="00F94985" w:rsidRDefault="00F94985" w:rsidP="00F94985">
      <w:pPr>
        <w:ind w:left="709" w:firstLine="707"/>
        <w:jc w:val="both"/>
        <w:rPr>
          <w:bCs/>
          <w:iCs/>
          <w:color w:val="000000"/>
          <w:sz w:val="32"/>
          <w:szCs w:val="28"/>
          <w:shd w:val="clear" w:color="auto" w:fill="FFFFFF"/>
        </w:rPr>
      </w:pPr>
      <w:r w:rsidRPr="00F94985">
        <w:rPr>
          <w:sz w:val="28"/>
        </w:rPr>
        <w:t xml:space="preserve">ДОУ реализует Основную образовательную программу дошкольного образования Государственного бюджетного дошкольного образовательного учреждения детский сад  № 154 общеразвивающего вида с приоритетным осуществлением деятельности по физическому развитию детей Адмиралтейского района Санкт-Петербурга </w:t>
      </w:r>
      <w:proofErr w:type="gramStart"/>
      <w:r w:rsidRPr="00F94985">
        <w:rPr>
          <w:sz w:val="28"/>
        </w:rPr>
        <w:t>разработанную</w:t>
      </w:r>
      <w:proofErr w:type="gramEnd"/>
      <w:r w:rsidRPr="00F94985">
        <w:rPr>
          <w:sz w:val="28"/>
        </w:rPr>
        <w:t xml:space="preserve">  педагогическим коллективом в соответствии Федеральным государственным образовательным стандартом дошкольного образования, проектом примерной основной образовательной программы дошкольного образования «От рождения до школы»</w:t>
      </w:r>
      <w:r w:rsidRPr="00F94985">
        <w:rPr>
          <w:sz w:val="32"/>
          <w:szCs w:val="28"/>
        </w:rPr>
        <w:t xml:space="preserve"> </w:t>
      </w:r>
      <w:r w:rsidRPr="00F94985">
        <w:rPr>
          <w:sz w:val="28"/>
        </w:rPr>
        <w:t xml:space="preserve">под ред. Н.Е. </w:t>
      </w:r>
      <w:proofErr w:type="spellStart"/>
      <w:r w:rsidRPr="00F94985">
        <w:rPr>
          <w:sz w:val="28"/>
        </w:rPr>
        <w:t>Веракса</w:t>
      </w:r>
      <w:proofErr w:type="spellEnd"/>
      <w:r w:rsidRPr="00F94985">
        <w:rPr>
          <w:sz w:val="28"/>
        </w:rPr>
        <w:t>, Т.С. Комаровой.:</w:t>
      </w:r>
      <w:r w:rsidRPr="00F94985">
        <w:rPr>
          <w:bCs/>
          <w:iCs/>
          <w:color w:val="000000"/>
          <w:sz w:val="32"/>
          <w:szCs w:val="28"/>
          <w:shd w:val="clear" w:color="auto" w:fill="FFFFFF"/>
        </w:rPr>
        <w:t xml:space="preserve"> </w:t>
      </w: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bCs/>
          <w:iCs/>
          <w:color w:val="000000"/>
          <w:sz w:val="28"/>
          <w:shd w:val="clear" w:color="auto" w:fill="FFFFFF"/>
        </w:rPr>
        <w:t>«Основы безопасности детей дошкольного возраста»</w:t>
      </w:r>
      <w:r w:rsidRPr="00F94985">
        <w:rPr>
          <w:bCs/>
          <w:iCs/>
          <w:color w:val="000000"/>
          <w:sz w:val="28"/>
          <w:shd w:val="clear" w:color="auto" w:fill="FFFFFF"/>
          <w:lang w:val="en-US"/>
        </w:rPr>
        <w:t> </w:t>
      </w:r>
      <w:r w:rsidRPr="00F94985">
        <w:rPr>
          <w:bCs/>
          <w:color w:val="000000"/>
          <w:sz w:val="28"/>
          <w:shd w:val="clear" w:color="auto" w:fill="FFFFFF"/>
        </w:rPr>
        <w:t xml:space="preserve">Р. Б. </w:t>
      </w:r>
      <w:proofErr w:type="spellStart"/>
      <w:r w:rsidRPr="00F94985">
        <w:rPr>
          <w:bCs/>
          <w:color w:val="000000"/>
          <w:sz w:val="28"/>
          <w:shd w:val="clear" w:color="auto" w:fill="FFFFFF"/>
        </w:rPr>
        <w:t>Стеркина</w:t>
      </w:r>
      <w:proofErr w:type="spellEnd"/>
      <w:r w:rsidRPr="00F94985">
        <w:rPr>
          <w:bCs/>
          <w:color w:val="000000"/>
          <w:sz w:val="28"/>
          <w:shd w:val="clear" w:color="auto" w:fill="FFFFFF"/>
        </w:rPr>
        <w:t>, О. Л. Князева, Н. Н. Авдеева,</w:t>
      </w:r>
      <w:r w:rsidRPr="00F94985">
        <w:rPr>
          <w:bCs/>
          <w:iCs/>
          <w:color w:val="000000"/>
          <w:sz w:val="28"/>
          <w:shd w:val="clear" w:color="auto" w:fill="FFFFFF"/>
        </w:rPr>
        <w:t xml:space="preserve"> </w:t>
      </w:r>
      <w:r w:rsidRPr="00F94985">
        <w:rPr>
          <w:sz w:val="28"/>
        </w:rPr>
        <w:t xml:space="preserve">«Юный эколог» С.Н.Николаева                                                                                                           </w:t>
      </w: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sz w:val="28"/>
        </w:rPr>
        <w:t xml:space="preserve">В направлении физического развития: </w:t>
      </w:r>
    </w:p>
    <w:p w:rsidR="00F94985" w:rsidRPr="00F94985" w:rsidRDefault="00F94985" w:rsidP="00F94985">
      <w:pPr>
        <w:ind w:left="709"/>
        <w:jc w:val="both"/>
        <w:rPr>
          <w:b/>
          <w:bCs/>
          <w:sz w:val="28"/>
        </w:rPr>
      </w:pPr>
      <w:r w:rsidRPr="00F94985">
        <w:rPr>
          <w:sz w:val="28"/>
        </w:rPr>
        <w:t xml:space="preserve">«Здоровье» В.Г. </w:t>
      </w:r>
      <w:proofErr w:type="spellStart"/>
      <w:r w:rsidRPr="00F94985">
        <w:rPr>
          <w:sz w:val="28"/>
        </w:rPr>
        <w:t>Алямовской</w:t>
      </w:r>
      <w:proofErr w:type="spellEnd"/>
      <w:r w:rsidRPr="00F94985">
        <w:rPr>
          <w:sz w:val="28"/>
        </w:rPr>
        <w:t>.</w:t>
      </w: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sz w:val="28"/>
        </w:rPr>
        <w:t>«Красота и здоровье в мире музыки и движений</w:t>
      </w:r>
      <w:proofErr w:type="gramStart"/>
      <w:r w:rsidRPr="00F94985">
        <w:rPr>
          <w:sz w:val="28"/>
        </w:rPr>
        <w:t>»Е</w:t>
      </w:r>
      <w:proofErr w:type="gramEnd"/>
      <w:r w:rsidRPr="00F94985">
        <w:rPr>
          <w:sz w:val="28"/>
        </w:rPr>
        <w:t xml:space="preserve">.О.Морозова  </w:t>
      </w: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sz w:val="28"/>
        </w:rPr>
        <w:t xml:space="preserve">«Безопасность» Н.И. Авдеева, Р.Б. </w:t>
      </w:r>
      <w:proofErr w:type="spellStart"/>
      <w:r w:rsidRPr="00F94985">
        <w:rPr>
          <w:sz w:val="28"/>
        </w:rPr>
        <w:t>Стеркина</w:t>
      </w:r>
      <w:proofErr w:type="spellEnd"/>
      <w:r w:rsidRPr="00F94985">
        <w:rPr>
          <w:sz w:val="28"/>
        </w:rPr>
        <w:t>, О.Л. Князева.</w:t>
      </w:r>
    </w:p>
    <w:p w:rsidR="00F94985" w:rsidRPr="00F94985" w:rsidRDefault="00F94985" w:rsidP="00F94985">
      <w:pPr>
        <w:ind w:left="709"/>
        <w:jc w:val="both"/>
        <w:rPr>
          <w:sz w:val="28"/>
        </w:rPr>
      </w:pP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sz w:val="28"/>
        </w:rPr>
        <w:t xml:space="preserve">ООП </w:t>
      </w:r>
      <w:proofErr w:type="gramStart"/>
      <w:r w:rsidRPr="00F94985">
        <w:rPr>
          <w:sz w:val="28"/>
        </w:rPr>
        <w:t>ДО</w:t>
      </w:r>
      <w:proofErr w:type="gramEnd"/>
      <w:r w:rsidRPr="00F94985">
        <w:rPr>
          <w:sz w:val="28"/>
        </w:rPr>
        <w:t xml:space="preserve"> обеспечивает </w:t>
      </w:r>
      <w:proofErr w:type="gramStart"/>
      <w:r w:rsidRPr="00F94985">
        <w:rPr>
          <w:sz w:val="28"/>
        </w:rPr>
        <w:t>обучение</w:t>
      </w:r>
      <w:proofErr w:type="gramEnd"/>
      <w:r w:rsidRPr="00F94985">
        <w:rPr>
          <w:sz w:val="28"/>
        </w:rPr>
        <w:t xml:space="preserve"> детей в возрасте от 1,6 до 7 лет в 6-и возрастных группах общеразвивающей направленности.</w:t>
      </w:r>
    </w:p>
    <w:p w:rsidR="00F94985" w:rsidRPr="00F94985" w:rsidRDefault="00F94985" w:rsidP="00F94985">
      <w:pPr>
        <w:ind w:left="709"/>
        <w:jc w:val="both"/>
        <w:rPr>
          <w:sz w:val="28"/>
        </w:rPr>
      </w:pP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sz w:val="28"/>
        </w:rPr>
        <w:t xml:space="preserve">ООП </w:t>
      </w:r>
      <w:proofErr w:type="gramStart"/>
      <w:r w:rsidRPr="00F94985">
        <w:rPr>
          <w:sz w:val="28"/>
        </w:rPr>
        <w:t>ДО</w:t>
      </w:r>
      <w:proofErr w:type="gramEnd"/>
      <w:r w:rsidRPr="00F94985">
        <w:rPr>
          <w:sz w:val="28"/>
        </w:rPr>
        <w:t xml:space="preserve"> реализуется </w:t>
      </w:r>
      <w:proofErr w:type="gramStart"/>
      <w:r w:rsidRPr="00F94985">
        <w:rPr>
          <w:sz w:val="28"/>
        </w:rPr>
        <w:t>в</w:t>
      </w:r>
      <w:proofErr w:type="gramEnd"/>
      <w:r w:rsidRPr="00F94985">
        <w:rPr>
          <w:sz w:val="28"/>
        </w:rPr>
        <w:t xml:space="preserve"> течение 36 недель с 1.09.14 по 31.05.2015 г.</w:t>
      </w:r>
    </w:p>
    <w:p w:rsidR="00F94985" w:rsidRDefault="00F94985" w:rsidP="00F94985">
      <w:pPr>
        <w:jc w:val="center"/>
        <w:rPr>
          <w:b/>
          <w:sz w:val="28"/>
          <w:szCs w:val="28"/>
        </w:rPr>
      </w:pPr>
    </w:p>
    <w:p w:rsidR="00F94985" w:rsidRPr="0049164F" w:rsidRDefault="00F94985" w:rsidP="00F94985">
      <w:pPr>
        <w:pStyle w:val="a5"/>
        <w:ind w:left="720"/>
        <w:jc w:val="both"/>
      </w:pPr>
      <w:r w:rsidRPr="00F94985">
        <w:rPr>
          <w:b/>
        </w:rPr>
        <w:t>Ведущие цели Программы</w:t>
      </w:r>
      <w:r w:rsidRPr="0049164F"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94985" w:rsidRPr="0049164F" w:rsidRDefault="00F94985" w:rsidP="00F94985">
      <w:pPr>
        <w:pStyle w:val="a5"/>
        <w:numPr>
          <w:ilvl w:val="0"/>
          <w:numId w:val="5"/>
        </w:numPr>
        <w:ind w:left="709" w:hanging="283"/>
        <w:jc w:val="both"/>
      </w:pPr>
      <w:r w:rsidRPr="0049164F"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</w:t>
      </w:r>
      <w:r w:rsidRPr="0049164F">
        <w:lastRenderedPageBreak/>
        <w:t>позиция, творческий подход в решении различных жизненных ситуаций, уважение к традиционным ценностям.</w:t>
      </w:r>
    </w:p>
    <w:p w:rsidR="00F94985" w:rsidRDefault="00F94985" w:rsidP="00F94985">
      <w:pPr>
        <w:pStyle w:val="a5"/>
        <w:numPr>
          <w:ilvl w:val="0"/>
          <w:numId w:val="6"/>
        </w:numPr>
        <w:jc w:val="both"/>
      </w:pPr>
      <w:proofErr w:type="gramStart"/>
      <w:r w:rsidRPr="0049164F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F94985" w:rsidRPr="0049164F" w:rsidRDefault="00F94985" w:rsidP="00F94985">
      <w:pPr>
        <w:pStyle w:val="a5"/>
        <w:ind w:left="720"/>
        <w:jc w:val="both"/>
      </w:pPr>
      <w:r w:rsidRPr="0049164F">
        <w:tab/>
      </w:r>
    </w:p>
    <w:p w:rsidR="00F94985" w:rsidRPr="00053C14" w:rsidRDefault="00F94985" w:rsidP="00F94985">
      <w:pPr>
        <w:pStyle w:val="a5"/>
        <w:ind w:left="720"/>
        <w:rPr>
          <w:b/>
          <w:sz w:val="20"/>
          <w:szCs w:val="20"/>
        </w:rPr>
      </w:pPr>
      <w:r w:rsidRPr="00053C14">
        <w:rPr>
          <w:szCs w:val="24"/>
        </w:rPr>
        <w:t xml:space="preserve"> </w:t>
      </w:r>
      <w:r w:rsidRPr="00053C14">
        <w:rPr>
          <w:b/>
          <w:i/>
          <w:sz w:val="20"/>
          <w:szCs w:val="20"/>
        </w:rPr>
        <w:t>ДЛЯ ДОСТИЖЕНИЯ ЦЕЛЕЙ ПРОГРАММЫ ПЕРВОСТЕПЕННОЕ ЗНАЧЕНИЕ ИМЕЮТ</w:t>
      </w:r>
      <w:r w:rsidRPr="00053C14">
        <w:rPr>
          <w:b/>
          <w:sz w:val="20"/>
          <w:szCs w:val="20"/>
        </w:rPr>
        <w:t>:</w:t>
      </w:r>
    </w:p>
    <w:p w:rsidR="00F94985" w:rsidRPr="0049164F" w:rsidRDefault="00F94985" w:rsidP="00F94985">
      <w:pPr>
        <w:pStyle w:val="a5"/>
        <w:ind w:left="720"/>
        <w:jc w:val="both"/>
      </w:pPr>
    </w:p>
    <w:p w:rsidR="00F94985" w:rsidRPr="00F94985" w:rsidRDefault="00F94985" w:rsidP="00F94985">
      <w:pPr>
        <w:ind w:left="709"/>
        <w:jc w:val="both"/>
        <w:rPr>
          <w:sz w:val="28"/>
        </w:rPr>
      </w:pPr>
      <w:r w:rsidRPr="00F94985">
        <w:rPr>
          <w:sz w:val="28"/>
        </w:rPr>
        <w:t>•   забота о здоровье, эмоциональном благополучии и своевременном всестороннем развитии каждого ребенка;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9164F">
        <w:t>общительными</w:t>
      </w:r>
      <w:proofErr w:type="gramEnd"/>
      <w:r w:rsidRPr="0049164F">
        <w:t>, добрыми, любознательными, инициативными, стремящимися к самостоятельности и творчеству;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>•    творческая организация воспитательно-образовательного процесса;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>•    уважительное отношение к результатам детского творчества;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>• единство подходов к воспитанию детей в условиях дошкольного образовательного учреждения и семьи;</w:t>
      </w:r>
    </w:p>
    <w:p w:rsidR="00F94985" w:rsidRPr="0049164F" w:rsidRDefault="00F94985" w:rsidP="00F94985">
      <w:pPr>
        <w:pStyle w:val="a5"/>
        <w:ind w:left="709"/>
        <w:jc w:val="both"/>
      </w:pPr>
      <w:r w:rsidRPr="0049164F">
        <w:t>• 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D1DF4" w:rsidRDefault="000D1DF4" w:rsidP="00F94985">
      <w:pPr>
        <w:ind w:left="720"/>
        <w:rPr>
          <w:b/>
          <w:sz w:val="28"/>
          <w:szCs w:val="28"/>
          <w:lang w:val="en-US"/>
        </w:rPr>
      </w:pPr>
    </w:p>
    <w:p w:rsidR="00845260" w:rsidRPr="00845260" w:rsidRDefault="00845260" w:rsidP="00845260">
      <w:pPr>
        <w:jc w:val="center"/>
        <w:rPr>
          <w:b/>
          <w:sz w:val="28"/>
        </w:rPr>
      </w:pPr>
      <w:r w:rsidRPr="00845260">
        <w:rPr>
          <w:b/>
          <w:sz w:val="28"/>
        </w:rPr>
        <w:t>Особенности организации образовательного процесса в дошкольной образовательной организации</w:t>
      </w:r>
    </w:p>
    <w:p w:rsidR="00845260" w:rsidRPr="00845260" w:rsidRDefault="00845260" w:rsidP="00845260">
      <w:pPr>
        <w:jc w:val="center"/>
        <w:rPr>
          <w:b/>
          <w:sz w:val="28"/>
        </w:rPr>
      </w:pPr>
    </w:p>
    <w:p w:rsidR="00845260" w:rsidRPr="00845260" w:rsidRDefault="00845260" w:rsidP="00845260">
      <w:pPr>
        <w:ind w:firstLine="708"/>
        <w:jc w:val="both"/>
        <w:rPr>
          <w:sz w:val="28"/>
        </w:rPr>
      </w:pPr>
      <w:r w:rsidRPr="00845260">
        <w:rPr>
          <w:sz w:val="28"/>
        </w:rPr>
        <w:t xml:space="preserve">ГБДОУ № 154 является детским садом общеразвивающего </w:t>
      </w:r>
      <w:proofErr w:type="gramStart"/>
      <w:r w:rsidRPr="00845260">
        <w:rPr>
          <w:sz w:val="28"/>
        </w:rPr>
        <w:t>вида</w:t>
      </w:r>
      <w:proofErr w:type="gramEnd"/>
      <w:r w:rsidRPr="00845260">
        <w:rPr>
          <w:sz w:val="28"/>
        </w:rPr>
        <w:t xml:space="preserve">  в котором функционируют группы:</w:t>
      </w:r>
    </w:p>
    <w:p w:rsidR="00845260" w:rsidRPr="00845260" w:rsidRDefault="00845260" w:rsidP="00845260">
      <w:pPr>
        <w:jc w:val="both"/>
        <w:rPr>
          <w:sz w:val="28"/>
        </w:rPr>
      </w:pPr>
      <w:r w:rsidRPr="00845260">
        <w:rPr>
          <w:sz w:val="28"/>
        </w:rPr>
        <w:t xml:space="preserve">-общеразвивающей направленности с приоритетным осуществлением деятельности по физическому развитию детей. </w:t>
      </w:r>
    </w:p>
    <w:p w:rsidR="00845260" w:rsidRPr="00845260" w:rsidRDefault="00845260" w:rsidP="00845260">
      <w:pPr>
        <w:jc w:val="both"/>
        <w:rPr>
          <w:sz w:val="28"/>
        </w:rPr>
      </w:pPr>
      <w:r w:rsidRPr="00845260">
        <w:rPr>
          <w:sz w:val="28"/>
        </w:rPr>
        <w:t>Приоритетной деятельностью ГБДОУ в группах для детей дошкольного возраста является обеспечение равных стартовых возможностей для обучения детей в учреждениях начального общего образования (Федеральный государственный станда</w:t>
      </w:r>
      <w:proofErr w:type="gramStart"/>
      <w:r w:rsidRPr="00845260">
        <w:rPr>
          <w:sz w:val="28"/>
        </w:rPr>
        <w:t>рт к стр</w:t>
      </w:r>
      <w:proofErr w:type="gramEnd"/>
      <w:r w:rsidRPr="00845260">
        <w:rPr>
          <w:sz w:val="28"/>
        </w:rPr>
        <w:t>уктуре основной общеобразовательной программы дошкольного образования).</w:t>
      </w:r>
    </w:p>
    <w:p w:rsidR="00053C14" w:rsidRDefault="00053C14" w:rsidP="00845260">
      <w:pPr>
        <w:ind w:firstLine="709"/>
        <w:jc w:val="center"/>
        <w:rPr>
          <w:b/>
          <w:sz w:val="22"/>
          <w:szCs w:val="20"/>
        </w:rPr>
      </w:pPr>
    </w:p>
    <w:p w:rsidR="00845260" w:rsidRPr="00845260" w:rsidRDefault="00845260" w:rsidP="00845260">
      <w:pPr>
        <w:ind w:firstLine="709"/>
        <w:jc w:val="center"/>
        <w:rPr>
          <w:b/>
          <w:sz w:val="22"/>
          <w:szCs w:val="20"/>
        </w:rPr>
      </w:pPr>
      <w:r w:rsidRPr="00845260">
        <w:rPr>
          <w:b/>
          <w:sz w:val="22"/>
          <w:szCs w:val="20"/>
        </w:rPr>
        <w:t>АКТУАЛЬНОСТЬ</w:t>
      </w:r>
    </w:p>
    <w:p w:rsidR="00845260" w:rsidRPr="00845260" w:rsidRDefault="00845260" w:rsidP="00845260">
      <w:pPr>
        <w:ind w:firstLine="709"/>
        <w:jc w:val="center"/>
        <w:rPr>
          <w:b/>
          <w:sz w:val="28"/>
          <w:u w:val="single"/>
        </w:rPr>
      </w:pPr>
    </w:p>
    <w:p w:rsidR="00845260" w:rsidRPr="00845260" w:rsidRDefault="00845260" w:rsidP="00053C14">
      <w:pPr>
        <w:ind w:firstLine="708"/>
        <w:jc w:val="both"/>
        <w:rPr>
          <w:sz w:val="28"/>
        </w:rPr>
      </w:pPr>
      <w:r w:rsidRPr="00845260">
        <w:rPr>
          <w:sz w:val="28"/>
        </w:rPr>
        <w:t xml:space="preserve"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</w:t>
      </w:r>
      <w:r w:rsidRPr="00845260">
        <w:rPr>
          <w:sz w:val="28"/>
        </w:rPr>
        <w:lastRenderedPageBreak/>
        <w:t>ребенка, формируется личность человека. В период от 3 до 7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845260" w:rsidRPr="00845260" w:rsidRDefault="00845260" w:rsidP="00845260">
      <w:pPr>
        <w:jc w:val="both"/>
        <w:rPr>
          <w:sz w:val="28"/>
        </w:rPr>
      </w:pPr>
    </w:p>
    <w:p w:rsidR="00845260" w:rsidRPr="00845260" w:rsidRDefault="00845260" w:rsidP="00845260">
      <w:pPr>
        <w:jc w:val="both"/>
        <w:rPr>
          <w:sz w:val="28"/>
        </w:rPr>
      </w:pPr>
      <w:r w:rsidRPr="00845260">
        <w:rPr>
          <w:sz w:val="28"/>
        </w:rPr>
        <w:t xml:space="preserve">Образовательный процесс в учреждении предусматривает решение программных образовательных задач в рамках модели организации образовательного процесса в соответствии с ФГОС </w:t>
      </w:r>
      <w:proofErr w:type="gramStart"/>
      <w:r w:rsidRPr="00845260">
        <w:rPr>
          <w:sz w:val="28"/>
        </w:rPr>
        <w:t>ДО</w:t>
      </w:r>
      <w:proofErr w:type="gramEnd"/>
      <w:r w:rsidRPr="00845260">
        <w:rPr>
          <w:sz w:val="28"/>
        </w:rPr>
        <w:t>. Модель включает в себя: совместную взросло-детскую (партнерскую) деятельность; свободную самостоятельную деятельность детей.</w:t>
      </w:r>
    </w:p>
    <w:p w:rsidR="00845260" w:rsidRPr="00845260" w:rsidRDefault="00845260" w:rsidP="00845260">
      <w:pPr>
        <w:jc w:val="both"/>
        <w:rPr>
          <w:sz w:val="28"/>
        </w:rPr>
      </w:pPr>
      <w:r w:rsidRPr="00845260">
        <w:rPr>
          <w:sz w:val="28"/>
        </w:rPr>
        <w:t xml:space="preserve"> </w:t>
      </w:r>
    </w:p>
    <w:p w:rsidR="00845260" w:rsidRPr="00845260" w:rsidRDefault="00845260" w:rsidP="00845260">
      <w:pPr>
        <w:jc w:val="center"/>
        <w:rPr>
          <w:b/>
          <w:sz w:val="28"/>
        </w:rPr>
      </w:pPr>
      <w:r w:rsidRPr="00845260">
        <w:rPr>
          <w:b/>
          <w:sz w:val="28"/>
        </w:rPr>
        <w:t>Модель организации образовательного процесса</w:t>
      </w:r>
    </w:p>
    <w:p w:rsidR="00845260" w:rsidRPr="00845260" w:rsidRDefault="00845260" w:rsidP="00845260">
      <w:pPr>
        <w:jc w:val="both"/>
        <w:rPr>
          <w:sz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1"/>
        <w:gridCol w:w="2268"/>
        <w:gridCol w:w="2268"/>
        <w:gridCol w:w="1560"/>
        <w:gridCol w:w="1666"/>
      </w:tblGrid>
      <w:tr w:rsidR="00845260" w:rsidRPr="00845260" w:rsidTr="00F371E8">
        <w:tc>
          <w:tcPr>
            <w:tcW w:w="6837" w:type="dxa"/>
            <w:gridSpan w:val="3"/>
          </w:tcPr>
          <w:p w:rsidR="00845260" w:rsidRPr="00845260" w:rsidRDefault="00845260" w:rsidP="00236464">
            <w:pPr>
              <w:jc w:val="center"/>
              <w:rPr>
                <w:sz w:val="28"/>
              </w:rPr>
            </w:pPr>
            <w:r w:rsidRPr="00845260">
              <w:rPr>
                <w:sz w:val="28"/>
              </w:rPr>
              <w:t>Совместная деятельность взрослого и детей</w:t>
            </w:r>
          </w:p>
        </w:tc>
        <w:tc>
          <w:tcPr>
            <w:tcW w:w="1560" w:type="dxa"/>
            <w:vMerge w:val="restart"/>
          </w:tcPr>
          <w:p w:rsidR="00845260" w:rsidRPr="00845260" w:rsidRDefault="00845260" w:rsidP="00236464">
            <w:pPr>
              <w:rPr>
                <w:sz w:val="28"/>
              </w:rPr>
            </w:pPr>
            <w:proofErr w:type="spellStart"/>
            <w:proofErr w:type="gramStart"/>
            <w:r w:rsidRPr="00845260">
              <w:rPr>
                <w:sz w:val="28"/>
              </w:rPr>
              <w:t>Самостоя</w:t>
            </w:r>
            <w:r w:rsidR="00F371E8">
              <w:rPr>
                <w:sz w:val="28"/>
              </w:rPr>
              <w:t>-</w:t>
            </w:r>
            <w:r w:rsidRPr="00845260">
              <w:rPr>
                <w:sz w:val="28"/>
              </w:rPr>
              <w:t>тельная</w:t>
            </w:r>
            <w:proofErr w:type="spellEnd"/>
            <w:proofErr w:type="gramEnd"/>
            <w:r w:rsidRPr="00845260">
              <w:rPr>
                <w:sz w:val="28"/>
              </w:rPr>
              <w:t xml:space="preserve"> деятельность детей</w:t>
            </w:r>
          </w:p>
        </w:tc>
        <w:tc>
          <w:tcPr>
            <w:tcW w:w="1666" w:type="dxa"/>
            <w:vMerge w:val="restart"/>
          </w:tcPr>
          <w:p w:rsidR="00845260" w:rsidRPr="00845260" w:rsidRDefault="00845260" w:rsidP="00236464">
            <w:pPr>
              <w:rPr>
                <w:sz w:val="28"/>
              </w:rPr>
            </w:pPr>
            <w:proofErr w:type="spellStart"/>
            <w:proofErr w:type="gramStart"/>
            <w:r w:rsidRPr="00845260">
              <w:rPr>
                <w:sz w:val="28"/>
              </w:rPr>
              <w:t>Взаимо</w:t>
            </w:r>
            <w:r w:rsidR="00F371E8">
              <w:rPr>
                <w:sz w:val="28"/>
              </w:rPr>
              <w:t>-</w:t>
            </w:r>
            <w:r w:rsidRPr="00845260">
              <w:rPr>
                <w:sz w:val="28"/>
              </w:rPr>
              <w:t>действие</w:t>
            </w:r>
            <w:proofErr w:type="spellEnd"/>
            <w:proofErr w:type="gramEnd"/>
            <w:r w:rsidRPr="00845260">
              <w:rPr>
                <w:sz w:val="28"/>
              </w:rPr>
              <w:t xml:space="preserve"> с семьей</w:t>
            </w:r>
          </w:p>
          <w:p w:rsidR="00845260" w:rsidRPr="00845260" w:rsidRDefault="00845260" w:rsidP="00236464">
            <w:pPr>
              <w:rPr>
                <w:sz w:val="28"/>
              </w:rPr>
            </w:pPr>
          </w:p>
        </w:tc>
      </w:tr>
      <w:tr w:rsidR="00845260" w:rsidRPr="00845260" w:rsidTr="00F371E8">
        <w:tc>
          <w:tcPr>
            <w:tcW w:w="2301" w:type="dxa"/>
          </w:tcPr>
          <w:p w:rsidR="00845260" w:rsidRPr="00845260" w:rsidRDefault="00845260" w:rsidP="00236464">
            <w:pPr>
              <w:rPr>
                <w:sz w:val="28"/>
              </w:rPr>
            </w:pPr>
            <w:r w:rsidRPr="00845260">
              <w:rPr>
                <w:sz w:val="28"/>
              </w:rPr>
              <w:t>Непрерывная образовательная деятельность</w:t>
            </w:r>
          </w:p>
          <w:p w:rsidR="00845260" w:rsidRPr="00845260" w:rsidRDefault="00845260" w:rsidP="0023646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845260" w:rsidRPr="00845260" w:rsidRDefault="00845260" w:rsidP="00236464">
            <w:pPr>
              <w:rPr>
                <w:sz w:val="28"/>
              </w:rPr>
            </w:pPr>
            <w:r w:rsidRPr="00845260">
              <w:rPr>
                <w:sz w:val="28"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</w:tcPr>
          <w:p w:rsidR="00845260" w:rsidRPr="00845260" w:rsidRDefault="00845260" w:rsidP="00236464">
            <w:pPr>
              <w:rPr>
                <w:sz w:val="28"/>
              </w:rPr>
            </w:pPr>
            <w:r w:rsidRPr="00845260">
              <w:rPr>
                <w:sz w:val="28"/>
              </w:rPr>
              <w:t>Индивидуальная работа с детьми</w:t>
            </w:r>
          </w:p>
        </w:tc>
        <w:tc>
          <w:tcPr>
            <w:tcW w:w="1560" w:type="dxa"/>
            <w:vMerge/>
          </w:tcPr>
          <w:p w:rsidR="00845260" w:rsidRPr="00845260" w:rsidRDefault="00845260" w:rsidP="00236464">
            <w:pPr>
              <w:rPr>
                <w:sz w:val="28"/>
              </w:rPr>
            </w:pPr>
          </w:p>
        </w:tc>
        <w:tc>
          <w:tcPr>
            <w:tcW w:w="1666" w:type="dxa"/>
            <w:vMerge/>
          </w:tcPr>
          <w:p w:rsidR="00845260" w:rsidRPr="00845260" w:rsidRDefault="00845260" w:rsidP="00236464">
            <w:pPr>
              <w:rPr>
                <w:sz w:val="28"/>
              </w:rPr>
            </w:pPr>
          </w:p>
        </w:tc>
      </w:tr>
    </w:tbl>
    <w:p w:rsidR="00845260" w:rsidRPr="006E1EE8" w:rsidRDefault="00845260" w:rsidP="00845260">
      <w:pPr>
        <w:jc w:val="both"/>
      </w:pPr>
      <w:r w:rsidRPr="006E1EE8">
        <w:tab/>
      </w:r>
      <w:r w:rsidRPr="006E1EE8">
        <w:tab/>
      </w:r>
    </w:p>
    <w:p w:rsidR="000D1DF4" w:rsidRDefault="000D1DF4" w:rsidP="00F94985">
      <w:pPr>
        <w:ind w:left="720"/>
        <w:rPr>
          <w:b/>
          <w:sz w:val="28"/>
          <w:szCs w:val="28"/>
          <w:lang w:val="en-US"/>
        </w:rPr>
      </w:pPr>
    </w:p>
    <w:p w:rsidR="00F371E8" w:rsidRDefault="00845260" w:rsidP="00845260">
      <w:pPr>
        <w:pStyle w:val="a3"/>
        <w:rPr>
          <w:b/>
          <w:sz w:val="28"/>
        </w:rPr>
      </w:pPr>
      <w:r w:rsidRPr="00845260">
        <w:rPr>
          <w:b/>
          <w:sz w:val="28"/>
        </w:rPr>
        <w:t xml:space="preserve">                               Взаимодействие с другими учреждениями </w:t>
      </w:r>
    </w:p>
    <w:p w:rsidR="00F371E8" w:rsidRDefault="00F371E8" w:rsidP="00845260">
      <w:pPr>
        <w:pStyle w:val="a3"/>
        <w:rPr>
          <w:b/>
          <w:sz w:val="28"/>
        </w:rPr>
      </w:pPr>
    </w:p>
    <w:p w:rsidR="00845260" w:rsidRPr="00845260" w:rsidRDefault="00845260" w:rsidP="00F371E8">
      <w:pPr>
        <w:pStyle w:val="a3"/>
        <w:ind w:firstLine="708"/>
        <w:rPr>
          <w:sz w:val="28"/>
        </w:rPr>
      </w:pPr>
      <w:r w:rsidRPr="00845260">
        <w:rPr>
          <w:sz w:val="28"/>
        </w:rPr>
        <w:t>Детский сад находится в благоприятном социально-культурном окружении.  В микрорайоне детского сада находятся учреждения дополнительного образования, культуры и спорта.   ДОУ сотрудничает:</w:t>
      </w:r>
    </w:p>
    <w:p w:rsidR="00845260" w:rsidRPr="00845260" w:rsidRDefault="00845260" w:rsidP="00845260">
      <w:pPr>
        <w:pStyle w:val="a3"/>
        <w:rPr>
          <w:b/>
          <w:sz w:val="28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278"/>
      </w:tblGrid>
      <w:tr w:rsidR="00845260" w:rsidRPr="00845260" w:rsidTr="00236464">
        <w:tc>
          <w:tcPr>
            <w:tcW w:w="4710" w:type="dxa"/>
          </w:tcPr>
          <w:p w:rsidR="00845260" w:rsidRPr="00845260" w:rsidRDefault="00845260" w:rsidP="00236464">
            <w:pPr>
              <w:shd w:val="clear" w:color="auto" w:fill="FFFFFF"/>
              <w:autoSpaceDE w:val="0"/>
              <w:snapToGrid w:val="0"/>
              <w:ind w:left="360"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Дошкольное образование</w:t>
            </w:r>
          </w:p>
        </w:tc>
        <w:tc>
          <w:tcPr>
            <w:tcW w:w="4278" w:type="dxa"/>
          </w:tcPr>
          <w:p w:rsidR="00845260" w:rsidRPr="00845260" w:rsidRDefault="00845260" w:rsidP="00236464">
            <w:pPr>
              <w:snapToGrid w:val="0"/>
              <w:ind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ГБДОУ № 159, № 101, № 114, № 151</w:t>
            </w:r>
            <w:r>
              <w:rPr>
                <w:color w:val="000000"/>
                <w:sz w:val="28"/>
              </w:rPr>
              <w:t xml:space="preserve">, </w:t>
            </w:r>
            <w:r w:rsidR="00D144FE"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</w:rPr>
              <w:t xml:space="preserve">118, </w:t>
            </w:r>
            <w:r w:rsidR="00D144FE"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</w:rPr>
              <w:t xml:space="preserve">112, </w:t>
            </w:r>
            <w:r w:rsidR="00D144FE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>123</w:t>
            </w:r>
            <w:r w:rsidR="00D144FE">
              <w:rPr>
                <w:color w:val="000000"/>
                <w:sz w:val="28"/>
              </w:rPr>
              <w:t xml:space="preserve"> </w:t>
            </w:r>
            <w:r w:rsidRPr="00845260">
              <w:rPr>
                <w:color w:val="000000"/>
                <w:sz w:val="28"/>
              </w:rPr>
              <w:t>Адмиралтейского района СПб</w:t>
            </w:r>
          </w:p>
        </w:tc>
      </w:tr>
      <w:tr w:rsidR="00845260" w:rsidRPr="00845260" w:rsidTr="00236464">
        <w:tc>
          <w:tcPr>
            <w:tcW w:w="4710" w:type="dxa"/>
          </w:tcPr>
          <w:p w:rsidR="00845260" w:rsidRPr="00845260" w:rsidRDefault="00845260" w:rsidP="00236464">
            <w:pPr>
              <w:shd w:val="clear" w:color="auto" w:fill="FFFFFF"/>
              <w:autoSpaceDE w:val="0"/>
              <w:snapToGrid w:val="0"/>
              <w:ind w:left="360"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Общеобразовательные школы</w:t>
            </w:r>
          </w:p>
        </w:tc>
        <w:tc>
          <w:tcPr>
            <w:tcW w:w="4278" w:type="dxa"/>
          </w:tcPr>
          <w:p w:rsidR="00845260" w:rsidRPr="00845260" w:rsidRDefault="00D144FE" w:rsidP="00236464">
            <w:pPr>
              <w:snapToGrid w:val="0"/>
              <w:ind w:right="-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СОШ № 307, №</w:t>
            </w:r>
            <w:r w:rsidR="00DD6FB0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564</w:t>
            </w:r>
          </w:p>
          <w:p w:rsidR="00845260" w:rsidRPr="00845260" w:rsidRDefault="00845260" w:rsidP="00236464">
            <w:pPr>
              <w:snapToGrid w:val="0"/>
              <w:ind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 xml:space="preserve">Детская школа искусств им. Д.С. </w:t>
            </w:r>
            <w:proofErr w:type="spellStart"/>
            <w:r w:rsidRPr="00845260">
              <w:rPr>
                <w:color w:val="000000"/>
                <w:sz w:val="28"/>
              </w:rPr>
              <w:t>Бортнянского</w:t>
            </w:r>
            <w:proofErr w:type="spellEnd"/>
          </w:p>
        </w:tc>
      </w:tr>
      <w:tr w:rsidR="00845260" w:rsidRPr="00845260" w:rsidTr="00236464">
        <w:trPr>
          <w:trHeight w:val="610"/>
        </w:trPr>
        <w:tc>
          <w:tcPr>
            <w:tcW w:w="4710" w:type="dxa"/>
          </w:tcPr>
          <w:p w:rsidR="00845260" w:rsidRPr="00845260" w:rsidRDefault="00845260" w:rsidP="00236464">
            <w:pPr>
              <w:shd w:val="clear" w:color="auto" w:fill="FFFFFF"/>
              <w:autoSpaceDE w:val="0"/>
              <w:snapToGrid w:val="0"/>
              <w:ind w:left="360"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Высшее  и среднее профессиональное   образование</w:t>
            </w:r>
          </w:p>
        </w:tc>
        <w:tc>
          <w:tcPr>
            <w:tcW w:w="4278" w:type="dxa"/>
          </w:tcPr>
          <w:p w:rsidR="00845260" w:rsidRPr="00845260" w:rsidRDefault="00845260" w:rsidP="00236464">
            <w:pPr>
              <w:snapToGrid w:val="0"/>
              <w:ind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РГПУ им. А.И.Герцена,                Педагогический колледж № 8</w:t>
            </w:r>
          </w:p>
        </w:tc>
      </w:tr>
      <w:tr w:rsidR="00845260" w:rsidRPr="00845260" w:rsidTr="00236464">
        <w:tc>
          <w:tcPr>
            <w:tcW w:w="4710" w:type="dxa"/>
          </w:tcPr>
          <w:p w:rsidR="00845260" w:rsidRPr="00845260" w:rsidRDefault="00845260" w:rsidP="00236464">
            <w:pPr>
              <w:shd w:val="clear" w:color="auto" w:fill="FFFFFF"/>
              <w:autoSpaceDE w:val="0"/>
              <w:snapToGrid w:val="0"/>
              <w:ind w:left="360"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Научные связи</w:t>
            </w:r>
          </w:p>
        </w:tc>
        <w:tc>
          <w:tcPr>
            <w:tcW w:w="4278" w:type="dxa"/>
          </w:tcPr>
          <w:p w:rsidR="00845260" w:rsidRPr="00845260" w:rsidRDefault="00845260" w:rsidP="00236464">
            <w:pPr>
              <w:snapToGrid w:val="0"/>
              <w:ind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 xml:space="preserve">СПб Академия </w:t>
            </w:r>
            <w:proofErr w:type="spellStart"/>
            <w:r w:rsidRPr="00845260">
              <w:rPr>
                <w:color w:val="000000"/>
                <w:sz w:val="28"/>
              </w:rPr>
              <w:t>постдипломного</w:t>
            </w:r>
            <w:proofErr w:type="spellEnd"/>
            <w:r w:rsidRPr="00845260">
              <w:rPr>
                <w:color w:val="000000"/>
                <w:sz w:val="28"/>
              </w:rPr>
              <w:t xml:space="preserve">        педагогического образования                         ИМЦ Адмиралтейского района СПб</w:t>
            </w:r>
          </w:p>
        </w:tc>
      </w:tr>
      <w:tr w:rsidR="00845260" w:rsidRPr="00845260" w:rsidTr="00236464">
        <w:tc>
          <w:tcPr>
            <w:tcW w:w="4710" w:type="dxa"/>
          </w:tcPr>
          <w:p w:rsidR="00845260" w:rsidRPr="00845260" w:rsidRDefault="00845260" w:rsidP="00236464">
            <w:pPr>
              <w:shd w:val="clear" w:color="auto" w:fill="FFFFFF"/>
              <w:autoSpaceDE w:val="0"/>
              <w:snapToGrid w:val="0"/>
              <w:ind w:left="360"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>Муниципальное образование</w:t>
            </w:r>
          </w:p>
        </w:tc>
        <w:tc>
          <w:tcPr>
            <w:tcW w:w="4278" w:type="dxa"/>
          </w:tcPr>
          <w:p w:rsidR="00845260" w:rsidRPr="00845260" w:rsidRDefault="00845260" w:rsidP="00236464">
            <w:pPr>
              <w:snapToGrid w:val="0"/>
              <w:ind w:right="-1"/>
              <w:rPr>
                <w:color w:val="000000"/>
                <w:sz w:val="28"/>
              </w:rPr>
            </w:pPr>
            <w:r w:rsidRPr="00845260">
              <w:rPr>
                <w:color w:val="000000"/>
                <w:sz w:val="28"/>
              </w:rPr>
              <w:t xml:space="preserve">Муниципальный округ Семеновский, </w:t>
            </w:r>
          </w:p>
        </w:tc>
      </w:tr>
    </w:tbl>
    <w:p w:rsidR="00845260" w:rsidRDefault="00845260" w:rsidP="00F94985">
      <w:pPr>
        <w:ind w:left="720"/>
        <w:rPr>
          <w:b/>
          <w:sz w:val="28"/>
          <w:szCs w:val="28"/>
        </w:rPr>
      </w:pPr>
    </w:p>
    <w:p w:rsidR="00696F8A" w:rsidRPr="00696F8A" w:rsidRDefault="00696F8A" w:rsidP="00696F8A">
      <w:pPr>
        <w:jc w:val="center"/>
        <w:rPr>
          <w:b/>
          <w:bCs/>
          <w:iCs/>
          <w:sz w:val="28"/>
        </w:rPr>
      </w:pPr>
      <w:r w:rsidRPr="00696F8A">
        <w:rPr>
          <w:b/>
          <w:sz w:val="28"/>
        </w:rPr>
        <w:t>Инновационная деятельность</w:t>
      </w:r>
    </w:p>
    <w:p w:rsidR="00696F8A" w:rsidRPr="00696F8A" w:rsidRDefault="00696F8A" w:rsidP="00696F8A">
      <w:pPr>
        <w:pStyle w:val="a5"/>
        <w:ind w:left="375"/>
        <w:rPr>
          <w:b/>
          <w:bCs/>
          <w:iCs/>
          <w:color w:val="FF0000"/>
          <w:sz w:val="32"/>
          <w:szCs w:val="24"/>
        </w:rPr>
      </w:pPr>
    </w:p>
    <w:p w:rsidR="00696F8A" w:rsidRPr="00696F8A" w:rsidRDefault="00696F8A" w:rsidP="00696F8A">
      <w:pPr>
        <w:pStyle w:val="a5"/>
        <w:ind w:left="375"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>В образовательном процессе используются современные педагогические технологии:</w:t>
      </w:r>
    </w:p>
    <w:p w:rsidR="00696F8A" w:rsidRPr="00696F8A" w:rsidRDefault="00696F8A" w:rsidP="00696F8A">
      <w:pPr>
        <w:pStyle w:val="a5"/>
        <w:numPr>
          <w:ilvl w:val="0"/>
          <w:numId w:val="7"/>
        </w:numPr>
        <w:spacing w:line="276" w:lineRule="auto"/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>Технологии личностно-ориентированного взаимодействия педагога с детьми</w:t>
      </w:r>
    </w:p>
    <w:p w:rsidR="00696F8A" w:rsidRPr="00696F8A" w:rsidRDefault="00696F8A" w:rsidP="00696F8A">
      <w:pPr>
        <w:pStyle w:val="a5"/>
        <w:numPr>
          <w:ilvl w:val="0"/>
          <w:numId w:val="7"/>
        </w:numPr>
        <w:spacing w:line="276" w:lineRule="auto"/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lastRenderedPageBreak/>
        <w:t>Технологии проектной деятельности</w:t>
      </w:r>
    </w:p>
    <w:p w:rsidR="00696F8A" w:rsidRPr="00696F8A" w:rsidRDefault="00696F8A" w:rsidP="00696F8A">
      <w:pPr>
        <w:pStyle w:val="a5"/>
        <w:numPr>
          <w:ilvl w:val="0"/>
          <w:numId w:val="7"/>
        </w:numPr>
        <w:spacing w:line="276" w:lineRule="auto"/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>Технологии исследовательской деятельности</w:t>
      </w:r>
    </w:p>
    <w:p w:rsidR="00696F8A" w:rsidRDefault="00696F8A" w:rsidP="00696F8A">
      <w:pPr>
        <w:pStyle w:val="a5"/>
        <w:numPr>
          <w:ilvl w:val="0"/>
          <w:numId w:val="7"/>
        </w:numPr>
        <w:spacing w:line="276" w:lineRule="auto"/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>Информационно - коммуникативные технологии</w:t>
      </w:r>
    </w:p>
    <w:p w:rsidR="00696F8A" w:rsidRPr="00F371E8" w:rsidRDefault="00696F8A" w:rsidP="00F371E8">
      <w:pPr>
        <w:spacing w:before="100" w:beforeAutospacing="1"/>
        <w:jc w:val="center"/>
        <w:rPr>
          <w:b/>
          <w:bCs/>
          <w:iCs/>
          <w:sz w:val="28"/>
          <w:szCs w:val="28"/>
        </w:rPr>
      </w:pPr>
      <w:r w:rsidRPr="00F371E8">
        <w:rPr>
          <w:b/>
          <w:bCs/>
          <w:sz w:val="28"/>
          <w:szCs w:val="28"/>
        </w:rPr>
        <w:t xml:space="preserve">4. </w:t>
      </w:r>
      <w:r w:rsidRPr="00F371E8">
        <w:rPr>
          <w:b/>
          <w:bCs/>
          <w:iCs/>
          <w:sz w:val="28"/>
          <w:szCs w:val="28"/>
        </w:rPr>
        <w:t>Результативность участия воспитанников в конкурсах, соревнованиях, смотрах</w:t>
      </w:r>
    </w:p>
    <w:p w:rsidR="00696F8A" w:rsidRPr="00696F8A" w:rsidRDefault="00696F8A" w:rsidP="00696F8A">
      <w:pPr>
        <w:pStyle w:val="a5"/>
        <w:ind w:left="375"/>
        <w:rPr>
          <w:b/>
          <w:bCs/>
          <w:iCs/>
          <w:sz w:val="32"/>
          <w:szCs w:val="24"/>
        </w:rPr>
      </w:pPr>
    </w:p>
    <w:p w:rsidR="00696F8A" w:rsidRPr="00696F8A" w:rsidRDefault="00696F8A" w:rsidP="00696F8A">
      <w:pPr>
        <w:pStyle w:val="a5"/>
        <w:ind w:left="375"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>Воспитанники в течение года принимали активное участие в районных, городских и международных конкурсах детского творчества:</w:t>
      </w:r>
    </w:p>
    <w:p w:rsidR="00696F8A" w:rsidRPr="00696F8A" w:rsidRDefault="00696F8A" w:rsidP="00696F8A">
      <w:pPr>
        <w:pStyle w:val="a5"/>
        <w:numPr>
          <w:ilvl w:val="0"/>
          <w:numId w:val="8"/>
        </w:numPr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</w:rPr>
        <w:t>1 место в районном спортивном конкурсе «Велогонка-2014»</w:t>
      </w:r>
    </w:p>
    <w:p w:rsidR="00696F8A" w:rsidRPr="00696F8A" w:rsidRDefault="00696F8A" w:rsidP="00696F8A">
      <w:pPr>
        <w:pStyle w:val="a5"/>
        <w:numPr>
          <w:ilvl w:val="0"/>
          <w:numId w:val="8"/>
        </w:numPr>
        <w:contextualSpacing/>
        <w:rPr>
          <w:bCs/>
          <w:iCs/>
          <w:sz w:val="32"/>
          <w:szCs w:val="24"/>
        </w:rPr>
      </w:pPr>
      <w:r w:rsidRPr="00696F8A">
        <w:rPr>
          <w:sz w:val="32"/>
        </w:rPr>
        <w:t>3 место в районном конкурсе среди дошкольных учреждений, посвященном  80-тию кафедры гимнастики Университета им. П.Ф. Лесгафта и 310-тию Адмиралтейского района, в номинации "Командная гимнастика" (вольные упражнения);</w:t>
      </w:r>
    </w:p>
    <w:p w:rsidR="00696F8A" w:rsidRPr="00696F8A" w:rsidRDefault="00696F8A" w:rsidP="00696F8A">
      <w:pPr>
        <w:pStyle w:val="a5"/>
        <w:numPr>
          <w:ilvl w:val="0"/>
          <w:numId w:val="8"/>
        </w:numPr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>Участие в городском конкурсе «Мир глазами ребенка»</w:t>
      </w:r>
    </w:p>
    <w:p w:rsidR="00696F8A" w:rsidRPr="00696F8A" w:rsidRDefault="00696F8A" w:rsidP="00696F8A">
      <w:pPr>
        <w:pStyle w:val="a5"/>
        <w:numPr>
          <w:ilvl w:val="0"/>
          <w:numId w:val="8"/>
        </w:numPr>
        <w:contextualSpacing/>
        <w:rPr>
          <w:bCs/>
          <w:iCs/>
          <w:sz w:val="32"/>
          <w:szCs w:val="24"/>
        </w:rPr>
      </w:pPr>
      <w:r w:rsidRPr="00696F8A">
        <w:rPr>
          <w:bCs/>
          <w:iCs/>
          <w:sz w:val="32"/>
          <w:szCs w:val="24"/>
        </w:rPr>
        <w:t xml:space="preserve">Участие в </w:t>
      </w:r>
      <w:r w:rsidRPr="00696F8A">
        <w:rPr>
          <w:bCs/>
          <w:iCs/>
          <w:sz w:val="32"/>
          <w:szCs w:val="24"/>
          <w:lang w:val="en-US"/>
        </w:rPr>
        <w:t>VIII</w:t>
      </w:r>
      <w:r w:rsidRPr="00696F8A">
        <w:rPr>
          <w:bCs/>
          <w:iCs/>
          <w:sz w:val="32"/>
          <w:szCs w:val="24"/>
        </w:rPr>
        <w:t xml:space="preserve"> ежегодном городском Конкурсе детских рисунков, посвященном 70-летию Великой отечественной войне «День победы!»</w:t>
      </w:r>
    </w:p>
    <w:p w:rsidR="00696F8A" w:rsidRPr="00696F8A" w:rsidRDefault="00696F8A" w:rsidP="00696F8A">
      <w:pPr>
        <w:spacing w:line="276" w:lineRule="auto"/>
        <w:contextualSpacing/>
        <w:rPr>
          <w:bCs/>
          <w:iCs/>
          <w:sz w:val="32"/>
        </w:rPr>
      </w:pPr>
    </w:p>
    <w:p w:rsidR="002244C1" w:rsidRPr="00F371E8" w:rsidRDefault="002244C1" w:rsidP="00F371E8">
      <w:pPr>
        <w:pStyle w:val="a5"/>
        <w:numPr>
          <w:ilvl w:val="0"/>
          <w:numId w:val="34"/>
        </w:numPr>
        <w:spacing w:before="100" w:beforeAutospacing="1"/>
        <w:jc w:val="center"/>
      </w:pPr>
      <w:r w:rsidRPr="00F371E8">
        <w:rPr>
          <w:b/>
          <w:bCs/>
        </w:rPr>
        <w:t>Условия осуществления образовательного процесса</w:t>
      </w:r>
    </w:p>
    <w:p w:rsidR="002244C1" w:rsidRPr="002244C1" w:rsidRDefault="002244C1" w:rsidP="002244C1">
      <w:pPr>
        <w:spacing w:before="100" w:beforeAutospacing="1"/>
        <w:jc w:val="both"/>
        <w:rPr>
          <w:sz w:val="28"/>
        </w:rPr>
      </w:pPr>
      <w:r w:rsidRPr="002244C1">
        <w:rPr>
          <w:sz w:val="28"/>
        </w:rPr>
        <w:t xml:space="preserve">В ДОУ создается развивающая предметно-пространственная среда, отвечающая  требованиям ФГОС и </w:t>
      </w:r>
      <w:proofErr w:type="spellStart"/>
      <w:r w:rsidRPr="002244C1">
        <w:rPr>
          <w:sz w:val="28"/>
        </w:rPr>
        <w:t>СанПин</w:t>
      </w:r>
      <w:proofErr w:type="spellEnd"/>
      <w:r w:rsidRPr="002244C1">
        <w:rPr>
          <w:sz w:val="28"/>
        </w:rPr>
        <w:t xml:space="preserve">,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детском саду мог найти себе увлекательное дело, занятие. Помещения групп оборудованы игровыми зонами, отражающими многообразие окружающего мира и развивающими сенсорные способности детей. </w:t>
      </w:r>
    </w:p>
    <w:p w:rsidR="002244C1" w:rsidRPr="002244C1" w:rsidRDefault="002244C1" w:rsidP="002244C1">
      <w:pPr>
        <w:spacing w:before="100" w:beforeAutospacing="1"/>
        <w:jc w:val="both"/>
        <w:rPr>
          <w:color w:val="FF0000"/>
          <w:sz w:val="32"/>
          <w:szCs w:val="28"/>
        </w:rPr>
      </w:pPr>
      <w:r w:rsidRPr="002244C1">
        <w:rPr>
          <w:sz w:val="28"/>
        </w:rPr>
        <w:t>В группах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</w:t>
      </w:r>
    </w:p>
    <w:p w:rsidR="002244C1" w:rsidRDefault="002244C1" w:rsidP="00737348">
      <w:pPr>
        <w:pStyle w:val="a5"/>
        <w:rPr>
          <w:b/>
        </w:rPr>
      </w:pPr>
    </w:p>
    <w:p w:rsidR="002244C1" w:rsidRDefault="002244C1" w:rsidP="002244C1">
      <w:pPr>
        <w:pStyle w:val="a5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A80950" w:rsidRDefault="00A80950" w:rsidP="002244C1">
      <w:pPr>
        <w:pStyle w:val="a5"/>
        <w:jc w:val="center"/>
        <w:rPr>
          <w:b/>
        </w:rPr>
      </w:pPr>
    </w:p>
    <w:p w:rsidR="00A80950" w:rsidRPr="008B781C" w:rsidRDefault="00A80950" w:rsidP="00A80950">
      <w:pPr>
        <w:shd w:val="clear" w:color="auto" w:fill="FFFFFF"/>
        <w:spacing w:before="75"/>
        <w:rPr>
          <w:color w:val="111111"/>
          <w:sz w:val="28"/>
          <w:szCs w:val="28"/>
        </w:rPr>
      </w:pPr>
      <w:r w:rsidRPr="008B781C">
        <w:rPr>
          <w:color w:val="111111"/>
          <w:sz w:val="28"/>
          <w:szCs w:val="28"/>
        </w:rPr>
        <w:t>Адрес: набережная Обводного канала, д. 125 литер</w:t>
      </w:r>
      <w:proofErr w:type="gramStart"/>
      <w:r w:rsidRPr="008B781C">
        <w:rPr>
          <w:color w:val="111111"/>
          <w:sz w:val="28"/>
          <w:szCs w:val="28"/>
        </w:rPr>
        <w:t>  А</w:t>
      </w:r>
      <w:proofErr w:type="gramEnd"/>
    </w:p>
    <w:p w:rsidR="00A80950" w:rsidRDefault="00A80950" w:rsidP="002244C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5"/>
        <w:gridCol w:w="2973"/>
        <w:gridCol w:w="2116"/>
        <w:gridCol w:w="2681"/>
      </w:tblGrid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  <w:r w:rsidRPr="008B781C">
              <w:rPr>
                <w:b/>
                <w:bCs/>
                <w:color w:val="111111"/>
                <w:sz w:val="28"/>
                <w:szCs w:val="28"/>
              </w:rPr>
              <w:t>Назначение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b/>
                <w:bCs/>
                <w:color w:val="111111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b/>
                <w:bCs/>
                <w:color w:val="111111"/>
                <w:sz w:val="28"/>
                <w:szCs w:val="28"/>
              </w:rPr>
              <w:t>Используемая площадь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b/>
                <w:bCs/>
                <w:color w:val="111111"/>
                <w:sz w:val="28"/>
                <w:szCs w:val="28"/>
              </w:rPr>
              <w:t>Оборудование</w:t>
            </w:r>
          </w:p>
        </w:tc>
      </w:tr>
      <w:tr w:rsidR="002244C1" w:rsidRPr="008B781C" w:rsidTr="00DD6FB0"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Группа раннего возраста (1 этаж)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Групповая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Организованная образовательная деятельность</w:t>
            </w:r>
          </w:p>
          <w:p w:rsidR="002244C1" w:rsidRPr="008B781C" w:rsidRDefault="002244C1" w:rsidP="002244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Игровая деятельность</w:t>
            </w:r>
          </w:p>
          <w:p w:rsidR="002244C1" w:rsidRPr="008B781C" w:rsidRDefault="002244C1" w:rsidP="002244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Индивидуальная работа</w:t>
            </w:r>
          </w:p>
          <w:p w:rsidR="002244C1" w:rsidRPr="008B781C" w:rsidRDefault="002244C1" w:rsidP="002244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63,5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Спальня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Дневной сон</w:t>
            </w:r>
          </w:p>
          <w:p w:rsidR="002244C1" w:rsidRPr="008B781C" w:rsidRDefault="002244C1" w:rsidP="002244C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 (бодрящая гимнастика)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23,5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2244C1" w:rsidRPr="008B781C" w:rsidTr="00DD6FB0"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Группа младшего дошкольного возраста (2 этаж)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Групповая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Организованная образовательная деятельность</w:t>
            </w:r>
          </w:p>
          <w:p w:rsidR="002244C1" w:rsidRPr="008B781C" w:rsidRDefault="002244C1" w:rsidP="002244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Игровая деятельность</w:t>
            </w:r>
          </w:p>
          <w:p w:rsidR="002244C1" w:rsidRPr="008B781C" w:rsidRDefault="002244C1" w:rsidP="002244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Индивидуальная работа</w:t>
            </w:r>
          </w:p>
          <w:p w:rsidR="002244C1" w:rsidRPr="008B781C" w:rsidRDefault="002244C1" w:rsidP="002244C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54,5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Спальня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Дневной сон</w:t>
            </w:r>
          </w:p>
          <w:p w:rsidR="002244C1" w:rsidRPr="008B781C" w:rsidRDefault="002244C1" w:rsidP="002244C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(бодрящая гимнастика)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23,6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Кроватки детские, шкаф для хранения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методической литературы, шкаф для хранения демонстрационного материала</w:t>
            </w:r>
          </w:p>
        </w:tc>
      </w:tr>
      <w:tr w:rsidR="002244C1" w:rsidRPr="008B781C" w:rsidTr="00DD6FB0"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Группа среднего возраста (2 этаж)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Групповая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Организованная образовательная деятельность</w:t>
            </w:r>
          </w:p>
          <w:p w:rsidR="002244C1" w:rsidRPr="008B781C" w:rsidRDefault="002244C1" w:rsidP="002244C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Игровая деятельность</w:t>
            </w:r>
          </w:p>
          <w:p w:rsidR="002244C1" w:rsidRPr="008B781C" w:rsidRDefault="002244C1" w:rsidP="002244C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Индивидуальная работа</w:t>
            </w:r>
          </w:p>
          <w:p w:rsidR="002244C1" w:rsidRPr="008B781C" w:rsidRDefault="002244C1" w:rsidP="002244C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66,4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экспериментирования, интерактивное оборудование</w:t>
            </w:r>
          </w:p>
        </w:tc>
      </w:tr>
      <w:tr w:rsidR="002244C1" w:rsidRPr="008B781C" w:rsidTr="00DD6FB0">
        <w:trPr>
          <w:trHeight w:val="1365"/>
        </w:trPr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Спальня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Дневной сон</w:t>
            </w:r>
          </w:p>
          <w:p w:rsidR="002244C1" w:rsidRPr="008B781C" w:rsidRDefault="002244C1" w:rsidP="002244C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 (бодрящая гимнастика)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23,8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2244C1" w:rsidRPr="008B781C" w:rsidTr="00DD6FB0">
        <w:trPr>
          <w:trHeight w:val="195"/>
        </w:trPr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Дополнительные помещения 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Музыкально-спортивный  зал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музыкальных и физкультурных занятий</w:t>
            </w:r>
          </w:p>
          <w:p w:rsidR="002244C1" w:rsidRPr="008B781C" w:rsidRDefault="002244C1" w:rsidP="002244C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досугов, праздников</w:t>
            </w:r>
          </w:p>
          <w:p w:rsidR="002244C1" w:rsidRPr="008B781C" w:rsidRDefault="002244C1" w:rsidP="002244C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общих родительских собраний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62,3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спортивная образовательная среда, фортепиано.</w:t>
            </w:r>
          </w:p>
        </w:tc>
      </w:tr>
      <w:tr w:rsidR="002244C1" w:rsidRPr="008B781C" w:rsidTr="00DD6FB0">
        <w:trPr>
          <w:trHeight w:val="2115"/>
        </w:trPr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Игровая комната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подгрупповых занятий</w:t>
            </w:r>
          </w:p>
          <w:p w:rsidR="002244C1" w:rsidRPr="008B781C" w:rsidRDefault="002244C1" w:rsidP="002244C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Театрализованные игры</w:t>
            </w:r>
          </w:p>
          <w:p w:rsidR="002244C1" w:rsidRPr="008B781C" w:rsidRDefault="002244C1" w:rsidP="002244C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Открытые мероприятия для родителей (мастер-классы, тренинги и т.д.)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23,5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Куклы для театральной деятельности (куклы бибабо, </w:t>
            </w:r>
            <w:proofErr w:type="spellStart"/>
            <w:r w:rsidRPr="008B781C">
              <w:rPr>
                <w:color w:val="111111"/>
                <w:sz w:val="28"/>
                <w:szCs w:val="28"/>
              </w:rPr>
              <w:t>штоковые</w:t>
            </w:r>
            <w:proofErr w:type="spellEnd"/>
            <w:r w:rsidRPr="008B781C">
              <w:rPr>
                <w:color w:val="111111"/>
                <w:sz w:val="28"/>
                <w:szCs w:val="28"/>
              </w:rPr>
              <w:t xml:space="preserve"> куклы), маски, ширма, мебель, световое сенсорное оборудование</w:t>
            </w:r>
          </w:p>
        </w:tc>
      </w:tr>
      <w:tr w:rsidR="002244C1" w:rsidRPr="008B781C" w:rsidTr="00DD6FB0">
        <w:trPr>
          <w:trHeight w:val="1245"/>
        </w:trPr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Пищеблок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 w:rsidRPr="008B781C">
              <w:rPr>
                <w:color w:val="111111"/>
              </w:rPr>
              <w:t>Приготовление пищи</w:t>
            </w:r>
          </w:p>
          <w:p w:rsidR="002244C1" w:rsidRPr="008B781C" w:rsidRDefault="002244C1" w:rsidP="002244C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 w:rsidRPr="008B781C">
              <w:rPr>
                <w:color w:val="111111"/>
              </w:rPr>
              <w:t>Мытье посуды</w:t>
            </w:r>
          </w:p>
          <w:p w:rsidR="002244C1" w:rsidRPr="008B781C" w:rsidRDefault="002244C1" w:rsidP="002244C1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 w:rsidRPr="008B781C">
              <w:rPr>
                <w:color w:val="111111"/>
              </w:rPr>
              <w:t>Хранение продуктов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40 кв</w:t>
            </w:r>
            <w:proofErr w:type="gramStart"/>
            <w:r>
              <w:rPr>
                <w:color w:val="11111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Стеллажи, посуда, печь, столы, мойки </w:t>
            </w:r>
          </w:p>
        </w:tc>
      </w:tr>
      <w:tr w:rsidR="002244C1" w:rsidRPr="008B781C" w:rsidTr="00DD6FB0">
        <w:trPr>
          <w:trHeight w:val="180"/>
        </w:trPr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Кабинет завхоза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pStyle w:val="a5"/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 xml:space="preserve">Рабочее место </w:t>
            </w:r>
            <w:proofErr w:type="gramStart"/>
            <w:r>
              <w:rPr>
                <w:color w:val="111111"/>
              </w:rPr>
              <w:t>заведующего</w:t>
            </w:r>
            <w:proofErr w:type="gramEnd"/>
            <w:r>
              <w:rPr>
                <w:color w:val="111111"/>
              </w:rPr>
              <w:t xml:space="preserve"> хозяйственной части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 кв</w:t>
            </w:r>
            <w:proofErr w:type="gramStart"/>
            <w:r>
              <w:rPr>
                <w:color w:val="11111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компьютер, МФУ, документы, телефон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Кабинет заведующего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Приём родителей и сотрудников, проведение совещаний администрации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15,9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компьютер, МФУ, документы, телефон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Кабинет заместителя заведующего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Приём родителей и сотрудников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10,5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2 ноутбука, МФУ, документы, сейф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</w:p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Медицинский кабинет</w:t>
            </w:r>
          </w:p>
        </w:tc>
        <w:tc>
          <w:tcPr>
            <w:tcW w:w="2973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Анализ заболеваемости детей</w:t>
            </w:r>
          </w:p>
          <w:p w:rsidR="002244C1" w:rsidRPr="008B781C" w:rsidRDefault="002244C1" w:rsidP="002244C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Осмотр детей врачом-педиатром, врачами-специалистами</w:t>
            </w:r>
          </w:p>
          <w:p w:rsidR="002244C1" w:rsidRPr="008B781C" w:rsidRDefault="002244C1" w:rsidP="002244C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Прививки</w:t>
            </w:r>
          </w:p>
          <w:p w:rsidR="002244C1" w:rsidRPr="008B781C" w:rsidRDefault="002244C1" w:rsidP="002244C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Изоляция заболевших детей до прихода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2116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21 кв. м</w:t>
            </w:r>
          </w:p>
        </w:tc>
        <w:tc>
          <w:tcPr>
            <w:tcW w:w="2681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Материал по санитарно-просветительской, лечебно-профилактической работе</w:t>
            </w:r>
          </w:p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Процедурный кабинет, туалет. Медицинский материал для оказания первой медицинской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помощи и проведения прививок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Процедурный кабинет</w:t>
            </w:r>
          </w:p>
        </w:tc>
        <w:tc>
          <w:tcPr>
            <w:tcW w:w="2973" w:type="dxa"/>
            <w:vMerge/>
            <w:vAlign w:val="center"/>
            <w:hideMark/>
          </w:tcPr>
          <w:p w:rsidR="002244C1" w:rsidRPr="008B781C" w:rsidRDefault="002244C1" w:rsidP="00236464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  <w:hideMark/>
          </w:tcPr>
          <w:p w:rsidR="002244C1" w:rsidRPr="008B781C" w:rsidRDefault="002244C1" w:rsidP="00236464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2244C1" w:rsidRPr="008B781C" w:rsidRDefault="002244C1" w:rsidP="00236464">
            <w:pPr>
              <w:rPr>
                <w:color w:val="111111"/>
                <w:sz w:val="28"/>
                <w:szCs w:val="28"/>
              </w:rPr>
            </w:pP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DD6FB0">
              <w:rPr>
                <w:color w:val="111111"/>
                <w:sz w:val="26"/>
                <w:szCs w:val="26"/>
              </w:rPr>
              <w:t>Индивидуальные</w:t>
            </w:r>
            <w:r w:rsidR="00DD6FB0">
              <w:rPr>
                <w:color w:val="111111"/>
                <w:sz w:val="28"/>
                <w:szCs w:val="28"/>
              </w:rPr>
              <w:t xml:space="preserve"> консультации</w:t>
            </w:r>
            <w:r w:rsidRPr="008B781C">
              <w:rPr>
                <w:color w:val="111111"/>
                <w:sz w:val="28"/>
                <w:szCs w:val="28"/>
              </w:rPr>
              <w:t>.</w:t>
            </w:r>
          </w:p>
          <w:p w:rsidR="002244C1" w:rsidRPr="008B781C" w:rsidRDefault="002244C1" w:rsidP="002244C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Библиотека.</w:t>
            </w:r>
          </w:p>
          <w:p w:rsidR="002244C1" w:rsidRPr="008B781C" w:rsidRDefault="002244C1" w:rsidP="002244C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Работа творческой группы.</w:t>
            </w:r>
          </w:p>
          <w:p w:rsidR="002244C1" w:rsidRPr="008B781C" w:rsidRDefault="002244C1" w:rsidP="002244C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педагогических собраний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25,2 кв</w:t>
            </w:r>
            <w:proofErr w:type="gramStart"/>
            <w:r w:rsidRPr="008B781C">
              <w:rPr>
                <w:color w:val="11111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Телевизор,  компьютер, сканер, принтер, ксерокс; методический материал по работе с педагогами и воспитанниками, наглядный и раздаточный материал к занятиям, пособия и методическая литература. Свободный доступ в Интернет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Кабинет инструктора по физическому воспитанию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Подготовка к образовательной деятельности инструктора по физическому воспитанию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10 кв</w:t>
            </w:r>
            <w:proofErr w:type="gramStart"/>
            <w:r w:rsidRPr="008B781C">
              <w:rPr>
                <w:color w:val="11111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фонотека, музыкальный центр, методическая литература</w:t>
            </w:r>
          </w:p>
        </w:tc>
      </w:tr>
      <w:tr w:rsidR="002244C1" w:rsidRPr="008B781C" w:rsidTr="00DD6FB0">
        <w:tc>
          <w:tcPr>
            <w:tcW w:w="182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29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244C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Подготовка к образовательной деятельности музыкального руководителя</w:t>
            </w:r>
          </w:p>
        </w:tc>
        <w:tc>
          <w:tcPr>
            <w:tcW w:w="2116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11,8 кв. м</w:t>
            </w:r>
          </w:p>
        </w:tc>
        <w:tc>
          <w:tcPr>
            <w:tcW w:w="268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44C1" w:rsidRPr="008B781C" w:rsidRDefault="002244C1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 w:rsidRPr="008B781C">
              <w:rPr>
                <w:color w:val="111111"/>
                <w:sz w:val="28"/>
                <w:szCs w:val="28"/>
              </w:rPr>
              <w:t xml:space="preserve">Мебель, фонотека, музыкальный центр, нотная библиотека, методическая литература, детские музыкальные инструменты, ленточки, султанчики, дидактический материал, </w:t>
            </w:r>
            <w:proofErr w:type="spellStart"/>
            <w:r w:rsidRPr="008B781C">
              <w:rPr>
                <w:color w:val="111111"/>
                <w:sz w:val="28"/>
                <w:szCs w:val="28"/>
              </w:rPr>
              <w:t>деманстрационный</w:t>
            </w:r>
            <w:proofErr w:type="spellEnd"/>
            <w:r w:rsidRPr="008B781C">
              <w:rPr>
                <w:color w:val="111111"/>
                <w:sz w:val="28"/>
                <w:szCs w:val="28"/>
              </w:rPr>
              <w:t xml:space="preserve"> материал </w:t>
            </w:r>
            <w:proofErr w:type="gramEnd"/>
          </w:p>
        </w:tc>
      </w:tr>
    </w:tbl>
    <w:p w:rsidR="00A80950" w:rsidRPr="008B781C" w:rsidRDefault="00A80950" w:rsidP="00A80950">
      <w:pPr>
        <w:shd w:val="clear" w:color="auto" w:fill="FFFFFF"/>
        <w:spacing w:before="75" w:after="225"/>
        <w:rPr>
          <w:color w:val="111111"/>
          <w:sz w:val="28"/>
          <w:szCs w:val="28"/>
        </w:rPr>
      </w:pPr>
      <w:r w:rsidRPr="008B781C">
        <w:rPr>
          <w:color w:val="111111"/>
          <w:sz w:val="28"/>
          <w:szCs w:val="28"/>
        </w:rPr>
        <w:t>Адрес: набережная Обводного канала, д. 125 литер</w:t>
      </w:r>
      <w:proofErr w:type="gramStart"/>
      <w:r w:rsidRPr="008B781C">
        <w:rPr>
          <w:color w:val="111111"/>
          <w:sz w:val="28"/>
          <w:szCs w:val="28"/>
        </w:rPr>
        <w:t xml:space="preserve"> Б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7"/>
        <w:gridCol w:w="2946"/>
        <w:gridCol w:w="2099"/>
        <w:gridCol w:w="2673"/>
      </w:tblGrid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  <w:r w:rsidRPr="008B781C">
              <w:rPr>
                <w:b/>
                <w:bCs/>
                <w:color w:val="111111"/>
                <w:sz w:val="28"/>
                <w:szCs w:val="28"/>
              </w:rPr>
              <w:t>Назначение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b/>
                <w:bCs/>
                <w:color w:val="111111"/>
                <w:sz w:val="28"/>
                <w:szCs w:val="28"/>
              </w:rPr>
              <w:t xml:space="preserve">Функциональное </w:t>
            </w:r>
            <w:r w:rsidRPr="008B781C">
              <w:rPr>
                <w:b/>
                <w:bCs/>
                <w:color w:val="111111"/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b/>
                <w:bCs/>
                <w:color w:val="111111"/>
                <w:sz w:val="28"/>
                <w:szCs w:val="28"/>
              </w:rPr>
              <w:lastRenderedPageBreak/>
              <w:t xml:space="preserve">Используемая </w:t>
            </w:r>
            <w:r w:rsidRPr="008B781C">
              <w:rPr>
                <w:b/>
                <w:bCs/>
                <w:color w:val="111111"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b/>
                <w:bCs/>
                <w:color w:val="111111"/>
                <w:sz w:val="28"/>
                <w:szCs w:val="28"/>
              </w:rPr>
              <w:lastRenderedPageBreak/>
              <w:t>Оборудование</w:t>
            </w:r>
          </w:p>
        </w:tc>
      </w:tr>
      <w:tr w:rsidR="00A80950" w:rsidRPr="008B781C" w:rsidTr="000541A6"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Группа подготовительного возраста (1 этаж)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Групповая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Организованная образовательная деятельность</w:t>
            </w:r>
          </w:p>
          <w:p w:rsidR="00A80950" w:rsidRPr="008B781C" w:rsidRDefault="00A80950" w:rsidP="00A8095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Игровая деятельность</w:t>
            </w:r>
          </w:p>
          <w:p w:rsidR="00A80950" w:rsidRPr="008B781C" w:rsidRDefault="00A80950" w:rsidP="00A8095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Индивидуальная работа</w:t>
            </w:r>
          </w:p>
          <w:p w:rsidR="00A80950" w:rsidRPr="008B781C" w:rsidRDefault="00A80950" w:rsidP="00A80950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62,2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Спальня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Дневной сон</w:t>
            </w:r>
          </w:p>
          <w:p w:rsidR="00A80950" w:rsidRPr="008B781C" w:rsidRDefault="00A80950" w:rsidP="00A80950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 (бодрящая гимнастика)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31,8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A80950" w:rsidRPr="008B781C" w:rsidTr="000541A6"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Группа среднего дошкольного возраста (2 этаж)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Групповая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Организованная образовательная деятельность</w:t>
            </w:r>
          </w:p>
          <w:p w:rsidR="00A80950" w:rsidRPr="008B781C" w:rsidRDefault="00A80950" w:rsidP="00A80950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Игровая деятельность</w:t>
            </w:r>
          </w:p>
          <w:p w:rsidR="00A80950" w:rsidRPr="008B781C" w:rsidRDefault="00A80950" w:rsidP="00A80950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Индивидуальная работа</w:t>
            </w:r>
          </w:p>
          <w:p w:rsidR="00A80950" w:rsidRPr="008B781C" w:rsidRDefault="00A80950" w:rsidP="00A80950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65,9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экспериментирования, интерактивный стол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Спальня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Дневной сон</w:t>
            </w:r>
          </w:p>
          <w:p w:rsidR="00A80950" w:rsidRPr="008B781C" w:rsidRDefault="00A80950" w:rsidP="00A80950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мероприятия (бодрящая гимнастика)</w:t>
            </w:r>
          </w:p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44,3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Кроватки детские, шкаф для хранения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методической литературы, шкаф для хранения демонстрационного материала</w:t>
            </w:r>
          </w:p>
        </w:tc>
      </w:tr>
      <w:tr w:rsidR="00A80950" w:rsidRPr="008B781C" w:rsidTr="000541A6"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Группа старшего возраста (2 этаж)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Групповая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Организованная образовательная деятельность</w:t>
            </w:r>
          </w:p>
          <w:p w:rsidR="00A80950" w:rsidRPr="008B781C" w:rsidRDefault="00A80950" w:rsidP="00A8095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Игровая деятельность</w:t>
            </w:r>
          </w:p>
          <w:p w:rsidR="00A80950" w:rsidRPr="008B781C" w:rsidRDefault="00A80950" w:rsidP="00A8095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Индивидуальная работа</w:t>
            </w:r>
          </w:p>
          <w:p w:rsidR="00A80950" w:rsidRPr="008B781C" w:rsidRDefault="00A80950" w:rsidP="00A8095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62,1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 w:rsidRPr="008B781C">
              <w:rPr>
                <w:color w:val="111111"/>
                <w:sz w:val="28"/>
                <w:szCs w:val="28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экспериментирования, интерактивная доска с проектором, ноутбук</w:t>
            </w:r>
            <w:proofErr w:type="gramEnd"/>
          </w:p>
        </w:tc>
      </w:tr>
      <w:tr w:rsidR="00A80950" w:rsidRPr="008B781C" w:rsidTr="000541A6">
        <w:trPr>
          <w:trHeight w:val="1815"/>
        </w:trPr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Спальня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Дневной сон</w:t>
            </w:r>
          </w:p>
          <w:p w:rsidR="00A80950" w:rsidRPr="008B781C" w:rsidRDefault="00A80950" w:rsidP="00A80950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 (бодрящая гимнастика)</w:t>
            </w:r>
          </w:p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31,2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A80950" w:rsidRPr="008B781C" w:rsidTr="000541A6">
        <w:trPr>
          <w:trHeight w:val="300"/>
        </w:trPr>
        <w:tc>
          <w:tcPr>
            <w:tcW w:w="9595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Дополнительные помещения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Музыкальный  зал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музыкальных и физкультурных занятий.</w:t>
            </w:r>
          </w:p>
          <w:p w:rsidR="00A80950" w:rsidRPr="008B781C" w:rsidRDefault="00A80950" w:rsidP="00A80950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досугов, праздников</w:t>
            </w:r>
          </w:p>
          <w:p w:rsidR="00A80950" w:rsidRPr="008B781C" w:rsidRDefault="00A80950" w:rsidP="00A80950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Проведение общих родительских </w:t>
            </w:r>
            <w:r w:rsidRPr="008B781C">
              <w:rPr>
                <w:color w:val="111111"/>
                <w:sz w:val="28"/>
                <w:szCs w:val="28"/>
              </w:rPr>
              <w:lastRenderedPageBreak/>
              <w:t>собраний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65,8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образовательная среда, экран с проектором, интерактивная доска с проектором, ноутбук, рояль</w:t>
            </w:r>
          </w:p>
        </w:tc>
      </w:tr>
      <w:tr w:rsidR="00A80950" w:rsidRPr="008B781C" w:rsidTr="000541A6"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lastRenderedPageBreak/>
              <w:t>     Спортивный зал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физкультурных занятий</w:t>
            </w:r>
          </w:p>
          <w:p w:rsidR="00A80950" w:rsidRPr="008B781C" w:rsidRDefault="00A80950" w:rsidP="00A8095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0541A6">
              <w:rPr>
                <w:color w:val="111111"/>
                <w:sz w:val="26"/>
                <w:szCs w:val="26"/>
              </w:rPr>
              <w:t>Оздоровительные</w:t>
            </w:r>
            <w:r w:rsidRPr="008B781C">
              <w:rPr>
                <w:color w:val="11111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55,2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 xml:space="preserve">Мебель, спортивное оборудование, образовательная среда, мячи для </w:t>
            </w:r>
            <w:proofErr w:type="spellStart"/>
            <w:r w:rsidRPr="008B781C">
              <w:rPr>
                <w:color w:val="111111"/>
                <w:sz w:val="28"/>
                <w:szCs w:val="28"/>
              </w:rPr>
              <w:t>фитбола</w:t>
            </w:r>
            <w:proofErr w:type="spellEnd"/>
            <w:r w:rsidRPr="008B781C">
              <w:rPr>
                <w:color w:val="111111"/>
                <w:sz w:val="28"/>
                <w:szCs w:val="28"/>
              </w:rPr>
              <w:t>, тренажеры ТИСА</w:t>
            </w:r>
          </w:p>
        </w:tc>
      </w:tr>
      <w:tr w:rsidR="00A80950" w:rsidRPr="008B781C" w:rsidTr="000541A6">
        <w:trPr>
          <w:trHeight w:val="1305"/>
        </w:trPr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    Учебная комната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A8095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подгрупповых занятий</w:t>
            </w:r>
          </w:p>
          <w:p w:rsidR="00A80950" w:rsidRPr="008B781C" w:rsidRDefault="00A80950" w:rsidP="00A8095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Проведение театрализованных игр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24,4 кв. м</w:t>
            </w:r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 w:rsidRPr="008B781C">
              <w:rPr>
                <w:color w:val="111111"/>
                <w:sz w:val="28"/>
                <w:szCs w:val="28"/>
              </w:rPr>
              <w:t>Мебель, демонстрационный и раздаточный материал</w:t>
            </w:r>
          </w:p>
        </w:tc>
      </w:tr>
      <w:tr w:rsidR="00A80950" w:rsidRPr="008B781C" w:rsidTr="000541A6">
        <w:trPr>
          <w:trHeight w:val="255"/>
        </w:trPr>
        <w:tc>
          <w:tcPr>
            <w:tcW w:w="185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Прачечная</w:t>
            </w:r>
          </w:p>
        </w:tc>
        <w:tc>
          <w:tcPr>
            <w:tcW w:w="15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Default="00A80950" w:rsidP="00A80950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>
              <w:rPr>
                <w:color w:val="111111"/>
              </w:rPr>
              <w:t>Стирка белья</w:t>
            </w:r>
          </w:p>
          <w:p w:rsidR="00A80950" w:rsidRDefault="00A80950" w:rsidP="00A80950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>
              <w:rPr>
                <w:color w:val="111111"/>
              </w:rPr>
              <w:t>Сушка белья</w:t>
            </w:r>
          </w:p>
          <w:p w:rsidR="00A80950" w:rsidRDefault="00A80950" w:rsidP="00A80950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>
              <w:rPr>
                <w:color w:val="111111"/>
              </w:rPr>
              <w:t>Глажение белья</w:t>
            </w:r>
          </w:p>
          <w:p w:rsidR="00A80950" w:rsidRPr="00313338" w:rsidRDefault="00A80950" w:rsidP="00A80950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111111"/>
              </w:rPr>
            </w:pPr>
            <w:r>
              <w:rPr>
                <w:color w:val="111111"/>
              </w:rPr>
              <w:t>Хранение белья</w:t>
            </w:r>
          </w:p>
        </w:tc>
        <w:tc>
          <w:tcPr>
            <w:tcW w:w="109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50 кв</w:t>
            </w:r>
            <w:proofErr w:type="gramStart"/>
            <w:r>
              <w:rPr>
                <w:color w:val="11111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80950" w:rsidRPr="008B781C" w:rsidRDefault="00A80950" w:rsidP="00236464">
            <w:pPr>
              <w:spacing w:before="75" w:after="22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Стиральные машины, ванны для замачивания, веревки, столы для глаженья, утюг, стеллажи для хранения</w:t>
            </w:r>
          </w:p>
        </w:tc>
      </w:tr>
    </w:tbl>
    <w:p w:rsidR="00A80950" w:rsidRDefault="00A80950" w:rsidP="00A80950"/>
    <w:p w:rsidR="002244C1" w:rsidRDefault="002244C1" w:rsidP="00737348">
      <w:pPr>
        <w:pStyle w:val="a5"/>
        <w:rPr>
          <w:b/>
        </w:rPr>
      </w:pPr>
    </w:p>
    <w:p w:rsidR="00737348" w:rsidRPr="00AE73F9" w:rsidRDefault="00F371E8" w:rsidP="00F371E8">
      <w:pPr>
        <w:pStyle w:val="a5"/>
        <w:ind w:left="720"/>
        <w:jc w:val="center"/>
        <w:rPr>
          <w:b/>
        </w:rPr>
      </w:pPr>
      <w:r>
        <w:rPr>
          <w:b/>
        </w:rPr>
        <w:t>6.</w:t>
      </w:r>
      <w:r w:rsidR="00737348" w:rsidRPr="00AE73F9">
        <w:rPr>
          <w:b/>
        </w:rPr>
        <w:t>Кадровый потенциал</w:t>
      </w:r>
    </w:p>
    <w:p w:rsidR="002D4441" w:rsidRDefault="002D4441" w:rsidP="00F94985">
      <w:pPr>
        <w:ind w:left="720"/>
        <w:rPr>
          <w:b/>
          <w:sz w:val="28"/>
          <w:szCs w:val="28"/>
        </w:rPr>
      </w:pPr>
    </w:p>
    <w:p w:rsidR="00AE73F9" w:rsidRDefault="00AE73F9" w:rsidP="00AE73F9">
      <w:pPr>
        <w:ind w:firstLine="360"/>
        <w:jc w:val="both"/>
        <w:rPr>
          <w:sz w:val="28"/>
        </w:rPr>
      </w:pPr>
      <w:r w:rsidRPr="00AE73F9">
        <w:rPr>
          <w:sz w:val="28"/>
        </w:rPr>
        <w:t>ДОУ полностью  укомплектовано руководящими, педагогическими, учебно-вспомогательными, административно-хозяйственными работниками.</w:t>
      </w:r>
    </w:p>
    <w:p w:rsidR="00AE73F9" w:rsidRDefault="00AE73F9" w:rsidP="00AE73F9"/>
    <w:p w:rsidR="00AE73F9" w:rsidRPr="00AE73F9" w:rsidRDefault="00AE73F9" w:rsidP="00AE73F9">
      <w:pPr>
        <w:jc w:val="center"/>
        <w:rPr>
          <w:sz w:val="28"/>
        </w:rPr>
      </w:pPr>
      <w:r w:rsidRPr="00AE73F9">
        <w:rPr>
          <w:b/>
          <w:sz w:val="28"/>
        </w:rPr>
        <w:t>Уровень образования педагогических работников</w:t>
      </w:r>
    </w:p>
    <w:p w:rsidR="00AE73F9" w:rsidRPr="00AE73F9" w:rsidRDefault="00AE73F9" w:rsidP="00AE73F9">
      <w:pPr>
        <w:rPr>
          <w:sz w:val="28"/>
        </w:rPr>
      </w:pPr>
    </w:p>
    <w:tbl>
      <w:tblPr>
        <w:tblStyle w:val="a9"/>
        <w:tblpPr w:leftFromText="180" w:rightFromText="180" w:vertAnchor="text" w:horzAnchor="margin" w:tblpXSpec="center" w:tblpY="222"/>
        <w:tblW w:w="0" w:type="auto"/>
        <w:tblLook w:val="01E0"/>
      </w:tblPr>
      <w:tblGrid>
        <w:gridCol w:w="3060"/>
        <w:gridCol w:w="4968"/>
      </w:tblGrid>
      <w:tr w:rsidR="00AE73F9" w:rsidRPr="00AE73F9" w:rsidTr="00236464">
        <w:tc>
          <w:tcPr>
            <w:tcW w:w="3060" w:type="dxa"/>
          </w:tcPr>
          <w:p w:rsidR="00AE73F9" w:rsidRPr="00AE73F9" w:rsidRDefault="00AE73F9" w:rsidP="00236464">
            <w:pPr>
              <w:tabs>
                <w:tab w:val="center" w:pos="576"/>
              </w:tabs>
              <w:ind w:left="-1080"/>
              <w:jc w:val="center"/>
              <w:rPr>
                <w:sz w:val="28"/>
              </w:rPr>
            </w:pPr>
            <w:r w:rsidRPr="00AE73F9">
              <w:rPr>
                <w:sz w:val="28"/>
              </w:rPr>
              <w:t>8</w:t>
            </w:r>
            <w:r w:rsidRPr="00AE73F9">
              <w:rPr>
                <w:sz w:val="28"/>
              </w:rPr>
              <w:tab/>
              <w:t>5 педагогов</w:t>
            </w:r>
          </w:p>
        </w:tc>
        <w:tc>
          <w:tcPr>
            <w:tcW w:w="4968" w:type="dxa"/>
          </w:tcPr>
          <w:p w:rsidR="00AE73F9" w:rsidRPr="00AE73F9" w:rsidRDefault="00AE73F9" w:rsidP="00236464">
            <w:pPr>
              <w:rPr>
                <w:sz w:val="28"/>
              </w:rPr>
            </w:pPr>
            <w:r w:rsidRPr="00AE73F9">
              <w:rPr>
                <w:sz w:val="28"/>
              </w:rPr>
              <w:t>среднее специальное педагогическое образование</w:t>
            </w:r>
          </w:p>
        </w:tc>
      </w:tr>
      <w:tr w:rsidR="00AE73F9" w:rsidRPr="00AE73F9" w:rsidTr="00236464">
        <w:tc>
          <w:tcPr>
            <w:tcW w:w="3060" w:type="dxa"/>
          </w:tcPr>
          <w:p w:rsidR="00AE73F9" w:rsidRPr="00AE73F9" w:rsidRDefault="00E015B0" w:rsidP="00236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E73F9" w:rsidRPr="00AE73F9">
              <w:rPr>
                <w:sz w:val="28"/>
              </w:rPr>
              <w:t xml:space="preserve"> педагогов</w:t>
            </w:r>
          </w:p>
        </w:tc>
        <w:tc>
          <w:tcPr>
            <w:tcW w:w="4968" w:type="dxa"/>
          </w:tcPr>
          <w:p w:rsidR="00AE73F9" w:rsidRPr="00AE73F9" w:rsidRDefault="00AE73F9" w:rsidP="00236464">
            <w:pPr>
              <w:rPr>
                <w:sz w:val="28"/>
              </w:rPr>
            </w:pPr>
            <w:r w:rsidRPr="00AE73F9">
              <w:rPr>
                <w:sz w:val="28"/>
              </w:rPr>
              <w:t>высшее профессиональное образование</w:t>
            </w:r>
          </w:p>
        </w:tc>
      </w:tr>
    </w:tbl>
    <w:p w:rsidR="00AE73F9" w:rsidRPr="00AE73F9" w:rsidRDefault="00AE73F9" w:rsidP="00AE73F9">
      <w:pPr>
        <w:jc w:val="both"/>
        <w:rPr>
          <w:sz w:val="32"/>
          <w:szCs w:val="28"/>
        </w:rPr>
      </w:pPr>
    </w:p>
    <w:p w:rsidR="00AE73F9" w:rsidRPr="00AE73F9" w:rsidRDefault="00AE73F9" w:rsidP="00AE73F9">
      <w:pPr>
        <w:jc w:val="both"/>
        <w:rPr>
          <w:sz w:val="32"/>
          <w:szCs w:val="28"/>
        </w:rPr>
      </w:pPr>
    </w:p>
    <w:p w:rsidR="002D4441" w:rsidRPr="00AE73F9" w:rsidRDefault="002D4441" w:rsidP="00F94985">
      <w:pPr>
        <w:ind w:left="720"/>
        <w:rPr>
          <w:b/>
          <w:sz w:val="32"/>
          <w:szCs w:val="28"/>
        </w:rPr>
      </w:pPr>
    </w:p>
    <w:p w:rsidR="00737348" w:rsidRDefault="00737348" w:rsidP="00737348">
      <w:pPr>
        <w:pStyle w:val="a5"/>
        <w:rPr>
          <w:b/>
        </w:rPr>
      </w:pPr>
    </w:p>
    <w:p w:rsidR="00E015B0" w:rsidRPr="00AE73F9" w:rsidRDefault="00E015B0" w:rsidP="00E015B0">
      <w:pPr>
        <w:ind w:firstLine="360"/>
        <w:jc w:val="both"/>
        <w:rPr>
          <w:sz w:val="28"/>
        </w:rPr>
      </w:pPr>
      <w:r>
        <w:rPr>
          <w:sz w:val="28"/>
        </w:rPr>
        <w:t xml:space="preserve">Все педагогические и административные работники обучены в соответствии с требованиями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, что подтверждается </w:t>
      </w:r>
      <w:proofErr w:type="gramStart"/>
      <w:r>
        <w:rPr>
          <w:sz w:val="28"/>
        </w:rPr>
        <w:t>наличием</w:t>
      </w:r>
      <w:proofErr w:type="gramEnd"/>
      <w:r>
        <w:rPr>
          <w:sz w:val="28"/>
        </w:rPr>
        <w:t xml:space="preserve"> удостоверений о прохождении курсов повышения квалификации по соответствующим направлениям.</w:t>
      </w:r>
    </w:p>
    <w:p w:rsidR="00715316" w:rsidRDefault="00715316" w:rsidP="00F94985">
      <w:pPr>
        <w:ind w:left="720"/>
        <w:rPr>
          <w:b/>
          <w:sz w:val="28"/>
          <w:szCs w:val="28"/>
        </w:rPr>
      </w:pPr>
    </w:p>
    <w:p w:rsidR="00737348" w:rsidRPr="00A37ACC" w:rsidRDefault="00F371E8" w:rsidP="00F371E8">
      <w:pPr>
        <w:pStyle w:val="a5"/>
        <w:ind w:left="720"/>
        <w:jc w:val="center"/>
        <w:rPr>
          <w:b/>
        </w:rPr>
      </w:pPr>
      <w:r>
        <w:rPr>
          <w:b/>
        </w:rPr>
        <w:t xml:space="preserve">7. </w:t>
      </w:r>
      <w:r w:rsidR="00737348" w:rsidRPr="00A37ACC">
        <w:rPr>
          <w:b/>
        </w:rPr>
        <w:t>Финансовые ресурсы ДОУ и их использование</w:t>
      </w:r>
    </w:p>
    <w:p w:rsidR="00737348" w:rsidRDefault="00737348" w:rsidP="00737348">
      <w:pPr>
        <w:pStyle w:val="a5"/>
        <w:rPr>
          <w:b/>
        </w:rPr>
      </w:pPr>
    </w:p>
    <w:p w:rsidR="00E015B0" w:rsidRPr="00715316" w:rsidRDefault="00E015B0" w:rsidP="00715316">
      <w:pPr>
        <w:ind w:firstLine="708"/>
        <w:jc w:val="both"/>
        <w:rPr>
          <w:sz w:val="28"/>
        </w:rPr>
      </w:pPr>
      <w:r w:rsidRPr="00715316">
        <w:rPr>
          <w:sz w:val="28"/>
        </w:rPr>
        <w:lastRenderedPageBreak/>
        <w:t>Финансовое обеспечение образовательной деятельности Образовательного учреждения и финансовое обеспечение выполнения государственного задания Образовательного учреждения осуществляются администрацией района путем предоставления субсидий в соответствии с Бюджетным кодексом Российской Федерации.</w:t>
      </w:r>
    </w:p>
    <w:p w:rsidR="00E015B0" w:rsidRPr="00715316" w:rsidRDefault="00E015B0" w:rsidP="00E015B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15316">
        <w:rPr>
          <w:sz w:val="28"/>
        </w:rPr>
        <w:t>Государственное задание для Образовательного учреждения в соответствии с предусмотренными Уставом основными видами деятельности формируется и утверждается Администрацией района.</w:t>
      </w:r>
    </w:p>
    <w:p w:rsidR="00E015B0" w:rsidRPr="006A10C9" w:rsidRDefault="00E015B0" w:rsidP="00E015B0">
      <w:pPr>
        <w:autoSpaceDE w:val="0"/>
        <w:autoSpaceDN w:val="0"/>
        <w:adjustRightInd w:val="0"/>
        <w:jc w:val="both"/>
        <w:rPr>
          <w:sz w:val="28"/>
        </w:rPr>
      </w:pPr>
      <w:r w:rsidRPr="006A10C9">
        <w:rPr>
          <w:sz w:val="28"/>
        </w:rPr>
        <w:t xml:space="preserve">        Финансовое обеспечение выполнения государственного задания Образовательного учреждения осуществляется в виде субсидий из бюджета Санкт-Петербурга.</w:t>
      </w:r>
    </w:p>
    <w:p w:rsidR="00E015B0" w:rsidRPr="006A10C9" w:rsidRDefault="00E015B0" w:rsidP="00E015B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A10C9">
        <w:rPr>
          <w:sz w:val="28"/>
        </w:rPr>
        <w:t xml:space="preserve">Изменение объема </w:t>
      </w:r>
      <w:proofErr w:type="gramStart"/>
      <w:r w:rsidRPr="006A10C9">
        <w:rPr>
          <w:sz w:val="28"/>
        </w:rPr>
        <w:t>субсидии, предоставленной на выполнение государственного  задания в течение срока его выполнения осуществляется</w:t>
      </w:r>
      <w:proofErr w:type="gramEnd"/>
      <w:r w:rsidRPr="006A10C9">
        <w:rPr>
          <w:sz w:val="28"/>
        </w:rPr>
        <w:t xml:space="preserve"> только при соответствующем изменении государственного задания.</w:t>
      </w:r>
    </w:p>
    <w:p w:rsidR="00E015B0" w:rsidRPr="006A10C9" w:rsidRDefault="00E015B0" w:rsidP="00E015B0">
      <w:pPr>
        <w:shd w:val="clear" w:color="auto" w:fill="FFFFFF"/>
        <w:ind w:firstLine="567"/>
        <w:jc w:val="both"/>
        <w:rPr>
          <w:sz w:val="28"/>
        </w:rPr>
      </w:pPr>
      <w:r w:rsidRPr="006A10C9">
        <w:rPr>
          <w:sz w:val="28"/>
        </w:rPr>
        <w:t>Не использованные до конца финансового года остатки субсидий, предоставленных Образовательному учреждению на выполнение государственного задания, используются Образовательным учреждением в соответствии с действующим законодательством Российской Федерации.</w:t>
      </w:r>
    </w:p>
    <w:p w:rsidR="00E015B0" w:rsidRPr="006A10C9" w:rsidRDefault="00E015B0" w:rsidP="00E015B0">
      <w:pPr>
        <w:shd w:val="clear" w:color="auto" w:fill="FFFFFF"/>
        <w:ind w:firstLine="567"/>
        <w:jc w:val="both"/>
        <w:rPr>
          <w:sz w:val="28"/>
        </w:rPr>
      </w:pPr>
      <w:r w:rsidRPr="006A10C9">
        <w:rPr>
          <w:sz w:val="28"/>
        </w:rPr>
        <w:t xml:space="preserve">В </w:t>
      </w:r>
      <w:proofErr w:type="gramStart"/>
      <w:r w:rsidRPr="006A10C9">
        <w:rPr>
          <w:sz w:val="28"/>
        </w:rPr>
        <w:t>пределах, имеющихся в распоряжении финансовых средств учреждение осуществляет</w:t>
      </w:r>
      <w:proofErr w:type="gramEnd"/>
      <w:r w:rsidRPr="006A10C9">
        <w:rPr>
          <w:sz w:val="28"/>
        </w:rPr>
        <w:t xml:space="preserve"> материально-техническое обеспечение и оснащение образовательного процесса, оборудование помещений в соответствии с государственными требованиями.</w:t>
      </w:r>
    </w:p>
    <w:p w:rsidR="00E015B0" w:rsidRPr="006A10C9" w:rsidRDefault="00E015B0" w:rsidP="006A10C9">
      <w:pPr>
        <w:ind w:firstLine="567"/>
        <w:jc w:val="both"/>
        <w:rPr>
          <w:sz w:val="32"/>
        </w:rPr>
      </w:pPr>
      <w:r w:rsidRPr="006A10C9">
        <w:rPr>
          <w:sz w:val="28"/>
        </w:rPr>
        <w:t>Все процедуры в соответствии с планом размещения госуд</w:t>
      </w:r>
      <w:r w:rsidR="006A10C9">
        <w:rPr>
          <w:sz w:val="28"/>
        </w:rPr>
        <w:t>арственного заказа на 01.01.201</w:t>
      </w:r>
      <w:r w:rsidR="006A10C9" w:rsidRPr="006A10C9">
        <w:rPr>
          <w:sz w:val="28"/>
        </w:rPr>
        <w:t xml:space="preserve">5 </w:t>
      </w:r>
      <w:r w:rsidRPr="006A10C9">
        <w:rPr>
          <w:sz w:val="28"/>
        </w:rPr>
        <w:t>г</w:t>
      </w:r>
      <w:r w:rsidR="006A10C9" w:rsidRPr="006A10C9">
        <w:rPr>
          <w:sz w:val="28"/>
        </w:rPr>
        <w:t>/</w:t>
      </w:r>
      <w:r w:rsidR="006A10C9">
        <w:rPr>
          <w:sz w:val="28"/>
        </w:rPr>
        <w:t xml:space="preserve"> проведены (ПФХД на 01.01.201</w:t>
      </w:r>
      <w:r w:rsidR="006A10C9" w:rsidRPr="006A10C9">
        <w:rPr>
          <w:sz w:val="28"/>
        </w:rPr>
        <w:t xml:space="preserve">5 </w:t>
      </w:r>
      <w:r w:rsidR="006A10C9">
        <w:rPr>
          <w:sz w:val="28"/>
        </w:rPr>
        <w:t>г</w:t>
      </w:r>
      <w:proofErr w:type="gramStart"/>
      <w:r w:rsidR="006A10C9">
        <w:rPr>
          <w:sz w:val="28"/>
        </w:rPr>
        <w:t>.(</w:t>
      </w:r>
      <w:proofErr w:type="gramEnd"/>
      <w:r w:rsidRPr="006A10C9">
        <w:rPr>
          <w:sz w:val="28"/>
        </w:rPr>
        <w:t xml:space="preserve"> см. </w:t>
      </w:r>
      <w:hyperlink r:id="rId7" w:history="1">
        <w:r w:rsidR="006A10C9" w:rsidRPr="005346BA">
          <w:rPr>
            <w:rStyle w:val="a4"/>
            <w:sz w:val="28"/>
          </w:rPr>
          <w:t>https://sites.google.com/site/d</w:t>
        </w:r>
        <w:r w:rsidR="006A10C9" w:rsidRPr="005346BA">
          <w:rPr>
            <w:rStyle w:val="a4"/>
            <w:sz w:val="28"/>
            <w:lang w:val="en-US"/>
          </w:rPr>
          <w:t>s</w:t>
        </w:r>
        <w:r w:rsidR="006A10C9" w:rsidRPr="005346BA">
          <w:rPr>
            <w:rStyle w:val="a4"/>
            <w:sz w:val="28"/>
          </w:rPr>
          <w:t>154</w:t>
        </w:r>
        <w:proofErr w:type="spellStart"/>
        <w:r w:rsidR="006A10C9" w:rsidRPr="005346BA">
          <w:rPr>
            <w:rStyle w:val="a4"/>
            <w:sz w:val="28"/>
            <w:lang w:val="en-US"/>
          </w:rPr>
          <w:t>adm</w:t>
        </w:r>
        <w:proofErr w:type="spellEnd"/>
        <w:r w:rsidR="006A10C9" w:rsidRPr="006A10C9">
          <w:rPr>
            <w:rStyle w:val="a4"/>
            <w:sz w:val="28"/>
          </w:rPr>
          <w:t>.</w:t>
        </w:r>
        <w:proofErr w:type="spellStart"/>
        <w:r w:rsidR="006A10C9" w:rsidRPr="005346BA">
          <w:rPr>
            <w:rStyle w:val="a4"/>
            <w:sz w:val="28"/>
            <w:lang w:val="en-US"/>
          </w:rPr>
          <w:t>ru</w:t>
        </w:r>
        <w:proofErr w:type="spellEnd"/>
        <w:r w:rsidR="006A10C9" w:rsidRPr="005346BA">
          <w:rPr>
            <w:rStyle w:val="a4"/>
            <w:sz w:val="28"/>
          </w:rPr>
          <w:t>/</w:t>
        </w:r>
      </w:hyperlink>
      <w:r w:rsidRPr="006A10C9">
        <w:rPr>
          <w:sz w:val="28"/>
        </w:rPr>
        <w:t>)</w:t>
      </w:r>
    </w:p>
    <w:p w:rsidR="00E015B0" w:rsidRDefault="00E015B0" w:rsidP="00737348">
      <w:pPr>
        <w:pStyle w:val="a5"/>
        <w:rPr>
          <w:b/>
        </w:rPr>
      </w:pPr>
    </w:p>
    <w:p w:rsidR="00737348" w:rsidRPr="00A37ACC" w:rsidRDefault="00F371E8" w:rsidP="00F371E8">
      <w:pPr>
        <w:pStyle w:val="a5"/>
        <w:ind w:left="720"/>
        <w:jc w:val="center"/>
        <w:rPr>
          <w:b/>
        </w:rPr>
      </w:pPr>
      <w:r>
        <w:rPr>
          <w:b/>
        </w:rPr>
        <w:t>8.</w:t>
      </w:r>
      <w:r w:rsidR="00737348" w:rsidRPr="00A37ACC">
        <w:rPr>
          <w:b/>
        </w:rPr>
        <w:t>Семья и дошкольное образовательное учреждение</w:t>
      </w:r>
    </w:p>
    <w:p w:rsidR="00B17956" w:rsidRDefault="00B17956" w:rsidP="00B17956">
      <w:pPr>
        <w:pStyle w:val="a5"/>
        <w:rPr>
          <w:b/>
        </w:rPr>
      </w:pPr>
    </w:p>
    <w:p w:rsidR="00A37ACC" w:rsidRPr="00A37ACC" w:rsidRDefault="00A37ACC" w:rsidP="00A37ACC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</w:rPr>
      </w:pPr>
      <w:r w:rsidRPr="00A37ACC">
        <w:rPr>
          <w:color w:val="000000"/>
          <w:sz w:val="28"/>
        </w:rPr>
        <w:t xml:space="preserve">Воспитание и обучение детей в детском саду </w:t>
      </w:r>
      <w:proofErr w:type="gramStart"/>
      <w:r w:rsidRPr="00A37ACC">
        <w:rPr>
          <w:color w:val="000000"/>
          <w:sz w:val="28"/>
        </w:rPr>
        <w:t>эффективны</w:t>
      </w:r>
      <w:proofErr w:type="gramEnd"/>
      <w:r w:rsidRPr="00A37ACC">
        <w:rPr>
          <w:color w:val="000000"/>
          <w:sz w:val="28"/>
        </w:rPr>
        <w:t xml:space="preserve"> только в тесном </w:t>
      </w:r>
      <w:r>
        <w:rPr>
          <w:color w:val="000000"/>
          <w:sz w:val="28"/>
        </w:rPr>
        <w:t xml:space="preserve">взаимодействии и </w:t>
      </w:r>
      <w:r w:rsidRPr="00A37ACC">
        <w:rPr>
          <w:color w:val="000000"/>
          <w:sz w:val="28"/>
        </w:rPr>
        <w:t xml:space="preserve">сотрудничестве с родителями. </w:t>
      </w:r>
    </w:p>
    <w:p w:rsidR="00A37ACC" w:rsidRPr="00A37ACC" w:rsidRDefault="00A37ACC" w:rsidP="00A37ACC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A37ACC">
        <w:rPr>
          <w:sz w:val="28"/>
        </w:rPr>
        <w:t xml:space="preserve">Ведущие цели взаимодействия детского сада с семьей — создание в </w:t>
      </w:r>
      <w:r>
        <w:rPr>
          <w:sz w:val="28"/>
        </w:rPr>
        <w:t>де</w:t>
      </w:r>
      <w:r w:rsidRPr="00A37ACC">
        <w:rPr>
          <w:sz w:val="28"/>
        </w:rPr>
        <w:t>тском саду необходимых условий для ра</w:t>
      </w:r>
      <w:r>
        <w:rPr>
          <w:sz w:val="28"/>
        </w:rPr>
        <w:t>звития ответственных и взаимоза</w:t>
      </w:r>
      <w:r w:rsidRPr="00A37ACC">
        <w:rPr>
          <w:sz w:val="28"/>
        </w:rPr>
        <w:t>висимых отношений с семьями воспи</w:t>
      </w:r>
      <w:r>
        <w:rPr>
          <w:sz w:val="28"/>
        </w:rPr>
        <w:t>танников, обеспечивающих целост</w:t>
      </w:r>
      <w:r w:rsidRPr="00A37ACC">
        <w:rPr>
          <w:sz w:val="28"/>
        </w:rPr>
        <w:t>ное развитие личности дошкольника, повышение компетентности родителей в области воспитания.</w:t>
      </w:r>
    </w:p>
    <w:p w:rsidR="00A37ACC" w:rsidRPr="00A37ACC" w:rsidRDefault="00A37ACC" w:rsidP="00A37ACC">
      <w:pPr>
        <w:ind w:firstLine="360"/>
        <w:jc w:val="both"/>
        <w:rPr>
          <w:sz w:val="28"/>
        </w:rPr>
      </w:pPr>
      <w:r w:rsidRPr="00A37ACC">
        <w:rPr>
          <w:sz w:val="28"/>
        </w:rPr>
        <w:t>Коллектив детского сада тесно взаимодействует с семьями воспитанников</w:t>
      </w:r>
      <w:r>
        <w:rPr>
          <w:sz w:val="28"/>
        </w:rPr>
        <w:t>:</w:t>
      </w:r>
      <w:r w:rsidRPr="00A37ACC">
        <w:rPr>
          <w:sz w:val="28"/>
        </w:rPr>
        <w:t xml:space="preserve"> </w:t>
      </w:r>
    </w:p>
    <w:p w:rsidR="00A37ACC" w:rsidRPr="00A37ACC" w:rsidRDefault="00A37ACC" w:rsidP="00A37ACC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</w:rPr>
      </w:pPr>
      <w:r w:rsidRPr="00A37ACC">
        <w:rPr>
          <w:color w:val="000000"/>
          <w:sz w:val="28"/>
        </w:rPr>
        <w:t xml:space="preserve">Проводятся </w:t>
      </w:r>
      <w:r>
        <w:rPr>
          <w:color w:val="000000"/>
          <w:sz w:val="28"/>
        </w:rPr>
        <w:t xml:space="preserve">как </w:t>
      </w:r>
      <w:r w:rsidRPr="00A37ACC">
        <w:rPr>
          <w:color w:val="000000"/>
          <w:sz w:val="28"/>
        </w:rPr>
        <w:t>о</w:t>
      </w:r>
      <w:r>
        <w:rPr>
          <w:color w:val="000000"/>
          <w:sz w:val="28"/>
        </w:rPr>
        <w:t>бщепринятые формы</w:t>
      </w:r>
      <w:r w:rsidRPr="00A37ACC">
        <w:rPr>
          <w:color w:val="000000"/>
          <w:sz w:val="28"/>
        </w:rPr>
        <w:t xml:space="preserve"> работы с родителями - </w:t>
      </w:r>
      <w:r w:rsidRPr="00A37ACC">
        <w:rPr>
          <w:sz w:val="28"/>
        </w:rPr>
        <w:t xml:space="preserve">дни открытых дверей, </w:t>
      </w:r>
      <w:r w:rsidRPr="00A37ACC">
        <w:rPr>
          <w:color w:val="000000"/>
          <w:sz w:val="28"/>
        </w:rPr>
        <w:t>собрания, на которых решаются вопросы, касающиеся разных сторон жизни детей</w:t>
      </w:r>
      <w:r>
        <w:rPr>
          <w:color w:val="000000"/>
          <w:sz w:val="28"/>
        </w:rPr>
        <w:t>, открытые занятия,</w:t>
      </w:r>
      <w:r w:rsidRPr="00A37ACC">
        <w:rPr>
          <w:sz w:val="28"/>
        </w:rPr>
        <w:t xml:space="preserve"> индивидуальные </w:t>
      </w:r>
      <w:r w:rsidRPr="00A37ACC">
        <w:rPr>
          <w:bCs/>
          <w:sz w:val="28"/>
        </w:rPr>
        <w:t xml:space="preserve">и </w:t>
      </w:r>
      <w:r w:rsidRPr="00A37ACC">
        <w:rPr>
          <w:sz w:val="28"/>
        </w:rPr>
        <w:t>групповые консультации,</w:t>
      </w:r>
      <w:r w:rsidRPr="00A37AC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 и новаторские (</w:t>
      </w:r>
      <w:proofErr w:type="spellStart"/>
      <w:r w:rsidR="00965FC7">
        <w:rPr>
          <w:color w:val="000000"/>
          <w:sz w:val="28"/>
        </w:rPr>
        <w:t>флешмобы</w:t>
      </w:r>
      <w:proofErr w:type="spellEnd"/>
      <w:r w:rsidR="00965FC7">
        <w:rPr>
          <w:color w:val="000000"/>
          <w:sz w:val="28"/>
        </w:rPr>
        <w:t xml:space="preserve">, </w:t>
      </w:r>
      <w:r w:rsidR="00850D02">
        <w:rPr>
          <w:color w:val="000000"/>
          <w:sz w:val="28"/>
        </w:rPr>
        <w:t>тренинги,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веб-консультации</w:t>
      </w:r>
      <w:proofErr w:type="spellEnd"/>
      <w:r>
        <w:rPr>
          <w:color w:val="000000"/>
          <w:sz w:val="28"/>
        </w:rPr>
        <w:t xml:space="preserve"> воспитателей для родителей)</w:t>
      </w:r>
      <w:r w:rsidR="00965FC7">
        <w:rPr>
          <w:color w:val="000000"/>
          <w:sz w:val="28"/>
        </w:rPr>
        <w:t>.</w:t>
      </w:r>
    </w:p>
    <w:p w:rsidR="00A37ACC" w:rsidRPr="00A37ACC" w:rsidRDefault="00A37ACC" w:rsidP="00A37ACC">
      <w:pPr>
        <w:ind w:firstLine="360"/>
        <w:jc w:val="both"/>
        <w:rPr>
          <w:sz w:val="28"/>
        </w:rPr>
      </w:pPr>
      <w:r w:rsidRPr="00A37ACC">
        <w:rPr>
          <w:sz w:val="28"/>
        </w:rPr>
        <w:t>Педагоги детского сада постоянно</w:t>
      </w:r>
      <w:r w:rsidRPr="00A37ACC">
        <w:rPr>
          <w:sz w:val="32"/>
          <w:szCs w:val="28"/>
        </w:rPr>
        <w:t xml:space="preserve"> </w:t>
      </w:r>
      <w:r w:rsidRPr="00A37ACC">
        <w:rPr>
          <w:sz w:val="28"/>
        </w:rPr>
        <w:t xml:space="preserve">оформляют наглядную информацию для родителей, проводят тематические консультации, беседы, организуют мастер-классы, открытые просмотры для родителей.  </w:t>
      </w:r>
    </w:p>
    <w:p w:rsidR="00A37ACC" w:rsidRPr="00A37ACC" w:rsidRDefault="00A37ACC" w:rsidP="00A37ACC">
      <w:pPr>
        <w:ind w:firstLine="360"/>
        <w:jc w:val="both"/>
        <w:rPr>
          <w:sz w:val="28"/>
        </w:rPr>
      </w:pPr>
      <w:r w:rsidRPr="00A37ACC">
        <w:rPr>
          <w:sz w:val="28"/>
        </w:rPr>
        <w:lastRenderedPageBreak/>
        <w:t>В учреждении работает родительский комитет из числа родителей воспитанников, который оказывает посильную помощь в организации жизни ДОУ.</w:t>
      </w:r>
    </w:p>
    <w:p w:rsidR="00A37ACC" w:rsidRPr="00A37ACC" w:rsidRDefault="00A37ACC" w:rsidP="00651004">
      <w:pPr>
        <w:ind w:firstLine="360"/>
        <w:jc w:val="both"/>
        <w:rPr>
          <w:sz w:val="28"/>
        </w:rPr>
      </w:pPr>
      <w:r w:rsidRPr="00A37ACC">
        <w:rPr>
          <w:sz w:val="28"/>
        </w:rPr>
        <w:t>В детском саду проводятся тематические выставки творческих семейных работ: «Дары осени», «Игрушка для нашей елки!», «У мамы ручки золотые» и др., которые помогают решить следующие задачи:</w:t>
      </w:r>
    </w:p>
    <w:p w:rsidR="00A37ACC" w:rsidRPr="00A37ACC" w:rsidRDefault="00A37ACC" w:rsidP="00A37ACC">
      <w:pPr>
        <w:ind w:left="360"/>
        <w:rPr>
          <w:sz w:val="28"/>
        </w:rPr>
      </w:pPr>
      <w:r w:rsidRPr="00A37ACC">
        <w:rPr>
          <w:sz w:val="28"/>
        </w:rPr>
        <w:t>- раскрыть творческие способности семей воспитанников;</w:t>
      </w:r>
    </w:p>
    <w:p w:rsidR="00A37ACC" w:rsidRPr="00A37ACC" w:rsidRDefault="00A37ACC" w:rsidP="00A37ACC">
      <w:pPr>
        <w:ind w:left="360"/>
        <w:rPr>
          <w:sz w:val="28"/>
        </w:rPr>
      </w:pPr>
      <w:r w:rsidRPr="00A37ACC">
        <w:rPr>
          <w:sz w:val="28"/>
        </w:rPr>
        <w:t>- вовлечь родителей в совместную творческую деятельность с детьми;</w:t>
      </w:r>
    </w:p>
    <w:p w:rsidR="00A37ACC" w:rsidRPr="00A37ACC" w:rsidRDefault="00A37ACC" w:rsidP="00A37ACC">
      <w:pPr>
        <w:ind w:left="360"/>
        <w:rPr>
          <w:sz w:val="28"/>
        </w:rPr>
      </w:pPr>
      <w:r w:rsidRPr="00A37ACC">
        <w:rPr>
          <w:sz w:val="28"/>
        </w:rPr>
        <w:t xml:space="preserve">- сформировать </w:t>
      </w:r>
      <w:proofErr w:type="gramStart"/>
      <w:r w:rsidRPr="00A37ACC">
        <w:rPr>
          <w:sz w:val="28"/>
        </w:rPr>
        <w:t>общественное</w:t>
      </w:r>
      <w:proofErr w:type="gramEnd"/>
      <w:r w:rsidRPr="00A37ACC">
        <w:rPr>
          <w:sz w:val="28"/>
        </w:rPr>
        <w:t xml:space="preserve"> мнения о значимости дошкольного</w:t>
      </w:r>
    </w:p>
    <w:p w:rsidR="00A37ACC" w:rsidRPr="00A37ACC" w:rsidRDefault="00A37ACC" w:rsidP="00A37ACC">
      <w:pPr>
        <w:ind w:left="360"/>
        <w:rPr>
          <w:sz w:val="28"/>
        </w:rPr>
      </w:pPr>
      <w:r w:rsidRPr="00A37ACC">
        <w:rPr>
          <w:sz w:val="28"/>
        </w:rPr>
        <w:t xml:space="preserve">  воспитания.</w:t>
      </w:r>
    </w:p>
    <w:p w:rsidR="00A37ACC" w:rsidRPr="00A37ACC" w:rsidRDefault="00A37ACC" w:rsidP="00A37ACC">
      <w:pPr>
        <w:shd w:val="clear" w:color="auto" w:fill="FFFFFF"/>
        <w:spacing w:before="30" w:after="30"/>
        <w:jc w:val="both"/>
        <w:rPr>
          <w:color w:val="000000"/>
          <w:sz w:val="28"/>
        </w:rPr>
      </w:pPr>
    </w:p>
    <w:p w:rsidR="00A37ACC" w:rsidRPr="00A37ACC" w:rsidRDefault="00A37ACC" w:rsidP="00651004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</w:rPr>
      </w:pPr>
      <w:r w:rsidRPr="00A37ACC">
        <w:rPr>
          <w:color w:val="000000"/>
          <w:sz w:val="28"/>
        </w:rPr>
        <w:t>Родители являются активными помощниками в создании развивающей среды в группе и в детском саду. Совместно с родителями решается множество организационных вопросов. Большое количество мероприятий в ДОУ проводится с участием родителей. На этих мероприятиях они выступают в роли и зрителей, и участников.</w:t>
      </w:r>
    </w:p>
    <w:p w:rsidR="00A37ACC" w:rsidRPr="00A37ACC" w:rsidRDefault="00A37ACC" w:rsidP="00651004">
      <w:pPr>
        <w:shd w:val="clear" w:color="auto" w:fill="FFFFFF"/>
        <w:spacing w:before="30" w:after="30"/>
        <w:ind w:firstLine="360"/>
        <w:jc w:val="both"/>
        <w:rPr>
          <w:color w:val="000000"/>
          <w:sz w:val="28"/>
        </w:rPr>
      </w:pPr>
      <w:r w:rsidRPr="00A37ACC">
        <w:rPr>
          <w:color w:val="000000"/>
          <w:sz w:val="28"/>
        </w:rPr>
        <w:t>Интересной и полезной формой распространения сведений о жизни детей в детском саду и дома стала  фото-информация, регулярно помещаемая на стендах и на сайте ДОУ.</w:t>
      </w:r>
    </w:p>
    <w:p w:rsidR="00A37ACC" w:rsidRDefault="00A37ACC" w:rsidP="00A37ACC">
      <w:pPr>
        <w:autoSpaceDE w:val="0"/>
        <w:autoSpaceDN w:val="0"/>
        <w:adjustRightInd w:val="0"/>
        <w:ind w:firstLine="709"/>
      </w:pPr>
    </w:p>
    <w:p w:rsidR="006600F3" w:rsidRPr="00F5702C" w:rsidRDefault="006600F3" w:rsidP="00F371E8">
      <w:pPr>
        <w:pStyle w:val="1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02C">
        <w:rPr>
          <w:rFonts w:ascii="Times New Roman" w:hAnsi="Times New Roman"/>
          <w:b/>
          <w:color w:val="000000"/>
          <w:sz w:val="28"/>
          <w:szCs w:val="28"/>
        </w:rPr>
        <w:t>Результаты общественного мнения о качестве образовательных услуг, предоставляемых ДОУ:</w:t>
      </w:r>
    </w:p>
    <w:p w:rsidR="006600F3" w:rsidRDefault="006600F3" w:rsidP="006600F3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0F3" w:rsidRPr="006600F3" w:rsidRDefault="006600F3" w:rsidP="006600F3">
      <w:pPr>
        <w:ind w:firstLine="360"/>
        <w:jc w:val="both"/>
        <w:rPr>
          <w:sz w:val="28"/>
        </w:rPr>
      </w:pPr>
      <w:proofErr w:type="gramStart"/>
      <w:r w:rsidRPr="006600F3">
        <w:rPr>
          <w:sz w:val="28"/>
        </w:rPr>
        <w:t xml:space="preserve">На базе Государственного бюджетного образовательного учреждения детский сад № 154 общеразвивающего вида с приоритетным осуществлением деятельности по физическому развитию детей Адмиралтейского района Санкт-Петербурга   в период с 10 марта по 30 мая 2015 г. проведена апробация процедур и инструментов оценки качества дошкольного образования </w:t>
      </w:r>
      <w:r w:rsidRPr="006600F3">
        <w:rPr>
          <w:sz w:val="28"/>
          <w:lang w:eastAsia="ar-SA"/>
        </w:rPr>
        <w:t>в условиях введения федерального государственного образовательного стандарта дошкольного образования,</w:t>
      </w:r>
      <w:r w:rsidRPr="006600F3">
        <w:rPr>
          <w:sz w:val="28"/>
        </w:rPr>
        <w:t xml:space="preserve"> подготовленных в рамках проекта Федеральной целевой программы развития образования на</w:t>
      </w:r>
      <w:proofErr w:type="gramEnd"/>
      <w:r w:rsidRPr="006600F3">
        <w:rPr>
          <w:sz w:val="28"/>
        </w:rPr>
        <w:t xml:space="preserve"> 2011-2015 гг. по теме «Модернизация и внедрение современной системы оценки и повышения качества дошкольного образования в дошкольных образовательных организациях в соответствии с федеральным государственным образовательным стандартом дошкольного образования в рамках поддержки программ развития регионально-муниципальных систем дошкольного образования».</w:t>
      </w:r>
    </w:p>
    <w:p w:rsidR="006600F3" w:rsidRPr="006600F3" w:rsidRDefault="006600F3" w:rsidP="006600F3">
      <w:pPr>
        <w:rPr>
          <w:sz w:val="28"/>
        </w:rPr>
      </w:pPr>
    </w:p>
    <w:p w:rsidR="006600F3" w:rsidRPr="006600F3" w:rsidRDefault="006600F3" w:rsidP="006600F3">
      <w:pPr>
        <w:ind w:firstLine="360"/>
        <w:jc w:val="both"/>
        <w:rPr>
          <w:sz w:val="28"/>
        </w:rPr>
      </w:pPr>
      <w:r w:rsidRPr="006600F3">
        <w:rPr>
          <w:sz w:val="28"/>
        </w:rPr>
        <w:t>По результатам проведенного анкетирования родителей о степени удовлетворенности их разными аспектами деятельности ДОУ. (10 показателей) можно сделать выводы, что родители более всего удовлетворены следующими показателями 1,  2, 5, 6, 8 и 10 позициями (1,88 балла),  7 и 9  (1,83 балла).</w:t>
      </w:r>
    </w:p>
    <w:p w:rsidR="006600F3" w:rsidRPr="006600F3" w:rsidRDefault="006600F3" w:rsidP="006600F3">
      <w:pPr>
        <w:ind w:firstLine="360"/>
        <w:jc w:val="both"/>
        <w:rPr>
          <w:sz w:val="28"/>
        </w:rPr>
      </w:pPr>
      <w:r w:rsidRPr="006600F3">
        <w:rPr>
          <w:sz w:val="28"/>
        </w:rPr>
        <w:t xml:space="preserve">Показатель </w:t>
      </w:r>
      <w:r w:rsidRPr="006600F3">
        <w:rPr>
          <w:b/>
          <w:sz w:val="28"/>
        </w:rPr>
        <w:t xml:space="preserve">«Я знаю, что мой ребенок в безопасности в детском саду» </w:t>
      </w:r>
      <w:r w:rsidRPr="006600F3">
        <w:rPr>
          <w:sz w:val="28"/>
        </w:rPr>
        <w:t xml:space="preserve">(1,88 балла) свидетельствует о том, что в </w:t>
      </w:r>
      <w:proofErr w:type="gramStart"/>
      <w:r w:rsidRPr="006600F3">
        <w:rPr>
          <w:sz w:val="28"/>
        </w:rPr>
        <w:t>ДОУ достигнут</w:t>
      </w:r>
      <w:proofErr w:type="gramEnd"/>
      <w:r w:rsidRPr="006600F3">
        <w:rPr>
          <w:sz w:val="28"/>
        </w:rPr>
        <w:t xml:space="preserve"> необходимый уровень безопасности детей. Однако</w:t>
      </w:r>
      <w:proofErr w:type="gramStart"/>
      <w:r w:rsidRPr="006600F3">
        <w:rPr>
          <w:sz w:val="28"/>
        </w:rPr>
        <w:t>,</w:t>
      </w:r>
      <w:proofErr w:type="gramEnd"/>
      <w:r w:rsidRPr="006600F3">
        <w:rPr>
          <w:sz w:val="28"/>
        </w:rPr>
        <w:t xml:space="preserve"> заботой и уходом за ребенком они удовлетворены меньше (1,79 балла). По мнению родителей, в детском саду </w:t>
      </w:r>
      <w:r w:rsidRPr="006600F3">
        <w:rPr>
          <w:sz w:val="28"/>
        </w:rPr>
        <w:lastRenderedPageBreak/>
        <w:t>не учитывают интересы и точку зрения детей (всего 1,75 балла), это свидетельствует о том, что в ДОО имеются проблемы с взаимодействием взрослых с детьми.  Удовлетворенность управлением ДОО оценивается высоко (1,88 балла) т</w:t>
      </w:r>
      <w:proofErr w:type="gramStart"/>
      <w:r w:rsidRPr="006600F3">
        <w:rPr>
          <w:sz w:val="28"/>
        </w:rPr>
        <w:t>.к</w:t>
      </w:r>
      <w:proofErr w:type="gramEnd"/>
      <w:r w:rsidRPr="006600F3">
        <w:rPr>
          <w:sz w:val="28"/>
        </w:rPr>
        <w:t xml:space="preserve"> большинство родителей принимают активное участие в работе ДОО в качестве равноправных партнеров. </w:t>
      </w:r>
      <w:r w:rsidRPr="006600F3">
        <w:rPr>
          <w:rFonts w:cs="Tahoma"/>
          <w:sz w:val="28"/>
        </w:rPr>
        <w:t xml:space="preserve">И показатель позиции </w:t>
      </w:r>
      <w:r w:rsidRPr="006600F3">
        <w:rPr>
          <w:b/>
          <w:sz w:val="28"/>
        </w:rPr>
        <w:t>«Сотрудники стараются выяснить точку зрения родителей на различные аспекты деятельности сада»</w:t>
      </w:r>
      <w:r w:rsidRPr="006600F3">
        <w:rPr>
          <w:sz w:val="28"/>
        </w:rPr>
        <w:t xml:space="preserve"> (1,88 балла) свидетельствует о том, что работа по вовлечению родителей в деятельность ДОО проводится на высоком уровне. </w:t>
      </w:r>
    </w:p>
    <w:p w:rsidR="00B17956" w:rsidRDefault="00B17956" w:rsidP="00B17956">
      <w:pPr>
        <w:ind w:left="720"/>
        <w:jc w:val="both"/>
        <w:rPr>
          <w:b/>
          <w:sz w:val="32"/>
          <w:szCs w:val="28"/>
        </w:rPr>
      </w:pPr>
    </w:p>
    <w:p w:rsidR="00737348" w:rsidRDefault="00737348" w:rsidP="00737348">
      <w:pPr>
        <w:pStyle w:val="a5"/>
        <w:rPr>
          <w:b/>
        </w:rPr>
      </w:pPr>
    </w:p>
    <w:p w:rsidR="00737348" w:rsidRPr="006600F3" w:rsidRDefault="00F371E8" w:rsidP="00F371E8">
      <w:pPr>
        <w:pStyle w:val="a5"/>
        <w:numPr>
          <w:ilvl w:val="0"/>
          <w:numId w:val="35"/>
        </w:numPr>
        <w:jc w:val="center"/>
        <w:rPr>
          <w:b/>
        </w:rPr>
      </w:pPr>
      <w:r>
        <w:rPr>
          <w:b/>
        </w:rPr>
        <w:t xml:space="preserve"> </w:t>
      </w:r>
      <w:r w:rsidR="006600F3" w:rsidRPr="006600F3">
        <w:rPr>
          <w:b/>
        </w:rPr>
        <w:t>П</w:t>
      </w:r>
      <w:r w:rsidR="00737348" w:rsidRPr="006600F3">
        <w:rPr>
          <w:b/>
        </w:rPr>
        <w:t>ланы</w:t>
      </w:r>
      <w:r w:rsidR="006600F3">
        <w:rPr>
          <w:b/>
        </w:rPr>
        <w:t xml:space="preserve"> </w:t>
      </w:r>
      <w:r w:rsidR="00737348" w:rsidRPr="006600F3">
        <w:rPr>
          <w:b/>
        </w:rPr>
        <w:t>и перспективы развития</w:t>
      </w:r>
    </w:p>
    <w:p w:rsidR="00CF1696" w:rsidRDefault="00CF1696" w:rsidP="000D5869">
      <w:pPr>
        <w:rPr>
          <w:b/>
          <w:color w:val="FF0000"/>
          <w:sz w:val="28"/>
          <w:szCs w:val="28"/>
        </w:rPr>
      </w:pPr>
    </w:p>
    <w:p w:rsidR="000D5869" w:rsidRPr="00260E14" w:rsidRDefault="000D5869" w:rsidP="00260E14">
      <w:pPr>
        <w:jc w:val="both"/>
        <w:rPr>
          <w:color w:val="000000"/>
          <w:sz w:val="28"/>
        </w:rPr>
      </w:pPr>
      <w:r w:rsidRPr="00260E14">
        <w:rPr>
          <w:color w:val="000000"/>
          <w:sz w:val="28"/>
        </w:rPr>
        <w:t>- Обеспечение доступного качественного вариативного образования в условиях изменяющегося социального запроса и государственного заказа</w:t>
      </w:r>
      <w:r w:rsidR="006600F3">
        <w:rPr>
          <w:color w:val="000000"/>
          <w:sz w:val="28"/>
        </w:rPr>
        <w:t xml:space="preserve"> в соответствии с ФГОС </w:t>
      </w:r>
      <w:proofErr w:type="gramStart"/>
      <w:r w:rsidR="006600F3">
        <w:rPr>
          <w:color w:val="000000"/>
          <w:sz w:val="28"/>
        </w:rPr>
        <w:t>ДО</w:t>
      </w:r>
      <w:proofErr w:type="gramEnd"/>
    </w:p>
    <w:p w:rsidR="000D5869" w:rsidRPr="00260E14" w:rsidRDefault="000D5869" w:rsidP="00260E14">
      <w:pPr>
        <w:jc w:val="both"/>
        <w:rPr>
          <w:color w:val="000000"/>
          <w:sz w:val="28"/>
        </w:rPr>
      </w:pPr>
      <w:r w:rsidRPr="00260E14">
        <w:rPr>
          <w:color w:val="000000"/>
          <w:sz w:val="28"/>
        </w:rPr>
        <w:t>- Оптимизация медико-социальных условий сохранения физического и психического здоровья детей.</w:t>
      </w:r>
    </w:p>
    <w:p w:rsidR="000D5869" w:rsidRPr="00260E14" w:rsidRDefault="000D5869" w:rsidP="00260E14">
      <w:pPr>
        <w:jc w:val="both"/>
        <w:rPr>
          <w:color w:val="000000"/>
          <w:sz w:val="28"/>
        </w:rPr>
      </w:pPr>
      <w:r w:rsidRPr="00260E14">
        <w:rPr>
          <w:color w:val="000000"/>
          <w:sz w:val="28"/>
        </w:rPr>
        <w:t>- Обновление образовательного процесса посредством модернизации содержания, условий, технологий образования и воспитания.</w:t>
      </w:r>
    </w:p>
    <w:p w:rsidR="000D5869" w:rsidRPr="00260E14" w:rsidRDefault="000D5869" w:rsidP="00260E14">
      <w:pPr>
        <w:jc w:val="both"/>
        <w:rPr>
          <w:color w:val="000000"/>
          <w:sz w:val="28"/>
        </w:rPr>
      </w:pPr>
      <w:r w:rsidRPr="00260E14">
        <w:rPr>
          <w:color w:val="000000"/>
          <w:sz w:val="28"/>
        </w:rPr>
        <w:t>- Совершенствование профессиональной компетентности и инновационной культуры педагогов.</w:t>
      </w:r>
    </w:p>
    <w:p w:rsidR="000D5869" w:rsidRPr="00260E14" w:rsidRDefault="000D5869" w:rsidP="00260E14">
      <w:pPr>
        <w:jc w:val="both"/>
        <w:rPr>
          <w:color w:val="000000"/>
          <w:sz w:val="28"/>
        </w:rPr>
      </w:pPr>
      <w:r w:rsidRPr="00260E14">
        <w:rPr>
          <w:color w:val="000000"/>
          <w:sz w:val="28"/>
        </w:rPr>
        <w:t>- Расширение самостоятельности образовательного учреждения.</w:t>
      </w:r>
    </w:p>
    <w:p w:rsidR="000D5869" w:rsidRPr="00260E14" w:rsidRDefault="000D5869" w:rsidP="00260E14">
      <w:pPr>
        <w:jc w:val="both"/>
        <w:rPr>
          <w:color w:val="000000"/>
          <w:sz w:val="28"/>
        </w:rPr>
      </w:pPr>
      <w:r w:rsidRPr="00260E14">
        <w:rPr>
          <w:color w:val="000000"/>
          <w:sz w:val="28"/>
        </w:rPr>
        <w:t>- Осуществление поиска новых организационных аспектов привлечения родителей к сотрудничеству с дошкольным образовательным учреждением.</w:t>
      </w:r>
    </w:p>
    <w:sectPr w:rsidR="000D5869" w:rsidRPr="00260E14" w:rsidSect="000D1DF4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FF8"/>
    <w:multiLevelType w:val="multilevel"/>
    <w:tmpl w:val="B476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5042"/>
    <w:multiLevelType w:val="multilevel"/>
    <w:tmpl w:val="87BA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90E0C"/>
    <w:multiLevelType w:val="multilevel"/>
    <w:tmpl w:val="3D7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C7098"/>
    <w:multiLevelType w:val="hybridMultilevel"/>
    <w:tmpl w:val="89DEA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A3814"/>
    <w:multiLevelType w:val="multilevel"/>
    <w:tmpl w:val="0EA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E28EE"/>
    <w:multiLevelType w:val="multilevel"/>
    <w:tmpl w:val="EF8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C3457"/>
    <w:multiLevelType w:val="multilevel"/>
    <w:tmpl w:val="627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7AD5"/>
    <w:multiLevelType w:val="multilevel"/>
    <w:tmpl w:val="38A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A4F0D"/>
    <w:multiLevelType w:val="hybridMultilevel"/>
    <w:tmpl w:val="BF0CE0AC"/>
    <w:lvl w:ilvl="0" w:tplc="239A3B5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5500C"/>
    <w:multiLevelType w:val="multilevel"/>
    <w:tmpl w:val="37B0A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1E84407"/>
    <w:multiLevelType w:val="multilevel"/>
    <w:tmpl w:val="200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4677D"/>
    <w:multiLevelType w:val="hybridMultilevel"/>
    <w:tmpl w:val="C9E0342A"/>
    <w:lvl w:ilvl="0" w:tplc="5C968102">
      <w:numFmt w:val="bullet"/>
      <w:lvlText w:val="•"/>
      <w:lvlJc w:val="left"/>
      <w:pPr>
        <w:ind w:left="10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3D982E6B"/>
    <w:multiLevelType w:val="hybridMultilevel"/>
    <w:tmpl w:val="94C2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B4F97"/>
    <w:multiLevelType w:val="multilevel"/>
    <w:tmpl w:val="4E40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D725FC8"/>
    <w:multiLevelType w:val="multilevel"/>
    <w:tmpl w:val="A4EA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5772B"/>
    <w:multiLevelType w:val="multilevel"/>
    <w:tmpl w:val="E69C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36CAB"/>
    <w:multiLevelType w:val="multilevel"/>
    <w:tmpl w:val="790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E32BD"/>
    <w:multiLevelType w:val="multilevel"/>
    <w:tmpl w:val="690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A4CD6"/>
    <w:multiLevelType w:val="hybridMultilevel"/>
    <w:tmpl w:val="DE28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3A0F"/>
    <w:multiLevelType w:val="hybridMultilevel"/>
    <w:tmpl w:val="2B82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07C72"/>
    <w:multiLevelType w:val="multilevel"/>
    <w:tmpl w:val="86E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C4609"/>
    <w:multiLevelType w:val="multilevel"/>
    <w:tmpl w:val="F510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50515"/>
    <w:multiLevelType w:val="hybridMultilevel"/>
    <w:tmpl w:val="482641EE"/>
    <w:lvl w:ilvl="0" w:tplc="6368035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542E96"/>
    <w:multiLevelType w:val="multilevel"/>
    <w:tmpl w:val="D64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C4E46"/>
    <w:multiLevelType w:val="hybridMultilevel"/>
    <w:tmpl w:val="17D0F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184BE6"/>
    <w:multiLevelType w:val="multilevel"/>
    <w:tmpl w:val="016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3358C"/>
    <w:multiLevelType w:val="multilevel"/>
    <w:tmpl w:val="F88E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62961"/>
    <w:multiLevelType w:val="multilevel"/>
    <w:tmpl w:val="5A7E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54553"/>
    <w:multiLevelType w:val="multilevel"/>
    <w:tmpl w:val="7BF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B3609"/>
    <w:multiLevelType w:val="multilevel"/>
    <w:tmpl w:val="8C3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A3A88"/>
    <w:multiLevelType w:val="hybridMultilevel"/>
    <w:tmpl w:val="5AFA978A"/>
    <w:lvl w:ilvl="0" w:tplc="5C968102">
      <w:numFmt w:val="bullet"/>
      <w:lvlText w:val="•"/>
      <w:lvlJc w:val="left"/>
      <w:pPr>
        <w:ind w:left="10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79FA3C51"/>
    <w:multiLevelType w:val="hybridMultilevel"/>
    <w:tmpl w:val="AC6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E31EF"/>
    <w:multiLevelType w:val="multilevel"/>
    <w:tmpl w:val="CC3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75F69"/>
    <w:multiLevelType w:val="multilevel"/>
    <w:tmpl w:val="37B0A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D562F65"/>
    <w:multiLevelType w:val="hybridMultilevel"/>
    <w:tmpl w:val="108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2"/>
  </w:num>
  <w:num w:numId="5">
    <w:abstractNumId w:val="24"/>
  </w:num>
  <w:num w:numId="6">
    <w:abstractNumId w:val="33"/>
  </w:num>
  <w:num w:numId="7">
    <w:abstractNumId w:val="11"/>
  </w:num>
  <w:num w:numId="8">
    <w:abstractNumId w:val="30"/>
  </w:num>
  <w:num w:numId="9">
    <w:abstractNumId w:val="20"/>
  </w:num>
  <w:num w:numId="10">
    <w:abstractNumId w:val="27"/>
  </w:num>
  <w:num w:numId="11">
    <w:abstractNumId w:val="7"/>
  </w:num>
  <w:num w:numId="12">
    <w:abstractNumId w:val="5"/>
  </w:num>
  <w:num w:numId="13">
    <w:abstractNumId w:val="26"/>
  </w:num>
  <w:num w:numId="14">
    <w:abstractNumId w:val="6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15"/>
  </w:num>
  <w:num w:numId="20">
    <w:abstractNumId w:val="29"/>
  </w:num>
  <w:num w:numId="21">
    <w:abstractNumId w:val="31"/>
  </w:num>
  <w:num w:numId="22">
    <w:abstractNumId w:val="2"/>
  </w:num>
  <w:num w:numId="23">
    <w:abstractNumId w:val="10"/>
  </w:num>
  <w:num w:numId="24">
    <w:abstractNumId w:val="21"/>
  </w:num>
  <w:num w:numId="25">
    <w:abstractNumId w:val="16"/>
  </w:num>
  <w:num w:numId="26">
    <w:abstractNumId w:val="25"/>
  </w:num>
  <w:num w:numId="27">
    <w:abstractNumId w:val="32"/>
  </w:num>
  <w:num w:numId="28">
    <w:abstractNumId w:val="28"/>
  </w:num>
  <w:num w:numId="29">
    <w:abstractNumId w:val="23"/>
  </w:num>
  <w:num w:numId="30">
    <w:abstractNumId w:val="4"/>
  </w:num>
  <w:num w:numId="31">
    <w:abstractNumId w:val="34"/>
  </w:num>
  <w:num w:numId="32">
    <w:abstractNumId w:val="18"/>
  </w:num>
  <w:num w:numId="33">
    <w:abstractNumId w:val="9"/>
  </w:num>
  <w:num w:numId="34">
    <w:abstractNumId w:val="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005955"/>
    <w:rsid w:val="00005955"/>
    <w:rsid w:val="00051CB7"/>
    <w:rsid w:val="00053C14"/>
    <w:rsid w:val="000541A6"/>
    <w:rsid w:val="00056048"/>
    <w:rsid w:val="00083304"/>
    <w:rsid w:val="0009565C"/>
    <w:rsid w:val="000D1DF4"/>
    <w:rsid w:val="000D4851"/>
    <w:rsid w:val="000D5869"/>
    <w:rsid w:val="00104F76"/>
    <w:rsid w:val="0012036C"/>
    <w:rsid w:val="001420CF"/>
    <w:rsid w:val="00144F5C"/>
    <w:rsid w:val="00175C9C"/>
    <w:rsid w:val="00190461"/>
    <w:rsid w:val="001D2F76"/>
    <w:rsid w:val="002244C1"/>
    <w:rsid w:val="00246C50"/>
    <w:rsid w:val="002479BA"/>
    <w:rsid w:val="00257072"/>
    <w:rsid w:val="00260E14"/>
    <w:rsid w:val="00271362"/>
    <w:rsid w:val="0027157E"/>
    <w:rsid w:val="0029542D"/>
    <w:rsid w:val="002D4441"/>
    <w:rsid w:val="00367D6F"/>
    <w:rsid w:val="003A49A8"/>
    <w:rsid w:val="00402805"/>
    <w:rsid w:val="00477D64"/>
    <w:rsid w:val="00483197"/>
    <w:rsid w:val="00487471"/>
    <w:rsid w:val="004C1A37"/>
    <w:rsid w:val="004D1FF6"/>
    <w:rsid w:val="004D2BCB"/>
    <w:rsid w:val="004F376C"/>
    <w:rsid w:val="004F4288"/>
    <w:rsid w:val="00564474"/>
    <w:rsid w:val="005B598D"/>
    <w:rsid w:val="00651004"/>
    <w:rsid w:val="006600F3"/>
    <w:rsid w:val="0066121F"/>
    <w:rsid w:val="00677643"/>
    <w:rsid w:val="00696F8A"/>
    <w:rsid w:val="006A10C9"/>
    <w:rsid w:val="00700703"/>
    <w:rsid w:val="00715316"/>
    <w:rsid w:val="0072095C"/>
    <w:rsid w:val="00732712"/>
    <w:rsid w:val="00737348"/>
    <w:rsid w:val="0079469B"/>
    <w:rsid w:val="008418A8"/>
    <w:rsid w:val="00845260"/>
    <w:rsid w:val="00850D02"/>
    <w:rsid w:val="008522EB"/>
    <w:rsid w:val="0086657C"/>
    <w:rsid w:val="0087792D"/>
    <w:rsid w:val="008C76C8"/>
    <w:rsid w:val="0090425F"/>
    <w:rsid w:val="0090695B"/>
    <w:rsid w:val="009346C0"/>
    <w:rsid w:val="00965FC7"/>
    <w:rsid w:val="00982C4D"/>
    <w:rsid w:val="0098682B"/>
    <w:rsid w:val="009A3951"/>
    <w:rsid w:val="00A35881"/>
    <w:rsid w:val="00A37ACC"/>
    <w:rsid w:val="00A40D14"/>
    <w:rsid w:val="00A80950"/>
    <w:rsid w:val="00A87893"/>
    <w:rsid w:val="00A94666"/>
    <w:rsid w:val="00AE73F9"/>
    <w:rsid w:val="00AF098F"/>
    <w:rsid w:val="00B0641E"/>
    <w:rsid w:val="00B17611"/>
    <w:rsid w:val="00B17956"/>
    <w:rsid w:val="00B62B96"/>
    <w:rsid w:val="00B651C1"/>
    <w:rsid w:val="00BB401F"/>
    <w:rsid w:val="00BD70CB"/>
    <w:rsid w:val="00BE0715"/>
    <w:rsid w:val="00C151E7"/>
    <w:rsid w:val="00C4098C"/>
    <w:rsid w:val="00C50E26"/>
    <w:rsid w:val="00CC6FFB"/>
    <w:rsid w:val="00CD2DAB"/>
    <w:rsid w:val="00CF1696"/>
    <w:rsid w:val="00CF4BD8"/>
    <w:rsid w:val="00D137A9"/>
    <w:rsid w:val="00D144FE"/>
    <w:rsid w:val="00D85F10"/>
    <w:rsid w:val="00DB7661"/>
    <w:rsid w:val="00DD6FB0"/>
    <w:rsid w:val="00E015B0"/>
    <w:rsid w:val="00E479B4"/>
    <w:rsid w:val="00E57178"/>
    <w:rsid w:val="00E651FB"/>
    <w:rsid w:val="00E86BC7"/>
    <w:rsid w:val="00E94B5E"/>
    <w:rsid w:val="00EB4944"/>
    <w:rsid w:val="00F371E8"/>
    <w:rsid w:val="00F55730"/>
    <w:rsid w:val="00F70D4C"/>
    <w:rsid w:val="00F865BC"/>
    <w:rsid w:val="00F94985"/>
    <w:rsid w:val="00FD6E75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05955"/>
    <w:pPr>
      <w:jc w:val="both"/>
    </w:pPr>
  </w:style>
  <w:style w:type="paragraph" w:customStyle="1" w:styleId="BodyTextIndent1">
    <w:name w:val="Body Text Indent Знак Знак1"/>
    <w:aliases w:val="текст Знак Знак,Body Text Indent Знак Знак Знак"/>
    <w:basedOn w:val="a"/>
    <w:link w:val="BodyTextIndent10"/>
    <w:rsid w:val="000D5869"/>
    <w:pPr>
      <w:ind w:firstLine="567"/>
      <w:jc w:val="both"/>
    </w:pPr>
    <w:rPr>
      <w:rFonts w:eastAsia="MS Mincho"/>
      <w:spacing w:val="-4"/>
    </w:rPr>
  </w:style>
  <w:style w:type="character" w:customStyle="1" w:styleId="BodyTextIndent10">
    <w:name w:val="Body Text Indent Знак Знак1 Знак"/>
    <w:aliases w:val="текст Знак Знак Знак,Body Text Indent Знак Знак Знак Знак"/>
    <w:link w:val="BodyTextIndent1"/>
    <w:rsid w:val="000D5869"/>
    <w:rPr>
      <w:rFonts w:eastAsia="MS Mincho"/>
      <w:spacing w:val="-4"/>
      <w:sz w:val="24"/>
      <w:szCs w:val="24"/>
    </w:rPr>
  </w:style>
  <w:style w:type="character" w:styleId="a4">
    <w:name w:val="Hyperlink"/>
    <w:rsid w:val="00982C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82C4D"/>
    <w:pPr>
      <w:ind w:left="708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86657C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86657C"/>
    <w:rPr>
      <w:rFonts w:eastAsia="Calibri"/>
      <w:sz w:val="24"/>
      <w:szCs w:val="22"/>
      <w:lang w:eastAsia="en-US"/>
    </w:rPr>
  </w:style>
  <w:style w:type="paragraph" w:styleId="a8">
    <w:name w:val="Normal (Web)"/>
    <w:basedOn w:val="a"/>
    <w:uiPriority w:val="99"/>
    <w:rsid w:val="002D4441"/>
    <w:pPr>
      <w:spacing w:before="100" w:beforeAutospacing="1" w:after="100" w:afterAutospacing="1"/>
    </w:pPr>
    <w:rPr>
      <w:bCs/>
    </w:rPr>
  </w:style>
  <w:style w:type="table" w:styleId="a9">
    <w:name w:val="Table Grid"/>
    <w:basedOn w:val="a1"/>
    <w:uiPriority w:val="99"/>
    <w:rsid w:val="00AE73F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60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ds154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154adm.ru" TargetMode="External"/><Relationship Id="rId5" Type="http://schemas.openxmlformats.org/officeDocument/2006/relationships/hyperlink" Target="http://www/adm-edu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33</cp:revision>
  <dcterms:created xsi:type="dcterms:W3CDTF">2015-12-14T09:11:00Z</dcterms:created>
  <dcterms:modified xsi:type="dcterms:W3CDTF">2015-12-14T10:41:00Z</dcterms:modified>
</cp:coreProperties>
</file>